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C3AD4" w14:textId="77777777" w:rsidR="008203F7" w:rsidRDefault="00000000">
      <w:pPr>
        <w:jc w:val="center"/>
        <w:rPr>
          <w:rFonts w:ascii="宋体" w:hAnsi="宋体" w:cs="宋体"/>
          <w:sz w:val="44"/>
          <w:szCs w:val="44"/>
        </w:rPr>
      </w:pPr>
      <w:r>
        <w:rPr>
          <w:rFonts w:ascii="宋体" w:hAnsi="宋体" w:cs="宋体" w:hint="eastAsia"/>
          <w:sz w:val="44"/>
          <w:szCs w:val="44"/>
        </w:rPr>
        <w:t>2022（第四届）安徽县域经济创新发展峰会</w:t>
      </w:r>
    </w:p>
    <w:p w14:paraId="4B89C6F5" w14:textId="77777777" w:rsidR="008203F7" w:rsidRDefault="00000000">
      <w:pPr>
        <w:jc w:val="center"/>
        <w:rPr>
          <w:rFonts w:ascii="宋体" w:hAnsi="宋体" w:cs="宋体"/>
          <w:sz w:val="44"/>
          <w:szCs w:val="44"/>
        </w:rPr>
      </w:pPr>
      <w:r>
        <w:rPr>
          <w:rFonts w:ascii="宋体" w:hAnsi="宋体" w:cs="宋体" w:hint="eastAsia"/>
          <w:sz w:val="44"/>
          <w:szCs w:val="44"/>
        </w:rPr>
        <w:t>会场执行项目</w:t>
      </w:r>
      <w:r>
        <w:rPr>
          <w:rFonts w:ascii="宋体" w:hAnsi="宋体" w:cs="宋体" w:hint="eastAsia"/>
          <w:sz w:val="44"/>
          <w:szCs w:val="44"/>
          <w:shd w:val="clear" w:color="auto" w:fill="FFFFFF"/>
        </w:rPr>
        <w:t>竞争性磋商采购信息公告</w:t>
      </w:r>
    </w:p>
    <w:p w14:paraId="7FA28D3A"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项目概况</w:t>
      </w:r>
    </w:p>
    <w:p w14:paraId="1A10DD50" w14:textId="77777777" w:rsidR="008203F7" w:rsidRDefault="00000000">
      <w:pPr>
        <w:pStyle w:val="aff7"/>
        <w:spacing w:before="200" w:beforeAutospacing="0" w:after="200" w:afterAutospacing="0" w:line="480" w:lineRule="atLeast"/>
        <w:ind w:right="300" w:firstLineChars="200" w:firstLine="480"/>
        <w:jc w:val="both"/>
        <w:textAlignment w:val="baseline"/>
        <w:rPr>
          <w:rFonts w:cs="宋体" w:hint="default"/>
          <w:shd w:val="clear" w:color="auto" w:fill="FFFFFF"/>
        </w:rPr>
      </w:pPr>
      <w:r>
        <w:rPr>
          <w:rFonts w:cs="宋体"/>
          <w:shd w:val="clear" w:color="auto" w:fill="FFFFFF"/>
        </w:rPr>
        <w:t>2022（第四届）安徽县域经济创新发展峰会会场执行项目的潜在投标人应在《决策》杂志网（http://www.juece.net.cn/）获取</w:t>
      </w:r>
      <w:hyperlink r:id="rId8" w:history="1">
        <w:r>
          <w:rPr>
            <w:rFonts w:cs="宋体"/>
            <w:shd w:val="clear" w:color="auto" w:fill="FFFFFF"/>
          </w:rPr>
          <w:t>采购文件，并于2022年8月</w:t>
        </w:r>
      </w:hyperlink>
      <w:r>
        <w:rPr>
          <w:rFonts w:cs="宋体"/>
          <w:shd w:val="clear" w:color="auto" w:fill="FFFFFF"/>
        </w:rPr>
        <w:t>8日10点00分（北京时间）前提交响应文件。</w:t>
      </w:r>
    </w:p>
    <w:p w14:paraId="140707A1"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一、项目基本情况</w:t>
      </w:r>
    </w:p>
    <w:p w14:paraId="6CBC5C7D"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项目编号：</w:t>
      </w:r>
      <w:r>
        <w:rPr>
          <w:rFonts w:cs="宋体" w:hint="default"/>
          <w:sz w:val="21"/>
          <w:szCs w:val="21"/>
          <w:shd w:val="clear" w:color="auto" w:fill="FFFFFF"/>
        </w:rPr>
        <w:t>YY202201</w:t>
      </w:r>
    </w:p>
    <w:p w14:paraId="11351FAC"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项目名称：2022（第四届）安徽县域经济创新发展峰会会场执行项目</w:t>
      </w:r>
    </w:p>
    <w:p w14:paraId="3E0CD17E"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采购方式：竞争性磋商</w:t>
      </w:r>
    </w:p>
    <w:p w14:paraId="0CCD979B"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资金来源：自筹资金</w:t>
      </w:r>
    </w:p>
    <w:p w14:paraId="463DDE10"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面向企业类型：面向中小企业</w:t>
      </w:r>
    </w:p>
    <w:p w14:paraId="4E7CF3F6"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服务地点：采购人指定地点</w:t>
      </w:r>
    </w:p>
    <w:p w14:paraId="2AA810A4"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采购内容</w:t>
      </w:r>
      <w:r>
        <w:rPr>
          <w:rFonts w:cs="宋体" w:hint="default"/>
          <w:sz w:val="21"/>
          <w:szCs w:val="21"/>
          <w:shd w:val="clear" w:color="auto" w:fill="FFFFFF"/>
        </w:rPr>
        <w:t>：</w:t>
      </w:r>
      <w:r>
        <w:rPr>
          <w:rFonts w:cs="宋体"/>
          <w:sz w:val="21"/>
          <w:szCs w:val="21"/>
          <w:shd w:val="clear" w:color="auto" w:fill="FFFFFF"/>
        </w:rPr>
        <w:t>2022（第四届）安徽县域经济创新发展峰会会场执行项目，详细服务内容详见竞争性磋商文件</w:t>
      </w:r>
    </w:p>
    <w:p w14:paraId="0C93291D"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预算金额：</w:t>
      </w:r>
      <w:r>
        <w:rPr>
          <w:rFonts w:cs="宋体" w:hint="default"/>
          <w:sz w:val="21"/>
          <w:szCs w:val="21"/>
          <w:shd w:val="clear" w:color="auto" w:fill="FFFFFF"/>
        </w:rPr>
        <w:t>9</w:t>
      </w:r>
      <w:r>
        <w:rPr>
          <w:rFonts w:cs="宋体"/>
          <w:sz w:val="21"/>
          <w:szCs w:val="21"/>
          <w:shd w:val="clear" w:color="auto" w:fill="FFFFFF"/>
        </w:rPr>
        <w:t>万元</w:t>
      </w:r>
    </w:p>
    <w:p w14:paraId="049D0698"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合同履行期限：签订合同后</w:t>
      </w:r>
      <w:r>
        <w:rPr>
          <w:rFonts w:cs="宋体" w:hint="default"/>
          <w:sz w:val="21"/>
          <w:szCs w:val="21"/>
          <w:shd w:val="clear" w:color="auto" w:fill="FFFFFF"/>
        </w:rPr>
        <w:t>15</w:t>
      </w:r>
      <w:r>
        <w:rPr>
          <w:rFonts w:cs="宋体"/>
          <w:sz w:val="21"/>
          <w:szCs w:val="21"/>
          <w:shd w:val="clear" w:color="auto" w:fill="FFFFFF"/>
        </w:rPr>
        <w:t>天内完成</w:t>
      </w:r>
    </w:p>
    <w:p w14:paraId="1712AC85"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服务地点：采购人指定地点</w:t>
      </w:r>
    </w:p>
    <w:p w14:paraId="42711FBE"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服务标准：优质服务</w:t>
      </w:r>
    </w:p>
    <w:p w14:paraId="08DB830F"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本项目不接受联合体投标</w:t>
      </w:r>
    </w:p>
    <w:p w14:paraId="683F916A"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二、申请人的资格要求：</w:t>
      </w:r>
    </w:p>
    <w:p w14:paraId="69BA8DD6"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1.满足《中华人民共和国政府采购法》第二十二条规定的条件：</w:t>
      </w:r>
    </w:p>
    <w:p w14:paraId="34E02E06"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（1）具有独立承担民事责任的能力；</w:t>
      </w:r>
    </w:p>
    <w:p w14:paraId="17526982"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lastRenderedPageBreak/>
        <w:t>（2）具有良好的商业信誉和健全的财务会计制度；</w:t>
      </w:r>
    </w:p>
    <w:p w14:paraId="4FA66516"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（3）具有履行合同所必需的设备和专业技术能力；</w:t>
      </w:r>
    </w:p>
    <w:p w14:paraId="3D80D40F"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（4）有依法缴纳税收和社会保障资金的良好记录；</w:t>
      </w:r>
    </w:p>
    <w:p w14:paraId="12541FD7"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（5）参加政府采购活动前三年内，在经营活动中没有重大违法记录；</w:t>
      </w:r>
    </w:p>
    <w:p w14:paraId="40562D28"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（6）法律、行政法规规定的其他条件。</w:t>
      </w:r>
    </w:p>
    <w:p w14:paraId="450F3E42"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3.本项目的特定资格要求：</w:t>
      </w:r>
    </w:p>
    <w:p w14:paraId="74D444F0"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（1）投标人须是在中国境内注册具有独立承担民事责任能力的独立法人或其他组织形式，具备有效的营业执照，具有履行合同所必需的设备和专业技术能力；</w:t>
      </w:r>
    </w:p>
    <w:p w14:paraId="0E6598A9"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（2）具有近一年任意一个月依法缴纳税收的相关材料（提供纳税证明材料）；</w:t>
      </w:r>
    </w:p>
    <w:p w14:paraId="6A9E4D67"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（3）参加政府采购活动前三年内在经营活动中没有重大违法记录的书面声明；</w:t>
      </w:r>
    </w:p>
    <w:p w14:paraId="560C6998"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（4）投标人近三年（2019年-2021年）内投标人、法定代表人未在“中国裁判文书网”（www.wenshu.court.gov.cn）有行贿犯罪记录；</w:t>
      </w:r>
    </w:p>
    <w:p w14:paraId="353BCBC1"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（5）拒绝列入政府取消投标资格记录期间的企业或个人投标；</w:t>
      </w:r>
    </w:p>
    <w:p w14:paraId="5204754B"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6）投标人不能列入失信被执行人、重大税收违法案件当事人名单、政府采购严重违法失信行为记录名单（详见财库【2016】125号，通过“信用中国”网站（www.creditchina.gov.cn）及中国政府采购网（www.ccgp.gov.cn）渠道查询相关信用记录的网站截图证明）；</w:t>
      </w:r>
    </w:p>
    <w:p w14:paraId="10149158"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（7）拒绝被工商行政管理机关在国家企业信用信息公示系统中列入严重违法失信企业名单的参与投标；</w:t>
      </w:r>
    </w:p>
    <w:p w14:paraId="0018A14F"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三、获取采购文件</w:t>
      </w:r>
    </w:p>
    <w:p w14:paraId="4BF0F9FD"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时间：2022年8月2日9时00分至2021年8月8日10时00分。</w:t>
      </w:r>
    </w:p>
    <w:p w14:paraId="76B331C7"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方式：供应商自行登录决策杂志网站下载。</w:t>
      </w:r>
    </w:p>
    <w:p w14:paraId="5389A916"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四、响应文件提交</w:t>
      </w:r>
    </w:p>
    <w:p w14:paraId="63288C54"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截止时间：2022年8月8日10时00分（北京时间）</w:t>
      </w:r>
    </w:p>
    <w:p w14:paraId="259C5C77"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地点：决策杂志社（合肥市</w:t>
      </w:r>
      <w:proofErr w:type="gramStart"/>
      <w:r>
        <w:rPr>
          <w:rFonts w:cs="宋体"/>
          <w:sz w:val="21"/>
          <w:szCs w:val="21"/>
          <w:shd w:val="clear" w:color="auto" w:fill="FFFFFF"/>
        </w:rPr>
        <w:t>滨湖新区</w:t>
      </w:r>
      <w:proofErr w:type="gramEnd"/>
      <w:r>
        <w:rPr>
          <w:rFonts w:cs="宋体"/>
          <w:sz w:val="21"/>
          <w:szCs w:val="21"/>
          <w:shd w:val="clear" w:color="auto" w:fill="FFFFFF"/>
        </w:rPr>
        <w:t>紫云路与</w:t>
      </w:r>
      <w:proofErr w:type="gramStart"/>
      <w:r>
        <w:rPr>
          <w:rFonts w:cs="宋体"/>
          <w:sz w:val="21"/>
          <w:szCs w:val="21"/>
          <w:shd w:val="clear" w:color="auto" w:fill="FFFFFF"/>
        </w:rPr>
        <w:t>嵩山路</w:t>
      </w:r>
      <w:proofErr w:type="gramEnd"/>
      <w:r>
        <w:rPr>
          <w:rFonts w:cs="宋体"/>
          <w:sz w:val="21"/>
          <w:szCs w:val="21"/>
          <w:shd w:val="clear" w:color="auto" w:fill="FFFFFF"/>
        </w:rPr>
        <w:t>交口西北高速中央广场 A座603）六楼会议室</w:t>
      </w:r>
    </w:p>
    <w:p w14:paraId="7A9414EC"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lastRenderedPageBreak/>
        <w:t>五、开启</w:t>
      </w:r>
    </w:p>
    <w:p w14:paraId="1DF39DD1"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时间：2022年8月9日10时00分（北京时间）</w:t>
      </w:r>
    </w:p>
    <w:p w14:paraId="25FA2CF9"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地点：决策杂志社（合肥市</w:t>
      </w:r>
      <w:proofErr w:type="gramStart"/>
      <w:r>
        <w:rPr>
          <w:rFonts w:cs="宋体"/>
          <w:sz w:val="21"/>
          <w:szCs w:val="21"/>
          <w:shd w:val="clear" w:color="auto" w:fill="FFFFFF"/>
        </w:rPr>
        <w:t>滨湖新区</w:t>
      </w:r>
      <w:proofErr w:type="gramEnd"/>
      <w:r>
        <w:rPr>
          <w:rFonts w:cs="宋体"/>
          <w:sz w:val="21"/>
          <w:szCs w:val="21"/>
          <w:shd w:val="clear" w:color="auto" w:fill="FFFFFF"/>
        </w:rPr>
        <w:t>紫云路与</w:t>
      </w:r>
      <w:proofErr w:type="gramStart"/>
      <w:r>
        <w:rPr>
          <w:rFonts w:cs="宋体"/>
          <w:sz w:val="21"/>
          <w:szCs w:val="21"/>
          <w:shd w:val="clear" w:color="auto" w:fill="FFFFFF"/>
        </w:rPr>
        <w:t>嵩山路</w:t>
      </w:r>
      <w:proofErr w:type="gramEnd"/>
      <w:r>
        <w:rPr>
          <w:rFonts w:cs="宋体"/>
          <w:sz w:val="21"/>
          <w:szCs w:val="21"/>
          <w:shd w:val="clear" w:color="auto" w:fill="FFFFFF"/>
        </w:rPr>
        <w:t>交口西北高速中央广场 A座603）会议室</w:t>
      </w:r>
    </w:p>
    <w:p w14:paraId="099C2254"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六、公告期限</w:t>
      </w:r>
    </w:p>
    <w:p w14:paraId="45DDAA23"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自本公告发布之日起3个工作日，同时在网上发布。</w:t>
      </w:r>
    </w:p>
    <w:p w14:paraId="63D4CE57" w14:textId="77777777" w:rsidR="008203F7" w:rsidRDefault="00000000">
      <w:pPr>
        <w:pStyle w:val="aff7"/>
        <w:spacing w:before="200" w:beforeAutospacing="0" w:after="200" w:afterAutospacing="0" w:line="560" w:lineRule="atLeast"/>
        <w:ind w:right="300"/>
        <w:textAlignment w:val="baseline"/>
        <w:rPr>
          <w:rFonts w:hint="default"/>
          <w:sz w:val="21"/>
          <w:szCs w:val="21"/>
        </w:rPr>
      </w:pPr>
      <w:r>
        <w:rPr>
          <w:rFonts w:cs="宋体"/>
          <w:b/>
          <w:sz w:val="21"/>
          <w:szCs w:val="21"/>
          <w:shd w:val="clear" w:color="auto" w:fill="FFFFFF"/>
        </w:rPr>
        <w:t>七、凡对本次采购提出询问，请按以下方式联系</w:t>
      </w:r>
    </w:p>
    <w:p w14:paraId="75FCC056" w14:textId="77777777" w:rsidR="008203F7" w:rsidRDefault="00000000">
      <w:pPr>
        <w:pStyle w:val="aff7"/>
        <w:spacing w:before="200" w:beforeAutospacing="0" w:after="200" w:afterAutospacing="0" w:line="560" w:lineRule="atLeast"/>
        <w:ind w:right="300" w:firstLineChars="196" w:firstLine="413"/>
        <w:textAlignment w:val="baseline"/>
        <w:rPr>
          <w:rFonts w:hint="default"/>
          <w:sz w:val="21"/>
          <w:szCs w:val="21"/>
        </w:rPr>
      </w:pPr>
      <w:r>
        <w:rPr>
          <w:rFonts w:cs="宋体"/>
          <w:b/>
          <w:sz w:val="21"/>
          <w:szCs w:val="21"/>
          <w:shd w:val="clear" w:color="auto" w:fill="FFFFFF"/>
        </w:rPr>
        <w:t>1.采购人信息</w:t>
      </w:r>
    </w:p>
    <w:p w14:paraId="7C6B902F"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名 称：决策杂志社</w:t>
      </w:r>
      <w:r>
        <w:rPr>
          <w:rFonts w:cs="宋体" w:hint="default"/>
          <w:sz w:val="21"/>
          <w:szCs w:val="21"/>
          <w:shd w:val="clear" w:color="auto" w:fill="FFFFFF"/>
        </w:rPr>
        <w:t>（</w:t>
      </w:r>
      <w:r>
        <w:rPr>
          <w:rFonts w:cs="宋体"/>
          <w:sz w:val="21"/>
          <w:szCs w:val="21"/>
          <w:shd w:val="clear" w:color="auto" w:fill="FFFFFF"/>
        </w:rPr>
        <w:t>安徽创新发展研究院）</w:t>
      </w:r>
    </w:p>
    <w:p w14:paraId="45875F79"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地址：合肥市</w:t>
      </w:r>
      <w:proofErr w:type="gramStart"/>
      <w:r>
        <w:rPr>
          <w:rFonts w:cs="宋体"/>
          <w:sz w:val="21"/>
          <w:szCs w:val="21"/>
          <w:shd w:val="clear" w:color="auto" w:fill="FFFFFF"/>
        </w:rPr>
        <w:t>滨湖新区</w:t>
      </w:r>
      <w:proofErr w:type="gramEnd"/>
      <w:r>
        <w:rPr>
          <w:rFonts w:cs="宋体"/>
          <w:sz w:val="21"/>
          <w:szCs w:val="21"/>
          <w:shd w:val="clear" w:color="auto" w:fill="FFFFFF"/>
        </w:rPr>
        <w:t>紫云路与</w:t>
      </w:r>
      <w:proofErr w:type="gramStart"/>
      <w:r>
        <w:rPr>
          <w:rFonts w:cs="宋体"/>
          <w:sz w:val="21"/>
          <w:szCs w:val="21"/>
          <w:shd w:val="clear" w:color="auto" w:fill="FFFFFF"/>
        </w:rPr>
        <w:t>嵩山路</w:t>
      </w:r>
      <w:proofErr w:type="gramEnd"/>
      <w:r>
        <w:rPr>
          <w:rFonts w:cs="宋体"/>
          <w:sz w:val="21"/>
          <w:szCs w:val="21"/>
          <w:shd w:val="clear" w:color="auto" w:fill="FFFFFF"/>
        </w:rPr>
        <w:t>交口西北高速中央广场 A座603</w:t>
      </w:r>
    </w:p>
    <w:p w14:paraId="75667D4B"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电 话：0551-62663536</w:t>
      </w:r>
    </w:p>
    <w:p w14:paraId="77E1AC5D" w14:textId="77777777" w:rsidR="008203F7" w:rsidRDefault="00000000">
      <w:pPr>
        <w:pStyle w:val="aff7"/>
        <w:spacing w:before="200" w:beforeAutospacing="0" w:after="200" w:afterAutospacing="0" w:line="560" w:lineRule="atLeast"/>
        <w:ind w:right="300" w:firstLineChars="245" w:firstLine="517"/>
        <w:textAlignment w:val="baseline"/>
        <w:rPr>
          <w:rFonts w:hint="default"/>
          <w:sz w:val="21"/>
          <w:szCs w:val="21"/>
        </w:rPr>
      </w:pPr>
      <w:r>
        <w:rPr>
          <w:rFonts w:cs="宋体"/>
          <w:b/>
          <w:sz w:val="21"/>
          <w:szCs w:val="21"/>
          <w:shd w:val="clear" w:color="auto" w:fill="FFFFFF"/>
        </w:rPr>
        <w:t>3.项目联系方式</w:t>
      </w:r>
    </w:p>
    <w:p w14:paraId="279E7162"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项目联系人：曹立辉</w:t>
      </w:r>
    </w:p>
    <w:p w14:paraId="04709159"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电　话：0551-62663261</w:t>
      </w:r>
    </w:p>
    <w:p w14:paraId="6D84C784" w14:textId="77777777" w:rsidR="008203F7" w:rsidRDefault="008203F7">
      <w:pPr>
        <w:pStyle w:val="27"/>
      </w:pPr>
    </w:p>
    <w:p w14:paraId="19E6F809" w14:textId="77777777" w:rsidR="008203F7" w:rsidRDefault="008203F7">
      <w:pPr>
        <w:spacing w:line="480" w:lineRule="auto"/>
        <w:rPr>
          <w:rFonts w:ascii="宋体" w:hAnsi="宋体" w:cs="宋体"/>
          <w:b/>
          <w:sz w:val="28"/>
          <w:szCs w:val="100"/>
        </w:rPr>
      </w:pPr>
    </w:p>
    <w:p w14:paraId="4CC62618" w14:textId="77777777" w:rsidR="008203F7" w:rsidRDefault="008203F7">
      <w:pPr>
        <w:pStyle w:val="27"/>
        <w:ind w:firstLine="880"/>
        <w:jc w:val="center"/>
        <w:rPr>
          <w:rFonts w:ascii="宋体" w:hAnsi="宋体" w:cs="宋体"/>
          <w:sz w:val="44"/>
          <w:szCs w:val="160"/>
        </w:rPr>
      </w:pPr>
    </w:p>
    <w:p w14:paraId="68B042BB" w14:textId="77777777" w:rsidR="008203F7" w:rsidRDefault="00000000">
      <w:pPr>
        <w:pStyle w:val="27"/>
        <w:ind w:leftChars="0" w:left="0" w:firstLineChars="0" w:firstLine="0"/>
        <w:jc w:val="center"/>
        <w:rPr>
          <w:rFonts w:ascii="宋体" w:hAnsi="宋体" w:cs="宋体"/>
          <w:sz w:val="44"/>
          <w:szCs w:val="160"/>
        </w:rPr>
      </w:pPr>
      <w:r>
        <w:rPr>
          <w:rFonts w:ascii="宋体" w:hAnsi="宋体" w:cs="宋体" w:hint="eastAsia"/>
          <w:sz w:val="44"/>
          <w:szCs w:val="160"/>
        </w:rPr>
        <w:br w:type="page"/>
      </w:r>
      <w:r>
        <w:rPr>
          <w:rFonts w:ascii="宋体" w:hAnsi="宋体" w:cs="宋体" w:hint="eastAsia"/>
          <w:sz w:val="44"/>
          <w:szCs w:val="160"/>
        </w:rPr>
        <w:lastRenderedPageBreak/>
        <w:t>2022</w:t>
      </w:r>
      <w:r>
        <w:rPr>
          <w:rFonts w:ascii="宋体" w:hAnsi="宋体" w:cs="宋体" w:hint="eastAsia"/>
          <w:sz w:val="44"/>
          <w:szCs w:val="160"/>
        </w:rPr>
        <w:t>（第四届）安徽县域经济创新发展峰会</w:t>
      </w:r>
    </w:p>
    <w:p w14:paraId="4CFCDBDF" w14:textId="77777777" w:rsidR="008203F7" w:rsidRDefault="00000000">
      <w:pPr>
        <w:pStyle w:val="27"/>
        <w:ind w:leftChars="0" w:left="0" w:firstLineChars="0" w:firstLine="0"/>
        <w:jc w:val="center"/>
        <w:rPr>
          <w:rFonts w:ascii="宋体" w:hAnsi="宋体" w:cs="宋体"/>
          <w:sz w:val="56"/>
          <w:szCs w:val="220"/>
        </w:rPr>
      </w:pPr>
      <w:r>
        <w:rPr>
          <w:rFonts w:ascii="宋体" w:hAnsi="宋体" w:cs="宋体" w:hint="eastAsia"/>
          <w:sz w:val="44"/>
          <w:szCs w:val="160"/>
        </w:rPr>
        <w:t>会场执行项目</w:t>
      </w:r>
    </w:p>
    <w:p w14:paraId="1B8BCEFC" w14:textId="77777777" w:rsidR="008203F7" w:rsidRDefault="008203F7">
      <w:pPr>
        <w:pStyle w:val="27"/>
        <w:ind w:firstLine="1120"/>
        <w:rPr>
          <w:rFonts w:ascii="宋体" w:hAnsi="宋体" w:cs="宋体"/>
          <w:sz w:val="56"/>
          <w:szCs w:val="220"/>
        </w:rPr>
      </w:pPr>
    </w:p>
    <w:p w14:paraId="5D904C46" w14:textId="77777777" w:rsidR="008203F7" w:rsidRDefault="008203F7">
      <w:pPr>
        <w:pStyle w:val="27"/>
      </w:pPr>
    </w:p>
    <w:p w14:paraId="03CAF226" w14:textId="77777777" w:rsidR="008203F7" w:rsidRDefault="008203F7">
      <w:pPr>
        <w:spacing w:line="276" w:lineRule="auto"/>
        <w:jc w:val="center"/>
        <w:rPr>
          <w:rFonts w:ascii="宋体" w:hAnsi="宋体" w:cs="宋体"/>
          <w:b/>
          <w:bCs/>
          <w:sz w:val="70"/>
          <w:szCs w:val="100"/>
        </w:rPr>
      </w:pPr>
    </w:p>
    <w:p w14:paraId="1BB851AE" w14:textId="77777777" w:rsidR="008203F7" w:rsidRDefault="008203F7">
      <w:pPr>
        <w:spacing w:line="276" w:lineRule="auto"/>
        <w:jc w:val="center"/>
        <w:rPr>
          <w:rFonts w:ascii="宋体" w:hAnsi="宋体" w:cs="宋体"/>
          <w:b/>
          <w:bCs/>
          <w:sz w:val="70"/>
          <w:szCs w:val="100"/>
        </w:rPr>
      </w:pPr>
    </w:p>
    <w:p w14:paraId="09224AB1" w14:textId="77777777" w:rsidR="008203F7" w:rsidRDefault="00000000">
      <w:pPr>
        <w:spacing w:line="276" w:lineRule="auto"/>
        <w:jc w:val="center"/>
        <w:rPr>
          <w:rFonts w:ascii="宋体" w:hAnsi="宋体" w:cs="宋体"/>
          <w:b/>
          <w:bCs/>
          <w:sz w:val="118"/>
          <w:szCs w:val="144"/>
        </w:rPr>
      </w:pPr>
      <w:r>
        <w:rPr>
          <w:rFonts w:ascii="宋体" w:hAnsi="宋体" w:cs="宋体" w:hint="eastAsia"/>
          <w:b/>
          <w:bCs/>
          <w:sz w:val="70"/>
          <w:szCs w:val="100"/>
        </w:rPr>
        <w:t>竞争性磋商文件</w:t>
      </w:r>
    </w:p>
    <w:p w14:paraId="039830E9" w14:textId="77777777" w:rsidR="008203F7" w:rsidRDefault="00000000">
      <w:pPr>
        <w:spacing w:line="480" w:lineRule="auto"/>
        <w:jc w:val="center"/>
        <w:rPr>
          <w:rFonts w:ascii="宋体" w:hAnsi="宋体" w:cs="宋体"/>
          <w:sz w:val="28"/>
          <w:szCs w:val="28"/>
          <w:shd w:val="clear" w:color="auto" w:fill="FFFFFF"/>
        </w:rPr>
      </w:pPr>
      <w:r>
        <w:rPr>
          <w:rFonts w:ascii="宋体" w:hAnsi="宋体" w:cs="宋体" w:hint="eastAsia"/>
          <w:sz w:val="32"/>
          <w:szCs w:val="72"/>
        </w:rPr>
        <w:t>招标编号：</w:t>
      </w:r>
      <w:r>
        <w:rPr>
          <w:rFonts w:cs="宋体" w:hint="eastAsia"/>
          <w:sz w:val="28"/>
          <w:szCs w:val="28"/>
          <w:shd w:val="clear" w:color="auto" w:fill="FFFFFF"/>
        </w:rPr>
        <w:t>YY202201</w:t>
      </w:r>
    </w:p>
    <w:p w14:paraId="00990E80" w14:textId="77777777" w:rsidR="008203F7" w:rsidRDefault="008203F7">
      <w:pPr>
        <w:spacing w:line="276" w:lineRule="auto"/>
        <w:rPr>
          <w:rFonts w:ascii="宋体" w:hAnsi="宋体" w:cs="宋体"/>
          <w:b/>
          <w:bCs/>
          <w:sz w:val="30"/>
          <w:szCs w:val="36"/>
        </w:rPr>
      </w:pPr>
    </w:p>
    <w:p w14:paraId="0ACDEC4A" w14:textId="77777777" w:rsidR="008203F7" w:rsidRDefault="008203F7">
      <w:pPr>
        <w:spacing w:line="276" w:lineRule="auto"/>
        <w:rPr>
          <w:rFonts w:ascii="宋体" w:hAnsi="宋体" w:cs="宋体"/>
          <w:b/>
          <w:bCs/>
          <w:sz w:val="30"/>
          <w:szCs w:val="36"/>
        </w:rPr>
      </w:pPr>
    </w:p>
    <w:p w14:paraId="18EE97AC" w14:textId="77777777" w:rsidR="008203F7" w:rsidRDefault="008203F7">
      <w:pPr>
        <w:spacing w:line="276" w:lineRule="auto"/>
        <w:rPr>
          <w:rFonts w:ascii="宋体" w:hAnsi="宋体" w:cs="宋体"/>
          <w:b/>
          <w:bCs/>
          <w:sz w:val="30"/>
          <w:szCs w:val="36"/>
        </w:rPr>
      </w:pPr>
    </w:p>
    <w:p w14:paraId="143D56B9" w14:textId="77777777" w:rsidR="008203F7" w:rsidRDefault="008203F7">
      <w:pPr>
        <w:spacing w:line="276" w:lineRule="auto"/>
        <w:rPr>
          <w:rFonts w:ascii="宋体" w:hAnsi="宋体" w:cs="宋体"/>
          <w:b/>
          <w:bCs/>
          <w:sz w:val="30"/>
          <w:szCs w:val="36"/>
        </w:rPr>
      </w:pPr>
    </w:p>
    <w:p w14:paraId="1034C001" w14:textId="77777777" w:rsidR="008203F7" w:rsidRDefault="008203F7">
      <w:pPr>
        <w:spacing w:line="276" w:lineRule="auto"/>
        <w:rPr>
          <w:rFonts w:ascii="宋体" w:hAnsi="宋体" w:cs="宋体"/>
          <w:b/>
          <w:bCs/>
          <w:sz w:val="30"/>
          <w:szCs w:val="36"/>
        </w:rPr>
      </w:pPr>
    </w:p>
    <w:p w14:paraId="52B69874" w14:textId="77777777" w:rsidR="008203F7" w:rsidRDefault="008203F7">
      <w:pPr>
        <w:spacing w:line="276" w:lineRule="auto"/>
        <w:rPr>
          <w:rFonts w:ascii="宋体" w:hAnsi="宋体" w:cs="宋体"/>
          <w:b/>
          <w:bCs/>
          <w:sz w:val="30"/>
          <w:szCs w:val="36"/>
        </w:rPr>
      </w:pPr>
    </w:p>
    <w:p w14:paraId="4203712C" w14:textId="77777777" w:rsidR="008203F7" w:rsidRDefault="008203F7">
      <w:pPr>
        <w:spacing w:line="276" w:lineRule="auto"/>
        <w:ind w:leftChars="550" w:left="3263" w:hangingChars="700" w:hanging="2108"/>
        <w:rPr>
          <w:rFonts w:ascii="宋体" w:hAnsi="宋体" w:cs="宋体"/>
          <w:b/>
          <w:bCs/>
          <w:sz w:val="30"/>
          <w:szCs w:val="36"/>
        </w:rPr>
      </w:pPr>
    </w:p>
    <w:p w14:paraId="19196AAC" w14:textId="77777777" w:rsidR="008203F7" w:rsidRDefault="008203F7">
      <w:pPr>
        <w:spacing w:line="276" w:lineRule="auto"/>
        <w:ind w:leftChars="550" w:left="3263" w:hangingChars="700" w:hanging="2108"/>
        <w:rPr>
          <w:rFonts w:ascii="宋体" w:hAnsi="宋体" w:cs="宋体"/>
          <w:b/>
          <w:bCs/>
          <w:sz w:val="30"/>
          <w:szCs w:val="36"/>
        </w:rPr>
      </w:pPr>
    </w:p>
    <w:p w14:paraId="7F1DF91C" w14:textId="77777777" w:rsidR="008203F7" w:rsidRDefault="008203F7">
      <w:pPr>
        <w:spacing w:line="276" w:lineRule="auto"/>
        <w:ind w:leftChars="550" w:left="3263" w:hangingChars="700" w:hanging="2108"/>
        <w:rPr>
          <w:rFonts w:ascii="宋体" w:hAnsi="宋体" w:cs="宋体"/>
          <w:b/>
          <w:bCs/>
          <w:sz w:val="30"/>
          <w:szCs w:val="36"/>
        </w:rPr>
      </w:pPr>
    </w:p>
    <w:p w14:paraId="3BEAA2F4" w14:textId="77777777" w:rsidR="008203F7" w:rsidRDefault="008203F7">
      <w:pPr>
        <w:spacing w:line="276" w:lineRule="auto"/>
        <w:ind w:leftChars="550" w:left="3263" w:hangingChars="700" w:hanging="2108"/>
        <w:rPr>
          <w:rFonts w:ascii="宋体" w:hAnsi="宋体" w:cs="宋体"/>
          <w:b/>
          <w:bCs/>
          <w:sz w:val="30"/>
          <w:szCs w:val="36"/>
        </w:rPr>
      </w:pPr>
    </w:p>
    <w:p w14:paraId="337A472E" w14:textId="77777777" w:rsidR="008203F7" w:rsidRDefault="00000000">
      <w:pPr>
        <w:spacing w:line="276" w:lineRule="auto"/>
        <w:ind w:firstLineChars="700" w:firstLine="2108"/>
        <w:rPr>
          <w:rFonts w:ascii="宋体" w:hAnsi="宋体" w:cs="宋体"/>
          <w:b/>
          <w:bCs/>
          <w:sz w:val="30"/>
          <w:szCs w:val="36"/>
        </w:rPr>
      </w:pPr>
      <w:r>
        <w:rPr>
          <w:rFonts w:ascii="宋体" w:hAnsi="宋体" w:cs="宋体" w:hint="eastAsia"/>
          <w:b/>
          <w:bCs/>
          <w:sz w:val="30"/>
          <w:szCs w:val="36"/>
        </w:rPr>
        <w:t>采购人：</w:t>
      </w:r>
      <w:r>
        <w:rPr>
          <w:rFonts w:ascii="宋体" w:hAnsi="宋体" w:cs="宋体" w:hint="eastAsia"/>
          <w:b/>
          <w:bCs/>
          <w:sz w:val="30"/>
          <w:szCs w:val="30"/>
          <w:lang w:eastAsia="zh-Hans"/>
        </w:rPr>
        <w:t>决策杂志社</w:t>
      </w:r>
      <w:r>
        <w:rPr>
          <w:rFonts w:ascii="宋体" w:hAnsi="宋体" w:cs="宋体"/>
          <w:b/>
          <w:bCs/>
          <w:sz w:val="30"/>
          <w:szCs w:val="30"/>
          <w:lang w:eastAsia="zh-Hans"/>
        </w:rPr>
        <w:t>（</w:t>
      </w:r>
      <w:r>
        <w:rPr>
          <w:rFonts w:ascii="宋体" w:hAnsi="宋体" w:cs="宋体" w:hint="eastAsia"/>
          <w:b/>
          <w:bCs/>
          <w:sz w:val="30"/>
          <w:szCs w:val="30"/>
          <w:shd w:val="clear" w:color="auto" w:fill="FFFFFF"/>
          <w:lang w:eastAsia="zh-Hans"/>
        </w:rPr>
        <w:t>安徽创新发展研究院）</w:t>
      </w:r>
    </w:p>
    <w:p w14:paraId="75096FB2" w14:textId="77777777" w:rsidR="008203F7" w:rsidRDefault="008203F7">
      <w:pPr>
        <w:spacing w:line="276" w:lineRule="auto"/>
        <w:rPr>
          <w:rFonts w:ascii="宋体" w:hAnsi="宋体" w:cs="宋体"/>
          <w:b/>
          <w:bCs/>
          <w:sz w:val="30"/>
          <w:szCs w:val="36"/>
        </w:rPr>
      </w:pPr>
    </w:p>
    <w:p w14:paraId="060F0484" w14:textId="77777777" w:rsidR="008203F7" w:rsidRDefault="008203F7">
      <w:pPr>
        <w:spacing w:line="276" w:lineRule="auto"/>
        <w:rPr>
          <w:rFonts w:ascii="宋体" w:hAnsi="宋体" w:cs="宋体"/>
          <w:b/>
          <w:bCs/>
          <w:sz w:val="30"/>
          <w:szCs w:val="36"/>
        </w:rPr>
      </w:pPr>
    </w:p>
    <w:p w14:paraId="092CF161" w14:textId="77777777" w:rsidR="008203F7" w:rsidRDefault="008203F7">
      <w:pPr>
        <w:spacing w:line="276" w:lineRule="auto"/>
        <w:ind w:firstLineChars="500" w:firstLine="1506"/>
        <w:rPr>
          <w:rFonts w:ascii="宋体" w:hAnsi="宋体" w:cs="宋体"/>
          <w:b/>
          <w:bCs/>
          <w:sz w:val="30"/>
          <w:szCs w:val="36"/>
        </w:rPr>
      </w:pPr>
    </w:p>
    <w:p w14:paraId="1C34DD46" w14:textId="77777777" w:rsidR="008203F7" w:rsidRDefault="008203F7">
      <w:pPr>
        <w:spacing w:line="276" w:lineRule="auto"/>
        <w:ind w:firstLineChars="400" w:firstLine="1205"/>
        <w:rPr>
          <w:rFonts w:ascii="宋体" w:hAnsi="宋体" w:cs="宋体"/>
          <w:b/>
          <w:bCs/>
          <w:sz w:val="30"/>
          <w:szCs w:val="36"/>
        </w:rPr>
      </w:pPr>
    </w:p>
    <w:p w14:paraId="33198166" w14:textId="77777777" w:rsidR="008203F7" w:rsidRDefault="00000000">
      <w:pPr>
        <w:spacing w:line="276" w:lineRule="auto"/>
        <w:jc w:val="center"/>
        <w:rPr>
          <w:rFonts w:ascii="宋体" w:hAnsi="宋体" w:cs="宋体"/>
          <w:b/>
          <w:bCs/>
          <w:sz w:val="30"/>
          <w:szCs w:val="36"/>
        </w:rPr>
        <w:sectPr w:rsidR="008203F7">
          <w:headerReference w:type="even" r:id="rId9"/>
          <w:footerReference w:type="even" r:id="rId10"/>
          <w:footerReference w:type="default" r:id="rId11"/>
          <w:headerReference w:type="first" r:id="rId12"/>
          <w:pgSz w:w="11907" w:h="16840"/>
          <w:pgMar w:top="1417" w:right="1134" w:bottom="1134" w:left="1050" w:header="680" w:footer="1191" w:gutter="0"/>
          <w:cols w:space="720"/>
          <w:titlePg/>
          <w:docGrid w:linePitch="286"/>
        </w:sectPr>
      </w:pPr>
      <w:r>
        <w:rPr>
          <w:rFonts w:ascii="宋体" w:hAnsi="宋体" w:cs="宋体" w:hint="eastAsia"/>
          <w:b/>
          <w:bCs/>
          <w:sz w:val="32"/>
          <w:szCs w:val="32"/>
        </w:rPr>
        <w:t>2022年7月</w:t>
      </w:r>
    </w:p>
    <w:p w14:paraId="7485FE05" w14:textId="77777777" w:rsidR="008203F7" w:rsidRDefault="008203F7">
      <w:pPr>
        <w:spacing w:line="276" w:lineRule="auto"/>
        <w:rPr>
          <w:rFonts w:ascii="宋体" w:hAnsi="宋体" w:cs="宋体"/>
          <w:b/>
          <w:bCs/>
          <w:sz w:val="32"/>
          <w:szCs w:val="32"/>
        </w:rPr>
      </w:pPr>
    </w:p>
    <w:p w14:paraId="536EE918" w14:textId="77777777" w:rsidR="008203F7" w:rsidRDefault="00000000">
      <w:pPr>
        <w:pStyle w:val="TOC2"/>
        <w:ind w:left="0"/>
        <w:jc w:val="center"/>
        <w:rPr>
          <w:rFonts w:ascii="宋体" w:hAnsi="宋体" w:cs="宋体"/>
          <w:sz w:val="40"/>
        </w:rPr>
      </w:pPr>
      <w:r>
        <w:rPr>
          <w:rFonts w:ascii="宋体" w:hAnsi="宋体" w:cs="宋体" w:hint="eastAsia"/>
          <w:sz w:val="40"/>
        </w:rPr>
        <w:t>目   录</w:t>
      </w:r>
    </w:p>
    <w:p w14:paraId="60F1317B" w14:textId="77777777" w:rsidR="008203F7" w:rsidRDefault="008203F7">
      <w:pPr>
        <w:rPr>
          <w:rFonts w:ascii="宋体" w:hAnsi="宋体" w:cs="宋体"/>
        </w:rPr>
      </w:pPr>
    </w:p>
    <w:p w14:paraId="20042DE0" w14:textId="77777777" w:rsidR="008203F7" w:rsidRDefault="008203F7">
      <w:pPr>
        <w:pStyle w:val="3"/>
      </w:pPr>
    </w:p>
    <w:p w14:paraId="5B60BD52" w14:textId="77777777" w:rsidR="008203F7" w:rsidRDefault="008203F7">
      <w:pPr>
        <w:jc w:val="distribute"/>
        <w:rPr>
          <w:rFonts w:ascii="宋体" w:hAnsi="宋体" w:cs="宋体"/>
        </w:rPr>
      </w:pPr>
    </w:p>
    <w:p w14:paraId="294BCF8D" w14:textId="77777777" w:rsidR="008203F7" w:rsidRDefault="00000000">
      <w:pPr>
        <w:pStyle w:val="TOC2"/>
        <w:spacing w:line="360" w:lineRule="auto"/>
        <w:ind w:left="0"/>
        <w:rPr>
          <w:rFonts w:ascii="宋体" w:hAnsi="宋体" w:cs="宋体"/>
        </w:rPr>
      </w:pPr>
      <w:r>
        <w:rPr>
          <w:rFonts w:ascii="宋体" w:hAnsi="宋体" w:cs="宋体" w:hint="eastAsia"/>
        </w:rPr>
        <w:fldChar w:fldCharType="begin"/>
      </w:r>
      <w:r>
        <w:rPr>
          <w:rFonts w:hint="eastAsia"/>
        </w:rPr>
        <w:instrText xml:space="preserve"> TOC \o "1-4" \h \z \u </w:instrText>
      </w:r>
      <w:r>
        <w:rPr>
          <w:rFonts w:ascii="宋体" w:hAnsi="宋体" w:cs="宋体" w:hint="eastAsia"/>
        </w:rPr>
        <w:fldChar w:fldCharType="separate"/>
      </w:r>
      <w:hyperlink w:anchor="_Toc465069550" w:history="1">
        <w:r>
          <w:rPr>
            <w:rFonts w:hint="eastAsia"/>
          </w:rPr>
          <w:t>第一章</w:t>
        </w:r>
        <w:r>
          <w:rPr>
            <w:rFonts w:hint="eastAsia"/>
          </w:rPr>
          <w:t xml:space="preserve"> </w:t>
        </w:r>
        <w:r>
          <w:rPr>
            <w:rFonts w:hint="eastAsia"/>
          </w:rPr>
          <w:t>竞争性磋商公告</w:t>
        </w:r>
      </w:hyperlink>
    </w:p>
    <w:p w14:paraId="5C66291D" w14:textId="77777777" w:rsidR="008203F7" w:rsidRDefault="00000000">
      <w:pPr>
        <w:pStyle w:val="TOC2"/>
        <w:spacing w:line="360" w:lineRule="auto"/>
        <w:ind w:left="0"/>
      </w:pPr>
      <w:hyperlink w:anchor="_Toc465069551" w:history="1">
        <w:r>
          <w:rPr>
            <w:rFonts w:hint="eastAsia"/>
          </w:rPr>
          <w:t>第二章</w:t>
        </w:r>
        <w:r>
          <w:rPr>
            <w:rFonts w:hint="eastAsia"/>
          </w:rPr>
          <w:t xml:space="preserve"> </w:t>
        </w:r>
        <w:r>
          <w:rPr>
            <w:rFonts w:hint="eastAsia"/>
          </w:rPr>
          <w:t>竞争性磋商文件</w:t>
        </w:r>
      </w:hyperlink>
    </w:p>
    <w:p w14:paraId="56443605" w14:textId="77777777" w:rsidR="008203F7" w:rsidRDefault="00000000">
      <w:pPr>
        <w:pStyle w:val="TOC2"/>
        <w:spacing w:line="360" w:lineRule="auto"/>
        <w:ind w:left="0"/>
      </w:pPr>
      <w:r>
        <w:rPr>
          <w:rFonts w:hint="eastAsia"/>
        </w:rPr>
        <w:t>（一）竞争性磋商须知前附表</w:t>
      </w:r>
    </w:p>
    <w:p w14:paraId="11D93AA8" w14:textId="77777777" w:rsidR="008203F7" w:rsidRDefault="00000000">
      <w:pPr>
        <w:pStyle w:val="TOC2"/>
        <w:spacing w:line="360" w:lineRule="auto"/>
        <w:ind w:left="0"/>
        <w:rPr>
          <w:rFonts w:ascii="宋体" w:hAnsi="宋体" w:cs="宋体"/>
        </w:rPr>
      </w:pPr>
      <w:r>
        <w:rPr>
          <w:rFonts w:ascii="宋体" w:hAnsi="宋体" w:cs="宋体" w:hint="eastAsia"/>
        </w:rPr>
        <w:t>（二）服务要求</w:t>
      </w:r>
    </w:p>
    <w:p w14:paraId="55ABF487" w14:textId="77777777" w:rsidR="008203F7" w:rsidRDefault="00000000">
      <w:pPr>
        <w:pStyle w:val="TOC2"/>
        <w:spacing w:line="360" w:lineRule="auto"/>
        <w:ind w:left="0"/>
      </w:pPr>
      <w:hyperlink w:anchor="_Toc465069553" w:history="1">
        <w:r>
          <w:rPr>
            <w:rFonts w:hint="eastAsia"/>
          </w:rPr>
          <w:t>（三）供应商须知</w:t>
        </w:r>
      </w:hyperlink>
      <w:r>
        <w:rPr>
          <w:rFonts w:ascii="宋体" w:hAnsi="宋体" w:cs="宋体" w:hint="eastAsia"/>
        </w:rPr>
        <w:t xml:space="preserve"> </w:t>
      </w:r>
    </w:p>
    <w:p w14:paraId="40D0D368" w14:textId="77777777" w:rsidR="008203F7" w:rsidRDefault="00000000">
      <w:pPr>
        <w:pStyle w:val="TOC2"/>
        <w:spacing w:line="360" w:lineRule="auto"/>
        <w:ind w:left="0"/>
      </w:pPr>
      <w:r>
        <w:rPr>
          <w:rFonts w:hint="eastAsia"/>
        </w:rPr>
        <w:t>第三章</w:t>
      </w:r>
      <w:r>
        <w:rPr>
          <w:rFonts w:hint="eastAsia"/>
        </w:rPr>
        <w:t xml:space="preserve"> </w:t>
      </w:r>
      <w:r>
        <w:rPr>
          <w:rFonts w:hint="eastAsia"/>
        </w:rPr>
        <w:t>磋商评审细则</w:t>
      </w:r>
      <w:r>
        <w:rPr>
          <w:rFonts w:hint="eastAsia"/>
        </w:rPr>
        <w:t xml:space="preserve"> </w:t>
      </w:r>
    </w:p>
    <w:p w14:paraId="264B19FE" w14:textId="77777777" w:rsidR="008203F7" w:rsidRDefault="00000000">
      <w:pPr>
        <w:pStyle w:val="TOC2"/>
        <w:spacing w:line="360" w:lineRule="auto"/>
        <w:ind w:left="0"/>
      </w:pPr>
      <w:hyperlink w:anchor="_Toc465069568" w:history="1">
        <w:r>
          <w:rPr>
            <w:rFonts w:hint="eastAsia"/>
          </w:rPr>
          <w:t>第四章</w:t>
        </w:r>
        <w:r>
          <w:rPr>
            <w:rFonts w:hint="eastAsia"/>
          </w:rPr>
          <w:t xml:space="preserve"> </w:t>
        </w:r>
        <w:r>
          <w:rPr>
            <w:rFonts w:hint="eastAsia"/>
          </w:rPr>
          <w:t>合同条款及格式</w:t>
        </w:r>
      </w:hyperlink>
      <w:r>
        <w:rPr>
          <w:rFonts w:ascii="宋体" w:hAnsi="宋体" w:cs="宋体" w:hint="eastAsia"/>
        </w:rPr>
        <w:t xml:space="preserve"> </w:t>
      </w:r>
    </w:p>
    <w:p w14:paraId="2A30FD9E" w14:textId="77777777" w:rsidR="008203F7" w:rsidRDefault="00000000">
      <w:pPr>
        <w:pStyle w:val="TOC2"/>
        <w:spacing w:line="360" w:lineRule="auto"/>
        <w:ind w:left="0"/>
        <w:rPr>
          <w:rFonts w:ascii="宋体" w:hAnsi="宋体" w:cs="宋体"/>
        </w:rPr>
      </w:pPr>
      <w:hyperlink w:anchor="_Toc465069607" w:history="1">
        <w:r>
          <w:rPr>
            <w:rFonts w:ascii="宋体" w:hAnsi="宋体" w:cs="宋体" w:hint="eastAsia"/>
          </w:rPr>
          <w:t>第五章 磋商响应文件格式</w:t>
        </w:r>
      </w:hyperlink>
      <w:r>
        <w:rPr>
          <w:rFonts w:ascii="宋体" w:hAnsi="宋体" w:cs="宋体" w:hint="eastAsia"/>
        </w:rPr>
        <w:t xml:space="preserve"> </w:t>
      </w:r>
    </w:p>
    <w:p w14:paraId="347E4FCB" w14:textId="77777777" w:rsidR="008203F7" w:rsidRDefault="00000000">
      <w:pPr>
        <w:pStyle w:val="TOC2"/>
        <w:spacing w:line="360" w:lineRule="auto"/>
        <w:ind w:left="0"/>
        <w:rPr>
          <w:rFonts w:ascii="宋体" w:hAnsi="宋体" w:cs="宋体"/>
        </w:rPr>
      </w:pPr>
      <w:r>
        <w:rPr>
          <w:rFonts w:ascii="宋体" w:hAnsi="宋体" w:cs="宋体" w:hint="eastAsia"/>
        </w:rPr>
        <w:fldChar w:fldCharType="end"/>
      </w:r>
    </w:p>
    <w:p w14:paraId="6CC7FDD4" w14:textId="77777777" w:rsidR="008203F7" w:rsidRDefault="008203F7">
      <w:pPr>
        <w:jc w:val="distribute"/>
        <w:rPr>
          <w:rFonts w:ascii="宋体" w:hAnsi="宋体" w:cs="宋体"/>
        </w:rPr>
      </w:pPr>
    </w:p>
    <w:p w14:paraId="4F619B1C" w14:textId="77777777" w:rsidR="008203F7" w:rsidRDefault="008203F7">
      <w:pPr>
        <w:jc w:val="distribute"/>
        <w:rPr>
          <w:rFonts w:ascii="宋体" w:hAnsi="宋体" w:cs="宋体"/>
        </w:rPr>
      </w:pPr>
    </w:p>
    <w:p w14:paraId="6E886CFE" w14:textId="77777777" w:rsidR="008203F7" w:rsidRDefault="008203F7">
      <w:pPr>
        <w:jc w:val="distribute"/>
        <w:rPr>
          <w:rFonts w:ascii="宋体" w:hAnsi="宋体" w:cs="宋体"/>
        </w:rPr>
      </w:pPr>
    </w:p>
    <w:p w14:paraId="02CA34BA" w14:textId="77777777" w:rsidR="008203F7" w:rsidRDefault="008203F7">
      <w:pPr>
        <w:jc w:val="distribute"/>
        <w:rPr>
          <w:rFonts w:ascii="宋体" w:hAnsi="宋体" w:cs="宋体"/>
        </w:rPr>
      </w:pPr>
    </w:p>
    <w:p w14:paraId="22557F24" w14:textId="77777777" w:rsidR="008203F7" w:rsidRDefault="008203F7">
      <w:pPr>
        <w:jc w:val="distribute"/>
        <w:rPr>
          <w:rFonts w:ascii="宋体" w:hAnsi="宋体" w:cs="宋体"/>
        </w:rPr>
      </w:pPr>
    </w:p>
    <w:p w14:paraId="44FB4B11" w14:textId="77777777" w:rsidR="008203F7" w:rsidRDefault="008203F7">
      <w:pPr>
        <w:autoSpaceDE w:val="0"/>
        <w:autoSpaceDN w:val="0"/>
        <w:adjustRightInd w:val="0"/>
        <w:snapToGrid w:val="0"/>
        <w:spacing w:beforeLines="50" w:before="120" w:afterLines="50" w:after="120" w:line="312" w:lineRule="auto"/>
        <w:jc w:val="distribute"/>
        <w:rPr>
          <w:rFonts w:ascii="宋体" w:hAnsi="宋体" w:cs="宋体"/>
          <w:sz w:val="24"/>
          <w:u w:val="single"/>
        </w:rPr>
      </w:pPr>
    </w:p>
    <w:p w14:paraId="777BA47D" w14:textId="77777777" w:rsidR="008203F7" w:rsidRDefault="008203F7">
      <w:pPr>
        <w:autoSpaceDE w:val="0"/>
        <w:autoSpaceDN w:val="0"/>
        <w:adjustRightInd w:val="0"/>
        <w:snapToGrid w:val="0"/>
        <w:spacing w:beforeLines="50" w:before="120" w:afterLines="50" w:after="120" w:line="312" w:lineRule="auto"/>
        <w:jc w:val="distribute"/>
        <w:rPr>
          <w:rFonts w:ascii="宋体" w:hAnsi="宋体" w:cs="宋体"/>
          <w:sz w:val="24"/>
          <w:u w:val="single"/>
        </w:rPr>
      </w:pPr>
    </w:p>
    <w:p w14:paraId="5D623D07" w14:textId="77777777" w:rsidR="008203F7" w:rsidRDefault="008203F7">
      <w:pPr>
        <w:autoSpaceDE w:val="0"/>
        <w:autoSpaceDN w:val="0"/>
        <w:adjustRightInd w:val="0"/>
        <w:snapToGrid w:val="0"/>
        <w:spacing w:beforeLines="50" w:before="120" w:afterLines="50" w:after="120" w:line="312" w:lineRule="auto"/>
        <w:jc w:val="distribute"/>
        <w:rPr>
          <w:rFonts w:ascii="宋体" w:hAnsi="宋体" w:cs="宋体"/>
          <w:sz w:val="24"/>
          <w:u w:val="single"/>
        </w:rPr>
      </w:pPr>
    </w:p>
    <w:p w14:paraId="1CCC2BDB" w14:textId="77777777" w:rsidR="008203F7" w:rsidRDefault="008203F7">
      <w:pPr>
        <w:autoSpaceDE w:val="0"/>
        <w:autoSpaceDN w:val="0"/>
        <w:adjustRightInd w:val="0"/>
        <w:snapToGrid w:val="0"/>
        <w:spacing w:beforeLines="50" w:before="120" w:afterLines="50" w:after="120" w:line="312" w:lineRule="auto"/>
        <w:jc w:val="distribute"/>
        <w:rPr>
          <w:rFonts w:ascii="宋体" w:hAnsi="宋体" w:cs="宋体"/>
          <w:sz w:val="24"/>
          <w:u w:val="single"/>
        </w:rPr>
      </w:pPr>
    </w:p>
    <w:p w14:paraId="5FBB4321" w14:textId="77777777" w:rsidR="008203F7" w:rsidRDefault="008203F7">
      <w:pPr>
        <w:autoSpaceDE w:val="0"/>
        <w:autoSpaceDN w:val="0"/>
        <w:adjustRightInd w:val="0"/>
        <w:snapToGrid w:val="0"/>
        <w:spacing w:beforeLines="50" w:before="120" w:afterLines="50" w:after="120" w:line="312" w:lineRule="auto"/>
        <w:jc w:val="distribute"/>
        <w:rPr>
          <w:rFonts w:ascii="宋体" w:hAnsi="宋体" w:cs="宋体"/>
          <w:sz w:val="24"/>
          <w:u w:val="single"/>
        </w:rPr>
      </w:pPr>
    </w:p>
    <w:p w14:paraId="2E0B2946" w14:textId="77777777" w:rsidR="008203F7" w:rsidRDefault="008203F7">
      <w:pPr>
        <w:autoSpaceDE w:val="0"/>
        <w:autoSpaceDN w:val="0"/>
        <w:adjustRightInd w:val="0"/>
        <w:snapToGrid w:val="0"/>
        <w:spacing w:beforeLines="50" w:before="120" w:afterLines="50" w:after="120" w:line="312" w:lineRule="auto"/>
        <w:jc w:val="left"/>
        <w:rPr>
          <w:rFonts w:ascii="宋体" w:hAnsi="宋体" w:cs="宋体"/>
          <w:sz w:val="24"/>
          <w:u w:val="single"/>
        </w:rPr>
      </w:pPr>
    </w:p>
    <w:p w14:paraId="7D3B2590" w14:textId="77777777" w:rsidR="008203F7" w:rsidRDefault="008203F7">
      <w:pPr>
        <w:adjustRightInd w:val="0"/>
        <w:snapToGrid w:val="0"/>
        <w:spacing w:line="360" w:lineRule="auto"/>
        <w:rPr>
          <w:rFonts w:ascii="宋体" w:hAnsi="宋体" w:cs="宋体"/>
          <w:b/>
          <w:bCs/>
          <w:sz w:val="48"/>
          <w:szCs w:val="48"/>
        </w:rPr>
        <w:sectPr w:rsidR="008203F7">
          <w:footerReference w:type="default" r:id="rId13"/>
          <w:footerReference w:type="first" r:id="rId14"/>
          <w:pgSz w:w="11907" w:h="16840"/>
          <w:pgMar w:top="1417" w:right="1134" w:bottom="1134" w:left="1050" w:header="680" w:footer="1191" w:gutter="0"/>
          <w:pgNumType w:start="1"/>
          <w:cols w:space="720"/>
          <w:docGrid w:linePitch="286"/>
        </w:sectPr>
      </w:pPr>
    </w:p>
    <w:p w14:paraId="611CFBEC" w14:textId="77777777" w:rsidR="008203F7" w:rsidRDefault="00000000">
      <w:pPr>
        <w:pStyle w:val="20"/>
        <w:spacing w:line="276" w:lineRule="auto"/>
        <w:rPr>
          <w:rFonts w:cs="宋体"/>
          <w:color w:val="auto"/>
          <w:sz w:val="40"/>
        </w:rPr>
      </w:pPr>
      <w:bookmarkStart w:id="0" w:name="_Toc465069550"/>
      <w:bookmarkStart w:id="1" w:name="_Toc10757"/>
      <w:r>
        <w:rPr>
          <w:rFonts w:cs="宋体" w:hint="eastAsia"/>
          <w:color w:val="auto"/>
          <w:sz w:val="40"/>
        </w:rPr>
        <w:lastRenderedPageBreak/>
        <w:t>第一章 竞争性磋商公告</w:t>
      </w:r>
      <w:bookmarkEnd w:id="0"/>
    </w:p>
    <w:p w14:paraId="2FF97B41" w14:textId="77777777" w:rsidR="008203F7" w:rsidRDefault="00000000">
      <w:pPr>
        <w:widowControl/>
        <w:pBdr>
          <w:top w:val="single" w:sz="8" w:space="1" w:color="auto"/>
          <w:left w:val="single" w:sz="8" w:space="4" w:color="auto"/>
          <w:bottom w:val="single" w:sz="8" w:space="1" w:color="auto"/>
          <w:right w:val="single" w:sz="8" w:space="4" w:color="auto"/>
        </w:pBdr>
        <w:spacing w:line="360" w:lineRule="auto"/>
        <w:ind w:firstLine="480"/>
        <w:rPr>
          <w:rFonts w:ascii="宋体" w:hAnsi="宋体" w:cs="宋体"/>
          <w:sz w:val="36"/>
          <w:szCs w:val="36"/>
          <w:shd w:val="clear" w:color="auto" w:fill="FFFFFF"/>
        </w:rPr>
      </w:pPr>
      <w:bookmarkStart w:id="2" w:name="_Toc465069551"/>
      <w:bookmarkStart w:id="3" w:name="_Toc73"/>
      <w:bookmarkEnd w:id="1"/>
      <w:r>
        <w:rPr>
          <w:rFonts w:ascii="宋体" w:hAnsi="宋体" w:cs="宋体" w:hint="eastAsia"/>
          <w:sz w:val="36"/>
          <w:szCs w:val="36"/>
          <w:shd w:val="clear" w:color="auto" w:fill="FFFFFF"/>
        </w:rPr>
        <w:t>2022（第四届）安徽县域经济创新发展峰会会场执行项目竞争性磋商采购信息公告</w:t>
      </w:r>
    </w:p>
    <w:p w14:paraId="10FA4362" w14:textId="77777777" w:rsidR="008203F7" w:rsidRDefault="00000000">
      <w:pPr>
        <w:widowControl/>
        <w:pBdr>
          <w:top w:val="single" w:sz="8" w:space="1" w:color="auto"/>
          <w:left w:val="single" w:sz="8" w:space="4" w:color="auto"/>
          <w:bottom w:val="single" w:sz="8" w:space="1" w:color="auto"/>
          <w:right w:val="single" w:sz="8" w:space="4" w:color="auto"/>
        </w:pBdr>
        <w:spacing w:line="360" w:lineRule="auto"/>
        <w:ind w:firstLine="480"/>
        <w:rPr>
          <w:rFonts w:ascii="宋体" w:hAnsi="宋体" w:cs="宋体"/>
          <w:b/>
          <w:bCs/>
          <w:kern w:val="0"/>
          <w:szCs w:val="21"/>
        </w:rPr>
      </w:pPr>
      <w:r>
        <w:rPr>
          <w:rFonts w:ascii="宋体" w:hAnsi="宋体" w:cs="宋体" w:hint="eastAsia"/>
          <w:b/>
          <w:bCs/>
          <w:kern w:val="0"/>
          <w:szCs w:val="21"/>
        </w:rPr>
        <w:t>项目概况</w:t>
      </w:r>
    </w:p>
    <w:p w14:paraId="6BF7C71D" w14:textId="77777777" w:rsidR="008203F7" w:rsidRDefault="00000000">
      <w:pPr>
        <w:widowControl/>
        <w:pBdr>
          <w:top w:val="single" w:sz="8" w:space="1" w:color="auto"/>
          <w:left w:val="single" w:sz="8" w:space="4" w:color="auto"/>
          <w:bottom w:val="single" w:sz="8" w:space="1" w:color="auto"/>
          <w:right w:val="single" w:sz="8" w:space="4" w:color="auto"/>
        </w:pBdr>
        <w:spacing w:line="360" w:lineRule="auto"/>
        <w:ind w:firstLine="480"/>
        <w:rPr>
          <w:rFonts w:ascii="宋体" w:hAnsi="宋体" w:cs="宋体"/>
          <w:b/>
          <w:bCs/>
          <w:kern w:val="0"/>
          <w:sz w:val="24"/>
        </w:rPr>
      </w:pPr>
      <w:r>
        <w:rPr>
          <w:rFonts w:cs="宋体" w:hint="eastAsia"/>
          <w:sz w:val="24"/>
          <w:shd w:val="clear" w:color="auto" w:fill="FFFFFF"/>
        </w:rPr>
        <w:t>2022</w:t>
      </w:r>
      <w:r>
        <w:rPr>
          <w:rFonts w:cs="宋体" w:hint="eastAsia"/>
          <w:sz w:val="24"/>
          <w:shd w:val="clear" w:color="auto" w:fill="FFFFFF"/>
        </w:rPr>
        <w:t>（第四届）安徽县域经济创新发展峰会会场执行项目的</w:t>
      </w:r>
      <w:r>
        <w:rPr>
          <w:rFonts w:ascii="宋体" w:hAnsi="宋体" w:hint="eastAsia"/>
          <w:sz w:val="24"/>
        </w:rPr>
        <w:t>潜在投标人应在</w:t>
      </w:r>
      <w:r>
        <w:rPr>
          <w:rFonts w:ascii="宋体" w:hAnsi="宋体" w:hint="eastAsia"/>
          <w:sz w:val="24"/>
          <w:lang w:eastAsia="zh-Hans"/>
        </w:rPr>
        <w:t>决策杂志</w:t>
      </w:r>
      <w:r>
        <w:rPr>
          <w:rFonts w:ascii="宋体" w:hAnsi="宋体" w:hint="eastAsia"/>
          <w:sz w:val="24"/>
        </w:rPr>
        <w:t>网（http://www.juece.net.cn/）获取</w:t>
      </w:r>
      <w:hyperlink r:id="rId15" w:history="1">
        <w:r>
          <w:rPr>
            <w:rFonts w:ascii="宋体" w:hAnsi="宋体" w:hint="eastAsia"/>
            <w:sz w:val="24"/>
          </w:rPr>
          <w:t>采购文件，并于2022年8月</w:t>
        </w:r>
      </w:hyperlink>
      <w:r>
        <w:rPr>
          <w:rFonts w:ascii="宋体" w:hAnsi="宋体" w:hint="eastAsia"/>
          <w:sz w:val="24"/>
        </w:rPr>
        <w:t>8</w:t>
      </w:r>
      <w:r>
        <w:rPr>
          <w:rFonts w:ascii="宋体" w:hAnsi="宋体" w:cs="宋体" w:hint="eastAsia"/>
          <w:kern w:val="0"/>
          <w:sz w:val="24"/>
        </w:rPr>
        <w:t>日10点00分（北京时间）前提交响应文件。</w:t>
      </w:r>
    </w:p>
    <w:p w14:paraId="1B9E8C70"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一、项目基本情况</w:t>
      </w:r>
    </w:p>
    <w:p w14:paraId="2C7E638E"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项目编号：</w:t>
      </w:r>
      <w:r>
        <w:rPr>
          <w:rFonts w:cs="宋体" w:hint="default"/>
          <w:sz w:val="21"/>
          <w:szCs w:val="21"/>
          <w:shd w:val="clear" w:color="auto" w:fill="FFFFFF"/>
        </w:rPr>
        <w:t>YY202201</w:t>
      </w:r>
    </w:p>
    <w:p w14:paraId="07BE0147"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项目名称：2022（第四届）安徽县域经济创新发展峰会会场执行项目</w:t>
      </w:r>
    </w:p>
    <w:p w14:paraId="1F43A73C"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采购方式：竞争性磋商</w:t>
      </w:r>
    </w:p>
    <w:p w14:paraId="0173633F"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资金来源：自筹资金</w:t>
      </w:r>
    </w:p>
    <w:p w14:paraId="42B30F13"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面向企业类型：面向中小企业</w:t>
      </w:r>
    </w:p>
    <w:p w14:paraId="6A5625AA"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服务地点：采购人指定地点</w:t>
      </w:r>
    </w:p>
    <w:p w14:paraId="05EFE74B"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采购内容</w:t>
      </w:r>
      <w:r>
        <w:rPr>
          <w:rFonts w:cs="宋体" w:hint="default"/>
          <w:sz w:val="21"/>
          <w:szCs w:val="21"/>
          <w:shd w:val="clear" w:color="auto" w:fill="FFFFFF"/>
        </w:rPr>
        <w:t>：</w:t>
      </w:r>
      <w:r>
        <w:rPr>
          <w:rFonts w:cs="宋体"/>
          <w:sz w:val="21"/>
          <w:szCs w:val="21"/>
          <w:shd w:val="clear" w:color="auto" w:fill="FFFFFF"/>
        </w:rPr>
        <w:t>2022（第四届）安徽县域经济创新发展峰会会场执行项目，详细服务内容详见竞争性磋商文件</w:t>
      </w:r>
    </w:p>
    <w:p w14:paraId="5F88D760"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预算金额：</w:t>
      </w:r>
      <w:r>
        <w:rPr>
          <w:rFonts w:cs="宋体" w:hint="default"/>
          <w:sz w:val="21"/>
          <w:szCs w:val="21"/>
          <w:shd w:val="clear" w:color="auto" w:fill="FFFFFF"/>
        </w:rPr>
        <w:t>9</w:t>
      </w:r>
      <w:r>
        <w:rPr>
          <w:rFonts w:cs="宋体"/>
          <w:sz w:val="21"/>
          <w:szCs w:val="21"/>
          <w:shd w:val="clear" w:color="auto" w:fill="FFFFFF"/>
        </w:rPr>
        <w:t>万元</w:t>
      </w:r>
    </w:p>
    <w:p w14:paraId="1FBB6162"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合同履行期限：签订合同后</w:t>
      </w:r>
      <w:r>
        <w:rPr>
          <w:rFonts w:cs="宋体" w:hint="default"/>
          <w:sz w:val="21"/>
          <w:szCs w:val="21"/>
          <w:shd w:val="clear" w:color="auto" w:fill="FFFFFF"/>
        </w:rPr>
        <w:t>15</w:t>
      </w:r>
      <w:r>
        <w:rPr>
          <w:rFonts w:cs="宋体"/>
          <w:sz w:val="21"/>
          <w:szCs w:val="21"/>
          <w:shd w:val="clear" w:color="auto" w:fill="FFFFFF"/>
        </w:rPr>
        <w:t>天内完成</w:t>
      </w:r>
    </w:p>
    <w:p w14:paraId="7293A877"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服务地点：采购人指定地点</w:t>
      </w:r>
    </w:p>
    <w:p w14:paraId="25B2E274"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服务标准：优质服务</w:t>
      </w:r>
    </w:p>
    <w:p w14:paraId="5AA6547B" w14:textId="77777777" w:rsidR="008203F7" w:rsidRDefault="00000000">
      <w:pPr>
        <w:pStyle w:val="aff7"/>
        <w:spacing w:before="200" w:beforeAutospacing="0" w:after="200" w:afterAutospacing="0" w:line="48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本项目不接受联合体投标</w:t>
      </w:r>
    </w:p>
    <w:p w14:paraId="3A03D271"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二、申请人的资格要求：</w:t>
      </w:r>
    </w:p>
    <w:p w14:paraId="3FAD1823"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1.满足《中华人民共和国政府采购法》第二十二条规定的条件：</w:t>
      </w:r>
    </w:p>
    <w:p w14:paraId="6E83BD72"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lastRenderedPageBreak/>
        <w:t>（1）具有独立承担民事责任的能力；</w:t>
      </w:r>
    </w:p>
    <w:p w14:paraId="4F07AA3C"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（2）具有良好的商业信誉和健全的财务会计制度；</w:t>
      </w:r>
    </w:p>
    <w:p w14:paraId="741AA852"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（3）具有履行合同所必需的设备和专业技术能力；</w:t>
      </w:r>
    </w:p>
    <w:p w14:paraId="3DB83A8A"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（4）有依法缴纳税收和社会保障资金的良好记录；</w:t>
      </w:r>
    </w:p>
    <w:p w14:paraId="5FAA9793"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（5）参加政府采购活动前三年内，在经营活动中没有重大违法记录；</w:t>
      </w:r>
    </w:p>
    <w:p w14:paraId="2E85BB45"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（6）法律、行政法规规定的其他条件。</w:t>
      </w:r>
    </w:p>
    <w:p w14:paraId="5B6E09E0"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3.本项目的特定资格要求：</w:t>
      </w:r>
    </w:p>
    <w:p w14:paraId="277DBEFA"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（1）投标人须是在中国境内注册具有独立承担民事责任能力的独立法人或其他组织形式，具备有效的营业执照，具有履行合同所必需的设备和专业技术能力；</w:t>
      </w:r>
    </w:p>
    <w:p w14:paraId="1E14462D"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（2）具有近一年任意一个月依法缴纳税收的相关材料（提供纳税证明材料）；</w:t>
      </w:r>
    </w:p>
    <w:p w14:paraId="0AD4FF86"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（3）参加政府采购活动前三年内在经营活动中没有重大违法记录的书面声明；</w:t>
      </w:r>
    </w:p>
    <w:p w14:paraId="285B5C9F"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（4）投标人近三年（2019年-2021年）内投标人、法定代表人未在“中国裁判文书网”（www.wenshu.court.gov.cn）有行贿犯罪记录；</w:t>
      </w:r>
    </w:p>
    <w:p w14:paraId="53FD084B"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（5）拒绝列入政府取消投标资格记录期间的企业或个人投标；</w:t>
      </w:r>
    </w:p>
    <w:p w14:paraId="2D33F87E"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6）投标人不能列入失信被执行人、重大税收违法案件当事人名单、政府采购严重违法失信行为记录名单（详见财库【2016】125号，通过“信用中国”网站（www.creditchina.gov.cn）及中国政府采购网（www.ccgp.gov.cn）渠道查询相关信用记录的网站截图证明）；</w:t>
      </w:r>
    </w:p>
    <w:p w14:paraId="3DD0CC0C"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（7）拒绝被工商行政管理机关在国家企业信用信息公示系统中列入严重违法失信企业名单的参与投标；</w:t>
      </w:r>
    </w:p>
    <w:p w14:paraId="0E30ACC6"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三、获取采购文件</w:t>
      </w:r>
    </w:p>
    <w:p w14:paraId="7C60D52F"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时间：2022年8月2日9时00分至2021年8月8日10时00分。</w:t>
      </w:r>
    </w:p>
    <w:p w14:paraId="29DF6130"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方式：供应商自行登录决策杂志网站下载。</w:t>
      </w:r>
    </w:p>
    <w:p w14:paraId="79A044AD"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四、响应文件提交</w:t>
      </w:r>
    </w:p>
    <w:p w14:paraId="1477A3AD"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截止时间：2022年8月8日10时00分（北京时间）</w:t>
      </w:r>
    </w:p>
    <w:p w14:paraId="4CCEDD04"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lastRenderedPageBreak/>
        <w:t>地点：决策杂志社（合肥市</w:t>
      </w:r>
      <w:proofErr w:type="gramStart"/>
      <w:r>
        <w:rPr>
          <w:rFonts w:cs="宋体"/>
          <w:sz w:val="21"/>
          <w:szCs w:val="21"/>
          <w:shd w:val="clear" w:color="auto" w:fill="FFFFFF"/>
        </w:rPr>
        <w:t>滨湖新区</w:t>
      </w:r>
      <w:proofErr w:type="gramEnd"/>
      <w:r>
        <w:rPr>
          <w:rFonts w:cs="宋体"/>
          <w:sz w:val="21"/>
          <w:szCs w:val="21"/>
          <w:shd w:val="clear" w:color="auto" w:fill="FFFFFF"/>
        </w:rPr>
        <w:t>紫云路与</w:t>
      </w:r>
      <w:proofErr w:type="gramStart"/>
      <w:r>
        <w:rPr>
          <w:rFonts w:cs="宋体"/>
          <w:sz w:val="21"/>
          <w:szCs w:val="21"/>
          <w:shd w:val="clear" w:color="auto" w:fill="FFFFFF"/>
        </w:rPr>
        <w:t>嵩山路</w:t>
      </w:r>
      <w:proofErr w:type="gramEnd"/>
      <w:r>
        <w:rPr>
          <w:rFonts w:cs="宋体"/>
          <w:sz w:val="21"/>
          <w:szCs w:val="21"/>
          <w:shd w:val="clear" w:color="auto" w:fill="FFFFFF"/>
        </w:rPr>
        <w:t>交口西北高速中央广场 A座603）六楼会议室</w:t>
      </w:r>
    </w:p>
    <w:p w14:paraId="3701D2FF"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五、开启</w:t>
      </w:r>
    </w:p>
    <w:p w14:paraId="5C0853BB"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时间：2022年8月9日10时00分（北京时间）</w:t>
      </w:r>
    </w:p>
    <w:p w14:paraId="468117A2"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地点：决策杂志社（合肥市</w:t>
      </w:r>
      <w:proofErr w:type="gramStart"/>
      <w:r>
        <w:rPr>
          <w:rFonts w:cs="宋体"/>
          <w:sz w:val="21"/>
          <w:szCs w:val="21"/>
          <w:shd w:val="clear" w:color="auto" w:fill="FFFFFF"/>
        </w:rPr>
        <w:t>滨湖新区</w:t>
      </w:r>
      <w:proofErr w:type="gramEnd"/>
      <w:r>
        <w:rPr>
          <w:rFonts w:cs="宋体"/>
          <w:sz w:val="21"/>
          <w:szCs w:val="21"/>
          <w:shd w:val="clear" w:color="auto" w:fill="FFFFFF"/>
        </w:rPr>
        <w:t>紫云路与</w:t>
      </w:r>
      <w:proofErr w:type="gramStart"/>
      <w:r>
        <w:rPr>
          <w:rFonts w:cs="宋体"/>
          <w:sz w:val="21"/>
          <w:szCs w:val="21"/>
          <w:shd w:val="clear" w:color="auto" w:fill="FFFFFF"/>
        </w:rPr>
        <w:t>嵩山路</w:t>
      </w:r>
      <w:proofErr w:type="gramEnd"/>
      <w:r>
        <w:rPr>
          <w:rFonts w:cs="宋体"/>
          <w:sz w:val="21"/>
          <w:szCs w:val="21"/>
          <w:shd w:val="clear" w:color="auto" w:fill="FFFFFF"/>
        </w:rPr>
        <w:t>交口西北高速中央广场 A座603）会议室</w:t>
      </w:r>
    </w:p>
    <w:p w14:paraId="61746E80" w14:textId="77777777" w:rsidR="008203F7" w:rsidRDefault="00000000">
      <w:pPr>
        <w:pStyle w:val="aff7"/>
        <w:spacing w:before="200" w:beforeAutospacing="0" w:after="200" w:afterAutospacing="0" w:line="420" w:lineRule="atLeast"/>
        <w:ind w:right="300"/>
        <w:textAlignment w:val="baseline"/>
        <w:rPr>
          <w:rFonts w:hint="default"/>
          <w:sz w:val="21"/>
          <w:szCs w:val="21"/>
        </w:rPr>
      </w:pPr>
      <w:r>
        <w:rPr>
          <w:rFonts w:cs="宋体"/>
          <w:b/>
          <w:sz w:val="21"/>
          <w:szCs w:val="21"/>
          <w:shd w:val="clear" w:color="auto" w:fill="FFFFFF"/>
        </w:rPr>
        <w:t>六、公告期限</w:t>
      </w:r>
    </w:p>
    <w:p w14:paraId="4AC01DBC"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自本公告发布之日起3个工作日，同时在网上发布。</w:t>
      </w:r>
    </w:p>
    <w:p w14:paraId="47418B17" w14:textId="77777777" w:rsidR="008203F7" w:rsidRDefault="00000000">
      <w:pPr>
        <w:pStyle w:val="aff7"/>
        <w:spacing w:before="200" w:beforeAutospacing="0" w:after="200" w:afterAutospacing="0" w:line="560" w:lineRule="atLeast"/>
        <w:ind w:right="300"/>
        <w:textAlignment w:val="baseline"/>
        <w:rPr>
          <w:rFonts w:hint="default"/>
          <w:sz w:val="21"/>
          <w:szCs w:val="21"/>
        </w:rPr>
      </w:pPr>
      <w:r>
        <w:rPr>
          <w:rFonts w:cs="宋体"/>
          <w:b/>
          <w:sz w:val="21"/>
          <w:szCs w:val="21"/>
          <w:shd w:val="clear" w:color="auto" w:fill="FFFFFF"/>
        </w:rPr>
        <w:t>七、凡对本次采购提出询问，请按以下方式联系</w:t>
      </w:r>
    </w:p>
    <w:p w14:paraId="3881CA5F" w14:textId="77777777" w:rsidR="008203F7" w:rsidRDefault="00000000">
      <w:pPr>
        <w:pStyle w:val="aff7"/>
        <w:spacing w:before="200" w:beforeAutospacing="0" w:after="200" w:afterAutospacing="0" w:line="560" w:lineRule="atLeast"/>
        <w:ind w:right="300" w:firstLineChars="196" w:firstLine="413"/>
        <w:textAlignment w:val="baseline"/>
        <w:rPr>
          <w:rFonts w:hint="default"/>
          <w:sz w:val="21"/>
          <w:szCs w:val="21"/>
        </w:rPr>
      </w:pPr>
      <w:r>
        <w:rPr>
          <w:rFonts w:cs="宋体"/>
          <w:b/>
          <w:sz w:val="21"/>
          <w:szCs w:val="21"/>
          <w:shd w:val="clear" w:color="auto" w:fill="FFFFFF"/>
        </w:rPr>
        <w:t>1.采购人信息</w:t>
      </w:r>
    </w:p>
    <w:p w14:paraId="663D7042"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名 称：决策杂志社</w:t>
      </w:r>
      <w:r>
        <w:rPr>
          <w:rFonts w:cs="宋体" w:hint="default"/>
          <w:sz w:val="21"/>
          <w:szCs w:val="21"/>
          <w:shd w:val="clear" w:color="auto" w:fill="FFFFFF"/>
        </w:rPr>
        <w:t>（</w:t>
      </w:r>
      <w:r>
        <w:rPr>
          <w:rFonts w:cs="宋体"/>
          <w:sz w:val="21"/>
          <w:szCs w:val="21"/>
          <w:shd w:val="clear" w:color="auto" w:fill="FFFFFF"/>
        </w:rPr>
        <w:t>安徽创新发展研究院）</w:t>
      </w:r>
    </w:p>
    <w:p w14:paraId="5E087455"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地址：合肥市</w:t>
      </w:r>
      <w:proofErr w:type="gramStart"/>
      <w:r>
        <w:rPr>
          <w:rFonts w:cs="宋体"/>
          <w:sz w:val="21"/>
          <w:szCs w:val="21"/>
          <w:shd w:val="clear" w:color="auto" w:fill="FFFFFF"/>
        </w:rPr>
        <w:t>滨湖新区</w:t>
      </w:r>
      <w:proofErr w:type="gramEnd"/>
      <w:r>
        <w:rPr>
          <w:rFonts w:cs="宋体"/>
          <w:sz w:val="21"/>
          <w:szCs w:val="21"/>
          <w:shd w:val="clear" w:color="auto" w:fill="FFFFFF"/>
        </w:rPr>
        <w:t>紫云路与</w:t>
      </w:r>
      <w:proofErr w:type="gramStart"/>
      <w:r>
        <w:rPr>
          <w:rFonts w:cs="宋体"/>
          <w:sz w:val="21"/>
          <w:szCs w:val="21"/>
          <w:shd w:val="clear" w:color="auto" w:fill="FFFFFF"/>
        </w:rPr>
        <w:t>嵩山路</w:t>
      </w:r>
      <w:proofErr w:type="gramEnd"/>
      <w:r>
        <w:rPr>
          <w:rFonts w:cs="宋体"/>
          <w:sz w:val="21"/>
          <w:szCs w:val="21"/>
          <w:shd w:val="clear" w:color="auto" w:fill="FFFFFF"/>
        </w:rPr>
        <w:t>交口西北高速中央广场 A座603</w:t>
      </w:r>
    </w:p>
    <w:p w14:paraId="0563D15A"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电 话：0551-62663536</w:t>
      </w:r>
    </w:p>
    <w:p w14:paraId="61630F75" w14:textId="77777777" w:rsidR="008203F7" w:rsidRDefault="00000000">
      <w:pPr>
        <w:pStyle w:val="aff7"/>
        <w:spacing w:before="200" w:beforeAutospacing="0" w:after="200" w:afterAutospacing="0" w:line="560" w:lineRule="atLeast"/>
        <w:ind w:right="300" w:firstLineChars="245" w:firstLine="517"/>
        <w:textAlignment w:val="baseline"/>
        <w:rPr>
          <w:rFonts w:hint="default"/>
          <w:sz w:val="21"/>
          <w:szCs w:val="21"/>
        </w:rPr>
      </w:pPr>
      <w:r>
        <w:rPr>
          <w:rFonts w:cs="宋体"/>
          <w:b/>
          <w:sz w:val="21"/>
          <w:szCs w:val="21"/>
          <w:shd w:val="clear" w:color="auto" w:fill="FFFFFF"/>
        </w:rPr>
        <w:t>3.项目联系方式</w:t>
      </w:r>
    </w:p>
    <w:p w14:paraId="3054EA53"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项目联系人：曹立辉</w:t>
      </w:r>
    </w:p>
    <w:p w14:paraId="44AE3E6E" w14:textId="77777777" w:rsidR="008203F7" w:rsidRDefault="00000000">
      <w:pPr>
        <w:pStyle w:val="aff7"/>
        <w:spacing w:before="200" w:beforeAutospacing="0" w:after="200" w:afterAutospacing="0" w:line="420" w:lineRule="atLeast"/>
        <w:ind w:right="300" w:firstLineChars="200" w:firstLine="420"/>
        <w:textAlignment w:val="baseline"/>
        <w:rPr>
          <w:rFonts w:cs="宋体" w:hint="default"/>
          <w:sz w:val="21"/>
          <w:szCs w:val="21"/>
          <w:shd w:val="clear" w:color="auto" w:fill="FFFFFF"/>
        </w:rPr>
      </w:pPr>
      <w:r>
        <w:rPr>
          <w:rFonts w:cs="宋体"/>
          <w:sz w:val="21"/>
          <w:szCs w:val="21"/>
          <w:shd w:val="clear" w:color="auto" w:fill="FFFFFF"/>
        </w:rPr>
        <w:t>电　话：0551-62663261</w:t>
      </w:r>
    </w:p>
    <w:p w14:paraId="6B9DD85A" w14:textId="77777777" w:rsidR="008203F7" w:rsidRDefault="008203F7">
      <w:pPr>
        <w:pStyle w:val="27"/>
      </w:pPr>
    </w:p>
    <w:p w14:paraId="2181DF18" w14:textId="77777777" w:rsidR="008203F7" w:rsidRDefault="008203F7">
      <w:pPr>
        <w:spacing w:line="480" w:lineRule="auto"/>
        <w:rPr>
          <w:rFonts w:ascii="宋体" w:hAnsi="宋体" w:cs="宋体"/>
          <w:b/>
          <w:sz w:val="28"/>
          <w:szCs w:val="100"/>
        </w:rPr>
      </w:pPr>
    </w:p>
    <w:p w14:paraId="0E5872DD" w14:textId="77777777" w:rsidR="008203F7" w:rsidRDefault="00000000">
      <w:pPr>
        <w:widowControl/>
        <w:spacing w:line="360" w:lineRule="auto"/>
        <w:ind w:firstLineChars="200" w:firstLine="420"/>
        <w:jc w:val="center"/>
        <w:rPr>
          <w:rFonts w:cs="宋体"/>
          <w:sz w:val="36"/>
        </w:rPr>
      </w:pPr>
      <w:r>
        <w:rPr>
          <w:rFonts w:cs="宋体" w:hint="eastAsia"/>
          <w:szCs w:val="21"/>
        </w:rPr>
        <w:br w:type="page"/>
      </w:r>
      <w:r>
        <w:rPr>
          <w:rFonts w:cs="宋体" w:hint="eastAsia"/>
          <w:b/>
          <w:bCs/>
          <w:sz w:val="36"/>
        </w:rPr>
        <w:lastRenderedPageBreak/>
        <w:t>第二章</w:t>
      </w:r>
      <w:r>
        <w:rPr>
          <w:rFonts w:cs="宋体" w:hint="eastAsia"/>
          <w:b/>
          <w:bCs/>
          <w:sz w:val="36"/>
        </w:rPr>
        <w:t xml:space="preserve"> </w:t>
      </w:r>
      <w:r>
        <w:rPr>
          <w:rFonts w:cs="宋体" w:hint="eastAsia"/>
          <w:b/>
          <w:bCs/>
          <w:sz w:val="36"/>
        </w:rPr>
        <w:t>竞争性磋商文件</w:t>
      </w:r>
      <w:bookmarkEnd w:id="2"/>
      <w:bookmarkEnd w:id="3"/>
    </w:p>
    <w:p w14:paraId="723B4546" w14:textId="77777777" w:rsidR="008203F7" w:rsidRDefault="00000000">
      <w:pPr>
        <w:pStyle w:val="3"/>
        <w:numPr>
          <w:ilvl w:val="2"/>
          <w:numId w:val="0"/>
        </w:numPr>
        <w:spacing w:line="240" w:lineRule="auto"/>
        <w:ind w:firstLineChars="745" w:firstLine="2393"/>
        <w:jc w:val="left"/>
        <w:rPr>
          <w:rFonts w:ascii="宋体" w:hAnsi="宋体" w:cs="宋体"/>
        </w:rPr>
      </w:pPr>
      <w:r>
        <w:rPr>
          <w:rFonts w:ascii="宋体" w:hAnsi="宋体" w:cs="宋体" w:hint="eastAsia"/>
        </w:rPr>
        <w:t xml:space="preserve"> </w:t>
      </w:r>
      <w:bookmarkStart w:id="4" w:name="_Toc18770"/>
      <w:bookmarkStart w:id="5" w:name="_Toc465069552"/>
      <w:r>
        <w:rPr>
          <w:rFonts w:ascii="宋体" w:hAnsi="宋体" w:cs="宋体" w:hint="eastAsia"/>
        </w:rPr>
        <w:t>（一）竞争性磋商须知前附表</w:t>
      </w:r>
      <w:bookmarkEnd w:id="4"/>
      <w:bookmarkEnd w:id="5"/>
    </w:p>
    <w:tbl>
      <w:tblPr>
        <w:tblW w:w="976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59"/>
        <w:gridCol w:w="8806"/>
      </w:tblGrid>
      <w:tr w:rsidR="008203F7" w14:paraId="609D6807" w14:textId="77777777">
        <w:trPr>
          <w:trHeight w:val="323"/>
        </w:trPr>
        <w:tc>
          <w:tcPr>
            <w:tcW w:w="959" w:type="dxa"/>
            <w:tcBorders>
              <w:top w:val="single" w:sz="4" w:space="0" w:color="000000"/>
              <w:bottom w:val="single" w:sz="4" w:space="0" w:color="000000"/>
              <w:right w:val="single" w:sz="4" w:space="0" w:color="auto"/>
            </w:tcBorders>
            <w:vAlign w:val="center"/>
          </w:tcPr>
          <w:p w14:paraId="66DD8916" w14:textId="77777777" w:rsidR="008203F7" w:rsidRDefault="00000000">
            <w:pPr>
              <w:spacing w:line="360" w:lineRule="auto"/>
              <w:jc w:val="center"/>
            </w:pPr>
            <w:r>
              <w:rPr>
                <w:rFonts w:hint="eastAsia"/>
              </w:rPr>
              <w:t>序号</w:t>
            </w:r>
          </w:p>
        </w:tc>
        <w:tc>
          <w:tcPr>
            <w:tcW w:w="8806" w:type="dxa"/>
            <w:tcBorders>
              <w:top w:val="single" w:sz="4" w:space="0" w:color="000000"/>
              <w:left w:val="single" w:sz="4" w:space="0" w:color="auto"/>
              <w:bottom w:val="single" w:sz="4" w:space="0" w:color="000000"/>
            </w:tcBorders>
            <w:vAlign w:val="center"/>
          </w:tcPr>
          <w:p w14:paraId="5BE0F82B" w14:textId="77777777" w:rsidR="008203F7" w:rsidRDefault="00000000">
            <w:pPr>
              <w:spacing w:line="360" w:lineRule="auto"/>
              <w:jc w:val="center"/>
            </w:pPr>
            <w:r>
              <w:rPr>
                <w:rFonts w:hint="eastAsia"/>
              </w:rPr>
              <w:t>内</w:t>
            </w:r>
            <w:r>
              <w:rPr>
                <w:rFonts w:hint="eastAsia"/>
              </w:rPr>
              <w:t xml:space="preserve">      </w:t>
            </w:r>
            <w:r>
              <w:rPr>
                <w:rFonts w:hint="eastAsia"/>
              </w:rPr>
              <w:t>容</w:t>
            </w:r>
          </w:p>
        </w:tc>
      </w:tr>
      <w:tr w:rsidR="008203F7" w14:paraId="34ADA28A" w14:textId="77777777">
        <w:trPr>
          <w:trHeight w:val="746"/>
        </w:trPr>
        <w:tc>
          <w:tcPr>
            <w:tcW w:w="959" w:type="dxa"/>
            <w:tcBorders>
              <w:top w:val="single" w:sz="4" w:space="0" w:color="000000"/>
              <w:bottom w:val="single" w:sz="4" w:space="0" w:color="000000"/>
              <w:right w:val="single" w:sz="4" w:space="0" w:color="auto"/>
            </w:tcBorders>
            <w:vAlign w:val="center"/>
          </w:tcPr>
          <w:p w14:paraId="11ACCFA7" w14:textId="77777777" w:rsidR="008203F7" w:rsidRDefault="00000000">
            <w:pPr>
              <w:spacing w:line="360" w:lineRule="auto"/>
              <w:jc w:val="center"/>
              <w:rPr>
                <w:rFonts w:ascii="Calibri" w:hAnsi="Calibri"/>
              </w:rPr>
            </w:pPr>
            <w:r>
              <w:rPr>
                <w:rFonts w:ascii="Calibri" w:hAnsi="Calibri" w:hint="eastAsia"/>
              </w:rPr>
              <w:t>1</w:t>
            </w:r>
          </w:p>
        </w:tc>
        <w:tc>
          <w:tcPr>
            <w:tcW w:w="8806" w:type="dxa"/>
            <w:tcBorders>
              <w:top w:val="single" w:sz="4" w:space="0" w:color="000000"/>
              <w:left w:val="single" w:sz="4" w:space="0" w:color="auto"/>
              <w:bottom w:val="single" w:sz="4" w:space="0" w:color="000000"/>
            </w:tcBorders>
            <w:vAlign w:val="center"/>
          </w:tcPr>
          <w:p w14:paraId="2DA6FDDB" w14:textId="77777777" w:rsidR="008203F7" w:rsidRDefault="00000000">
            <w:pPr>
              <w:spacing w:line="360" w:lineRule="auto"/>
              <w:rPr>
                <w:rFonts w:ascii="Calibri" w:hAnsi="Calibri"/>
              </w:rPr>
            </w:pPr>
            <w:r>
              <w:rPr>
                <w:rFonts w:ascii="Calibri" w:hAnsi="Calibri" w:hint="eastAsia"/>
              </w:rPr>
              <w:t>名</w:t>
            </w:r>
            <w:r>
              <w:rPr>
                <w:rFonts w:ascii="Calibri" w:hAnsi="Calibri" w:hint="eastAsia"/>
              </w:rPr>
              <w:t xml:space="preserve"> </w:t>
            </w:r>
            <w:r>
              <w:rPr>
                <w:rFonts w:ascii="Calibri" w:hAnsi="Calibri" w:hint="eastAsia"/>
              </w:rPr>
              <w:t>称：</w:t>
            </w:r>
            <w:r>
              <w:rPr>
                <w:rFonts w:ascii="宋体" w:hAnsi="宋体" w:cs="宋体" w:hint="eastAsia"/>
                <w:szCs w:val="21"/>
                <w:lang w:eastAsia="zh-Hans"/>
              </w:rPr>
              <w:t>决策杂志社</w:t>
            </w:r>
            <w:r>
              <w:rPr>
                <w:rFonts w:ascii="Calibri" w:hAnsi="Calibri" w:hint="eastAsia"/>
              </w:rPr>
              <w:t xml:space="preserve"> </w:t>
            </w:r>
            <w:r>
              <w:rPr>
                <w:rFonts w:ascii="Calibri" w:hAnsi="Calibri"/>
              </w:rPr>
              <w:t>（</w:t>
            </w:r>
            <w:r>
              <w:rPr>
                <w:rFonts w:ascii="Calibri" w:hAnsi="Calibri" w:hint="eastAsia"/>
                <w:lang w:eastAsia="zh-Hans"/>
              </w:rPr>
              <w:t>安徽创新发展研究院</w:t>
            </w:r>
            <w:r>
              <w:rPr>
                <w:rFonts w:ascii="Calibri" w:hAnsi="Calibri"/>
                <w:lang w:eastAsia="zh-Hans"/>
              </w:rPr>
              <w:t>）</w:t>
            </w:r>
          </w:p>
          <w:p w14:paraId="7A657945" w14:textId="77777777" w:rsidR="008203F7" w:rsidRDefault="00000000">
            <w:pPr>
              <w:spacing w:line="360" w:lineRule="auto"/>
              <w:rPr>
                <w:rFonts w:ascii="Calibri" w:hAnsi="Calibri"/>
              </w:rPr>
            </w:pPr>
            <w:r>
              <w:rPr>
                <w:rFonts w:ascii="Calibri" w:hAnsi="Calibri" w:hint="eastAsia"/>
              </w:rPr>
              <w:t>地址：合肥市</w:t>
            </w:r>
            <w:proofErr w:type="gramStart"/>
            <w:r>
              <w:rPr>
                <w:rFonts w:ascii="Calibri" w:hAnsi="Calibri" w:hint="eastAsia"/>
              </w:rPr>
              <w:t>滨湖新区</w:t>
            </w:r>
            <w:proofErr w:type="gramEnd"/>
            <w:r>
              <w:rPr>
                <w:rFonts w:ascii="Calibri" w:hAnsi="Calibri" w:hint="eastAsia"/>
              </w:rPr>
              <w:t>紫云路与</w:t>
            </w:r>
            <w:proofErr w:type="gramStart"/>
            <w:r>
              <w:rPr>
                <w:rFonts w:ascii="Calibri" w:hAnsi="Calibri" w:hint="eastAsia"/>
              </w:rPr>
              <w:t>嵩山路</w:t>
            </w:r>
            <w:proofErr w:type="gramEnd"/>
            <w:r>
              <w:rPr>
                <w:rFonts w:ascii="Calibri" w:hAnsi="Calibri" w:hint="eastAsia"/>
              </w:rPr>
              <w:t>交口西北高速中央广场</w:t>
            </w:r>
            <w:r>
              <w:rPr>
                <w:rFonts w:ascii="Calibri" w:hAnsi="Calibri" w:hint="eastAsia"/>
              </w:rPr>
              <w:t xml:space="preserve"> A</w:t>
            </w:r>
            <w:r>
              <w:rPr>
                <w:rFonts w:ascii="Calibri" w:hAnsi="Calibri" w:hint="eastAsia"/>
              </w:rPr>
              <w:t>座</w:t>
            </w:r>
            <w:r>
              <w:rPr>
                <w:rFonts w:ascii="Calibri" w:hAnsi="Calibri" w:hint="eastAsia"/>
              </w:rPr>
              <w:t>603</w:t>
            </w:r>
            <w:r>
              <w:rPr>
                <w:rFonts w:ascii="Calibri" w:hAnsi="Calibri" w:hint="eastAsia"/>
              </w:rPr>
              <w:t>）六楼会议室。</w:t>
            </w:r>
            <w:r>
              <w:rPr>
                <w:rFonts w:ascii="Calibri" w:hAnsi="Calibri" w:hint="eastAsia"/>
              </w:rPr>
              <w:t xml:space="preserve"> </w:t>
            </w:r>
          </w:p>
          <w:p w14:paraId="21EA4D8B" w14:textId="77777777" w:rsidR="008203F7" w:rsidRDefault="00000000">
            <w:pPr>
              <w:spacing w:line="360" w:lineRule="auto"/>
              <w:rPr>
                <w:rFonts w:ascii="Calibri" w:hAnsi="Calibri"/>
              </w:rPr>
            </w:pPr>
            <w:r>
              <w:rPr>
                <w:rFonts w:ascii="Calibri" w:hAnsi="Calibri" w:hint="eastAsia"/>
              </w:rPr>
              <w:t>电</w:t>
            </w:r>
            <w:r>
              <w:rPr>
                <w:rFonts w:ascii="Calibri" w:hAnsi="Calibri" w:hint="eastAsia"/>
              </w:rPr>
              <w:t xml:space="preserve"> </w:t>
            </w:r>
            <w:r>
              <w:rPr>
                <w:rFonts w:ascii="Calibri" w:hAnsi="Calibri" w:hint="eastAsia"/>
              </w:rPr>
              <w:t>话：</w:t>
            </w:r>
            <w:r>
              <w:rPr>
                <w:rFonts w:ascii="Calibri" w:hAnsi="Calibri" w:hint="eastAsia"/>
              </w:rPr>
              <w:t>0551-62663261</w:t>
            </w:r>
          </w:p>
        </w:tc>
      </w:tr>
      <w:tr w:rsidR="008203F7" w14:paraId="7DF7AE4A" w14:textId="77777777">
        <w:trPr>
          <w:trHeight w:val="848"/>
        </w:trPr>
        <w:tc>
          <w:tcPr>
            <w:tcW w:w="959" w:type="dxa"/>
            <w:tcBorders>
              <w:top w:val="single" w:sz="4" w:space="0" w:color="auto"/>
              <w:bottom w:val="single" w:sz="4" w:space="0" w:color="000000"/>
              <w:right w:val="single" w:sz="4" w:space="0" w:color="000000"/>
            </w:tcBorders>
            <w:vAlign w:val="center"/>
          </w:tcPr>
          <w:p w14:paraId="04416832" w14:textId="77777777" w:rsidR="008203F7" w:rsidRDefault="00000000">
            <w:pPr>
              <w:spacing w:line="360" w:lineRule="auto"/>
              <w:jc w:val="center"/>
            </w:pPr>
            <w:r>
              <w:t>2</w:t>
            </w:r>
          </w:p>
        </w:tc>
        <w:tc>
          <w:tcPr>
            <w:tcW w:w="8806" w:type="dxa"/>
            <w:tcBorders>
              <w:top w:val="single" w:sz="4" w:space="0" w:color="auto"/>
              <w:left w:val="single" w:sz="4" w:space="0" w:color="000000"/>
              <w:bottom w:val="single" w:sz="4" w:space="0" w:color="000000"/>
              <w:right w:val="single" w:sz="4" w:space="0" w:color="000000"/>
            </w:tcBorders>
          </w:tcPr>
          <w:p w14:paraId="5C46F465" w14:textId="77777777" w:rsidR="008203F7" w:rsidRDefault="00000000">
            <w:pPr>
              <w:spacing w:line="360" w:lineRule="auto"/>
              <w:rPr>
                <w:rFonts w:ascii="宋体" w:hAnsi="宋体" w:cs="宋体"/>
                <w:szCs w:val="21"/>
              </w:rPr>
            </w:pPr>
            <w:r>
              <w:rPr>
                <w:rFonts w:hint="eastAsia"/>
              </w:rPr>
              <w:t>项目</w:t>
            </w:r>
            <w:r>
              <w:rPr>
                <w:rFonts w:ascii="宋体" w:hAnsi="宋体" w:cs="宋体" w:hint="eastAsia"/>
                <w:szCs w:val="21"/>
              </w:rPr>
              <w:t>名称：</w:t>
            </w:r>
            <w:r>
              <w:rPr>
                <w:rFonts w:ascii="宋体" w:hAnsi="宋体" w:cs="宋体" w:hint="eastAsia"/>
                <w:szCs w:val="21"/>
                <w:shd w:val="clear" w:color="auto" w:fill="FFFFFF"/>
              </w:rPr>
              <w:t>2022（第四届）安徽县域经济创新发展峰会会场执行项目</w:t>
            </w:r>
          </w:p>
          <w:p w14:paraId="291AA34E" w14:textId="77777777" w:rsidR="008203F7" w:rsidRDefault="00000000">
            <w:pPr>
              <w:spacing w:line="360" w:lineRule="auto"/>
            </w:pPr>
            <w:r>
              <w:rPr>
                <w:rFonts w:ascii="宋体" w:hAnsi="宋体" w:cs="宋体" w:hint="eastAsia"/>
                <w:szCs w:val="21"/>
              </w:rPr>
              <w:t>项目编号：YY202201</w:t>
            </w:r>
          </w:p>
        </w:tc>
      </w:tr>
      <w:tr w:rsidR="008203F7" w14:paraId="691B9BB8" w14:textId="77777777">
        <w:trPr>
          <w:trHeight w:val="454"/>
        </w:trPr>
        <w:tc>
          <w:tcPr>
            <w:tcW w:w="959" w:type="dxa"/>
            <w:tcBorders>
              <w:top w:val="single" w:sz="4" w:space="0" w:color="000000"/>
              <w:bottom w:val="single" w:sz="4" w:space="0" w:color="000000"/>
              <w:right w:val="single" w:sz="4" w:space="0" w:color="000000"/>
            </w:tcBorders>
            <w:vAlign w:val="center"/>
          </w:tcPr>
          <w:p w14:paraId="21E64D9D" w14:textId="77777777" w:rsidR="008203F7" w:rsidRDefault="00000000">
            <w:pPr>
              <w:spacing w:line="360" w:lineRule="auto"/>
              <w:jc w:val="center"/>
            </w:pPr>
            <w:r>
              <w:t>3</w:t>
            </w:r>
          </w:p>
        </w:tc>
        <w:tc>
          <w:tcPr>
            <w:tcW w:w="8806" w:type="dxa"/>
            <w:tcBorders>
              <w:top w:val="single" w:sz="4" w:space="0" w:color="000000"/>
              <w:left w:val="single" w:sz="4" w:space="0" w:color="000000"/>
              <w:bottom w:val="single" w:sz="4" w:space="0" w:color="000000"/>
            </w:tcBorders>
            <w:vAlign w:val="center"/>
          </w:tcPr>
          <w:p w14:paraId="1B3C35E9" w14:textId="77777777" w:rsidR="008203F7" w:rsidRDefault="00000000">
            <w:pPr>
              <w:spacing w:line="360" w:lineRule="auto"/>
            </w:pPr>
            <w:r>
              <w:rPr>
                <w:rFonts w:hint="eastAsia"/>
              </w:rPr>
              <w:t>采购方式：竞争性磋商</w:t>
            </w:r>
          </w:p>
          <w:p w14:paraId="6FECF61F" w14:textId="77777777" w:rsidR="008203F7" w:rsidRDefault="00000000">
            <w:pPr>
              <w:spacing w:line="360" w:lineRule="auto"/>
            </w:pPr>
            <w:r>
              <w:rPr>
                <w:rFonts w:hint="eastAsia"/>
              </w:rPr>
              <w:t>资格审查：资格后审</w:t>
            </w:r>
          </w:p>
          <w:p w14:paraId="70AAF23A" w14:textId="77777777" w:rsidR="008203F7" w:rsidRDefault="00000000">
            <w:pPr>
              <w:spacing w:line="360" w:lineRule="auto"/>
            </w:pPr>
            <w:r>
              <w:rPr>
                <w:rFonts w:hint="eastAsia"/>
              </w:rPr>
              <w:t>评审方法：综合评分法</w:t>
            </w:r>
          </w:p>
        </w:tc>
      </w:tr>
      <w:tr w:rsidR="008203F7" w14:paraId="52289943" w14:textId="77777777">
        <w:trPr>
          <w:trHeight w:val="454"/>
        </w:trPr>
        <w:tc>
          <w:tcPr>
            <w:tcW w:w="959" w:type="dxa"/>
            <w:tcBorders>
              <w:top w:val="single" w:sz="4" w:space="0" w:color="000000"/>
              <w:bottom w:val="single" w:sz="4" w:space="0" w:color="000000"/>
              <w:right w:val="single" w:sz="4" w:space="0" w:color="000000"/>
            </w:tcBorders>
            <w:vAlign w:val="center"/>
          </w:tcPr>
          <w:p w14:paraId="6331DD66" w14:textId="77777777" w:rsidR="008203F7" w:rsidRDefault="00000000">
            <w:pPr>
              <w:spacing w:line="360" w:lineRule="auto"/>
              <w:jc w:val="center"/>
            </w:pPr>
            <w:r>
              <w:t>4</w:t>
            </w:r>
          </w:p>
        </w:tc>
        <w:tc>
          <w:tcPr>
            <w:tcW w:w="8806" w:type="dxa"/>
            <w:tcBorders>
              <w:top w:val="single" w:sz="4" w:space="0" w:color="000000"/>
              <w:left w:val="single" w:sz="4" w:space="0" w:color="000000"/>
              <w:bottom w:val="single" w:sz="4" w:space="0" w:color="000000"/>
            </w:tcBorders>
            <w:vAlign w:val="center"/>
          </w:tcPr>
          <w:p w14:paraId="0B07800E" w14:textId="77777777" w:rsidR="008203F7" w:rsidRDefault="00000000">
            <w:pPr>
              <w:spacing w:line="360" w:lineRule="auto"/>
            </w:pPr>
            <w:r>
              <w:rPr>
                <w:rFonts w:hint="eastAsia"/>
              </w:rPr>
              <w:t>资金来源：</w:t>
            </w:r>
            <w:r>
              <w:rPr>
                <w:rFonts w:hint="eastAsia"/>
                <w:lang w:eastAsia="zh-Hans"/>
              </w:rPr>
              <w:t>自筹</w:t>
            </w:r>
            <w:r>
              <w:rPr>
                <w:rFonts w:hint="eastAsia"/>
              </w:rPr>
              <w:t>资金</w:t>
            </w:r>
          </w:p>
          <w:p w14:paraId="39C83F13" w14:textId="77777777" w:rsidR="008203F7" w:rsidRDefault="00000000">
            <w:pPr>
              <w:spacing w:line="360" w:lineRule="auto"/>
            </w:pPr>
            <w:r>
              <w:rPr>
                <w:rFonts w:hint="eastAsia"/>
              </w:rPr>
              <w:t>落实情况：已落实</w:t>
            </w:r>
            <w:r>
              <w:rPr>
                <w:rFonts w:hint="eastAsia"/>
              </w:rPr>
              <w:t xml:space="preserve"> </w:t>
            </w:r>
          </w:p>
        </w:tc>
      </w:tr>
      <w:tr w:rsidR="008203F7" w14:paraId="149151D8" w14:textId="77777777">
        <w:trPr>
          <w:trHeight w:val="454"/>
        </w:trPr>
        <w:tc>
          <w:tcPr>
            <w:tcW w:w="959" w:type="dxa"/>
            <w:tcBorders>
              <w:top w:val="single" w:sz="4" w:space="0" w:color="000000"/>
              <w:bottom w:val="single" w:sz="4" w:space="0" w:color="000000"/>
              <w:right w:val="single" w:sz="4" w:space="0" w:color="000000"/>
            </w:tcBorders>
            <w:vAlign w:val="center"/>
          </w:tcPr>
          <w:p w14:paraId="7A8C859D" w14:textId="77777777" w:rsidR="008203F7" w:rsidRDefault="00000000">
            <w:pPr>
              <w:spacing w:line="360" w:lineRule="auto"/>
              <w:jc w:val="center"/>
            </w:pPr>
            <w:r>
              <w:t>5</w:t>
            </w:r>
          </w:p>
        </w:tc>
        <w:tc>
          <w:tcPr>
            <w:tcW w:w="8806" w:type="dxa"/>
            <w:tcBorders>
              <w:top w:val="single" w:sz="4" w:space="0" w:color="000000"/>
              <w:left w:val="single" w:sz="4" w:space="0" w:color="000000"/>
              <w:bottom w:val="single" w:sz="4" w:space="0" w:color="000000"/>
            </w:tcBorders>
            <w:vAlign w:val="center"/>
          </w:tcPr>
          <w:p w14:paraId="7BEED5E9" w14:textId="77777777" w:rsidR="008203F7" w:rsidRDefault="00000000">
            <w:pPr>
              <w:spacing w:line="360" w:lineRule="auto"/>
              <w:rPr>
                <w:rFonts w:ascii="Calibri" w:hAnsi="Calibri"/>
              </w:rPr>
            </w:pPr>
            <w:r>
              <w:rPr>
                <w:rFonts w:ascii="Calibri" w:hAnsi="Calibri" w:hint="eastAsia"/>
              </w:rPr>
              <w:t>招标范围：</w:t>
            </w:r>
            <w:r>
              <w:rPr>
                <w:rFonts w:ascii="宋体" w:hAnsi="宋体" w:cs="宋体" w:hint="eastAsia"/>
                <w:szCs w:val="21"/>
                <w:shd w:val="clear" w:color="auto" w:fill="FFFFFF"/>
              </w:rPr>
              <w:t>2022（第四届）安徽县域经济创新发展峰会会场执行项目</w:t>
            </w:r>
            <w:r>
              <w:rPr>
                <w:rFonts w:ascii="宋体" w:hAnsi="宋体" w:hint="eastAsia"/>
                <w:szCs w:val="21"/>
              </w:rPr>
              <w:t>，详细要求详见竞争性磋商文件</w:t>
            </w:r>
            <w:r>
              <w:rPr>
                <w:rFonts w:ascii="Calibri" w:hAnsi="Calibri" w:hint="eastAsia"/>
                <w:szCs w:val="21"/>
              </w:rPr>
              <w:t xml:space="preserve"> </w:t>
            </w:r>
          </w:p>
        </w:tc>
      </w:tr>
      <w:tr w:rsidR="008203F7" w14:paraId="663FB8F3" w14:textId="77777777">
        <w:trPr>
          <w:trHeight w:val="454"/>
        </w:trPr>
        <w:tc>
          <w:tcPr>
            <w:tcW w:w="959" w:type="dxa"/>
            <w:tcBorders>
              <w:top w:val="single" w:sz="4" w:space="0" w:color="000000"/>
              <w:bottom w:val="single" w:sz="4" w:space="0" w:color="000000"/>
              <w:right w:val="single" w:sz="4" w:space="0" w:color="000000"/>
            </w:tcBorders>
            <w:vAlign w:val="center"/>
          </w:tcPr>
          <w:p w14:paraId="25FD8B3C" w14:textId="77777777" w:rsidR="008203F7" w:rsidRDefault="00000000">
            <w:pPr>
              <w:spacing w:line="360" w:lineRule="auto"/>
              <w:jc w:val="center"/>
            </w:pPr>
            <w:r>
              <w:t>6</w:t>
            </w:r>
          </w:p>
        </w:tc>
        <w:tc>
          <w:tcPr>
            <w:tcW w:w="8806" w:type="dxa"/>
            <w:tcBorders>
              <w:top w:val="single" w:sz="4" w:space="0" w:color="000000"/>
              <w:left w:val="single" w:sz="4" w:space="0" w:color="000000"/>
              <w:bottom w:val="single" w:sz="4" w:space="0" w:color="000000"/>
            </w:tcBorders>
            <w:vAlign w:val="center"/>
          </w:tcPr>
          <w:p w14:paraId="0AD34661" w14:textId="77777777" w:rsidR="008203F7" w:rsidRDefault="00000000">
            <w:pPr>
              <w:widowControl/>
              <w:spacing w:line="360" w:lineRule="auto"/>
              <w:jc w:val="left"/>
              <w:rPr>
                <w:rFonts w:ascii="Calibri" w:hAnsi="Calibri"/>
              </w:rPr>
            </w:pPr>
            <w:r>
              <w:rPr>
                <w:rFonts w:ascii="宋体" w:hAnsi="宋体" w:cs="宋体" w:hint="eastAsia"/>
                <w:kern w:val="0"/>
                <w:szCs w:val="21"/>
              </w:rPr>
              <w:t>合同履行期限：签订合同后</w:t>
            </w:r>
            <w:r>
              <w:rPr>
                <w:rFonts w:ascii="宋体" w:hAnsi="宋体" w:cs="宋体"/>
                <w:kern w:val="0"/>
                <w:szCs w:val="21"/>
              </w:rPr>
              <w:t>15</w:t>
            </w:r>
            <w:r>
              <w:rPr>
                <w:rFonts w:ascii="宋体" w:hAnsi="宋体" w:cs="宋体" w:hint="eastAsia"/>
                <w:kern w:val="0"/>
                <w:szCs w:val="21"/>
              </w:rPr>
              <w:t>天内完成</w:t>
            </w:r>
          </w:p>
        </w:tc>
      </w:tr>
      <w:tr w:rsidR="008203F7" w14:paraId="4E430FB3" w14:textId="77777777">
        <w:trPr>
          <w:trHeight w:val="431"/>
        </w:trPr>
        <w:tc>
          <w:tcPr>
            <w:tcW w:w="959" w:type="dxa"/>
            <w:tcBorders>
              <w:top w:val="single" w:sz="4" w:space="0" w:color="000000"/>
              <w:bottom w:val="single" w:sz="4" w:space="0" w:color="000000"/>
              <w:right w:val="single" w:sz="4" w:space="0" w:color="000000"/>
            </w:tcBorders>
            <w:vAlign w:val="center"/>
          </w:tcPr>
          <w:p w14:paraId="35A72795" w14:textId="77777777" w:rsidR="008203F7" w:rsidRDefault="00000000">
            <w:pPr>
              <w:spacing w:line="360" w:lineRule="auto"/>
              <w:jc w:val="center"/>
            </w:pPr>
            <w:r>
              <w:t>7</w:t>
            </w:r>
          </w:p>
        </w:tc>
        <w:tc>
          <w:tcPr>
            <w:tcW w:w="8806" w:type="dxa"/>
            <w:tcBorders>
              <w:top w:val="single" w:sz="4" w:space="0" w:color="000000"/>
              <w:left w:val="single" w:sz="4" w:space="0" w:color="000000"/>
              <w:bottom w:val="single" w:sz="4" w:space="0" w:color="000000"/>
            </w:tcBorders>
            <w:vAlign w:val="center"/>
          </w:tcPr>
          <w:p w14:paraId="68A648C8" w14:textId="77777777" w:rsidR="008203F7" w:rsidRDefault="00000000">
            <w:pPr>
              <w:spacing w:line="360" w:lineRule="auto"/>
              <w:rPr>
                <w:rFonts w:ascii="Calibri" w:hAnsi="Calibri"/>
              </w:rPr>
            </w:pPr>
            <w:r>
              <w:rPr>
                <w:rFonts w:ascii="Calibri" w:hAnsi="Calibri" w:hint="eastAsia"/>
              </w:rPr>
              <w:t>服务标准：优质服务</w:t>
            </w:r>
          </w:p>
        </w:tc>
      </w:tr>
      <w:tr w:rsidR="008203F7" w14:paraId="41390177" w14:textId="77777777">
        <w:trPr>
          <w:trHeight w:val="454"/>
        </w:trPr>
        <w:tc>
          <w:tcPr>
            <w:tcW w:w="959" w:type="dxa"/>
            <w:tcBorders>
              <w:top w:val="single" w:sz="4" w:space="0" w:color="000000"/>
              <w:bottom w:val="single" w:sz="4" w:space="0" w:color="000000"/>
              <w:right w:val="single" w:sz="4" w:space="0" w:color="000000"/>
            </w:tcBorders>
            <w:vAlign w:val="center"/>
          </w:tcPr>
          <w:p w14:paraId="7DBE2735" w14:textId="77777777" w:rsidR="008203F7" w:rsidRDefault="00000000">
            <w:pPr>
              <w:spacing w:line="360" w:lineRule="auto"/>
              <w:jc w:val="center"/>
            </w:pPr>
            <w:r>
              <w:t>8</w:t>
            </w:r>
          </w:p>
        </w:tc>
        <w:tc>
          <w:tcPr>
            <w:tcW w:w="8806" w:type="dxa"/>
            <w:tcBorders>
              <w:top w:val="single" w:sz="4" w:space="0" w:color="000000"/>
              <w:left w:val="single" w:sz="4" w:space="0" w:color="000000"/>
              <w:bottom w:val="single" w:sz="4" w:space="0" w:color="000000"/>
            </w:tcBorders>
            <w:vAlign w:val="center"/>
          </w:tcPr>
          <w:p w14:paraId="02F30CA7" w14:textId="77777777" w:rsidR="008203F7" w:rsidRDefault="00000000">
            <w:pPr>
              <w:spacing w:line="360" w:lineRule="auto"/>
              <w:rPr>
                <w:rFonts w:ascii="Calibri" w:hAnsi="Calibri"/>
              </w:rPr>
            </w:pPr>
            <w:r>
              <w:rPr>
                <w:rFonts w:ascii="Calibri" w:hAnsi="Calibri" w:hint="eastAsia"/>
              </w:rPr>
              <w:t>服务地点：</w:t>
            </w:r>
            <w:r>
              <w:rPr>
                <w:rFonts w:ascii="宋体" w:hAnsi="宋体" w:cs="宋体" w:hint="eastAsia"/>
                <w:kern w:val="0"/>
                <w:szCs w:val="21"/>
              </w:rPr>
              <w:t>采购人指定地点</w:t>
            </w:r>
          </w:p>
        </w:tc>
      </w:tr>
      <w:tr w:rsidR="008203F7" w14:paraId="1B14AB83" w14:textId="77777777">
        <w:trPr>
          <w:trHeight w:val="374"/>
        </w:trPr>
        <w:tc>
          <w:tcPr>
            <w:tcW w:w="959" w:type="dxa"/>
            <w:tcBorders>
              <w:top w:val="single" w:sz="4" w:space="0" w:color="000000"/>
              <w:bottom w:val="single" w:sz="4" w:space="0" w:color="auto"/>
              <w:right w:val="single" w:sz="4" w:space="0" w:color="000000"/>
            </w:tcBorders>
            <w:vAlign w:val="center"/>
          </w:tcPr>
          <w:p w14:paraId="42F9FECF" w14:textId="77777777" w:rsidR="008203F7" w:rsidRDefault="00000000">
            <w:pPr>
              <w:spacing w:line="360" w:lineRule="auto"/>
              <w:jc w:val="center"/>
            </w:pPr>
            <w:r>
              <w:t>9</w:t>
            </w:r>
          </w:p>
        </w:tc>
        <w:tc>
          <w:tcPr>
            <w:tcW w:w="8806" w:type="dxa"/>
            <w:tcBorders>
              <w:top w:val="single" w:sz="4" w:space="0" w:color="000000"/>
              <w:left w:val="single" w:sz="4" w:space="0" w:color="000000"/>
              <w:bottom w:val="single" w:sz="4" w:space="0" w:color="auto"/>
            </w:tcBorders>
            <w:vAlign w:val="center"/>
          </w:tcPr>
          <w:p w14:paraId="0BB12E1C" w14:textId="77777777" w:rsidR="008203F7" w:rsidRDefault="00000000">
            <w:pPr>
              <w:spacing w:line="360" w:lineRule="auto"/>
            </w:pPr>
            <w:r>
              <w:rPr>
                <w:rFonts w:hint="eastAsia"/>
              </w:rPr>
              <w:t>供应商资质条件、能力和信誉：</w:t>
            </w:r>
          </w:p>
          <w:p w14:paraId="274292A8" w14:textId="77777777" w:rsidR="008203F7" w:rsidRDefault="00000000">
            <w:pPr>
              <w:spacing w:line="360" w:lineRule="auto"/>
            </w:pPr>
            <w:r>
              <w:rPr>
                <w:rFonts w:hint="eastAsia"/>
              </w:rPr>
              <w:t xml:space="preserve">1. </w:t>
            </w:r>
            <w:r>
              <w:rPr>
                <w:rFonts w:hint="eastAsia"/>
              </w:rPr>
              <w:t>资质要求：满足《中华人民共和国政府采购法》第二十二条规定的条件：</w:t>
            </w:r>
          </w:p>
          <w:p w14:paraId="4001107F" w14:textId="77777777" w:rsidR="008203F7" w:rsidRDefault="00000000">
            <w:pPr>
              <w:spacing w:line="360" w:lineRule="auto"/>
            </w:pPr>
            <w:r>
              <w:rPr>
                <w:rFonts w:hint="eastAsia"/>
              </w:rPr>
              <w:t>（</w:t>
            </w:r>
            <w:r>
              <w:rPr>
                <w:rFonts w:hint="eastAsia"/>
              </w:rPr>
              <w:t>1</w:t>
            </w:r>
            <w:r>
              <w:rPr>
                <w:rFonts w:hint="eastAsia"/>
              </w:rPr>
              <w:t>）具有独立承担民事责任的能力；</w:t>
            </w:r>
          </w:p>
          <w:p w14:paraId="03E2AD56" w14:textId="77777777" w:rsidR="008203F7" w:rsidRDefault="00000000">
            <w:pPr>
              <w:spacing w:line="360" w:lineRule="auto"/>
            </w:pPr>
            <w:r>
              <w:rPr>
                <w:rFonts w:hint="eastAsia"/>
              </w:rPr>
              <w:t>（</w:t>
            </w:r>
            <w:r>
              <w:rPr>
                <w:rFonts w:hint="eastAsia"/>
              </w:rPr>
              <w:t>2</w:t>
            </w:r>
            <w:r>
              <w:rPr>
                <w:rFonts w:hint="eastAsia"/>
              </w:rPr>
              <w:t>）具有良好的商业信誉和健全的财务会计制度；</w:t>
            </w:r>
          </w:p>
          <w:p w14:paraId="2A205D83" w14:textId="77777777" w:rsidR="008203F7" w:rsidRDefault="00000000">
            <w:pPr>
              <w:spacing w:line="360" w:lineRule="auto"/>
            </w:pPr>
            <w:r>
              <w:rPr>
                <w:rFonts w:hint="eastAsia"/>
              </w:rPr>
              <w:t>（</w:t>
            </w:r>
            <w:r>
              <w:rPr>
                <w:rFonts w:hint="eastAsia"/>
              </w:rPr>
              <w:t>3</w:t>
            </w:r>
            <w:r>
              <w:rPr>
                <w:rFonts w:hint="eastAsia"/>
              </w:rPr>
              <w:t>）具有履行合同所必需的设备和专业技术能力；</w:t>
            </w:r>
          </w:p>
          <w:p w14:paraId="36B036F1" w14:textId="77777777" w:rsidR="008203F7" w:rsidRDefault="00000000">
            <w:pPr>
              <w:spacing w:line="360" w:lineRule="auto"/>
            </w:pPr>
            <w:r>
              <w:rPr>
                <w:rFonts w:hint="eastAsia"/>
              </w:rPr>
              <w:t>（</w:t>
            </w:r>
            <w:r>
              <w:rPr>
                <w:rFonts w:hint="eastAsia"/>
              </w:rPr>
              <w:t>4</w:t>
            </w:r>
            <w:r>
              <w:rPr>
                <w:rFonts w:hint="eastAsia"/>
              </w:rPr>
              <w:t>）有依法缴纳税收的良好记录；</w:t>
            </w:r>
          </w:p>
          <w:p w14:paraId="213898EA" w14:textId="77777777" w:rsidR="008203F7" w:rsidRDefault="00000000">
            <w:pPr>
              <w:spacing w:line="360" w:lineRule="auto"/>
            </w:pPr>
            <w:r>
              <w:rPr>
                <w:rFonts w:hint="eastAsia"/>
              </w:rPr>
              <w:t>（</w:t>
            </w:r>
            <w:r>
              <w:rPr>
                <w:rFonts w:hint="eastAsia"/>
              </w:rPr>
              <w:t>5</w:t>
            </w:r>
            <w:r>
              <w:rPr>
                <w:rFonts w:hint="eastAsia"/>
              </w:rPr>
              <w:t>）参加政府采购活动前三年内，在经营活动中没有重大违法记录；</w:t>
            </w:r>
          </w:p>
          <w:p w14:paraId="134F08ED" w14:textId="77777777" w:rsidR="008203F7" w:rsidRDefault="00000000">
            <w:pPr>
              <w:spacing w:line="360" w:lineRule="auto"/>
            </w:pPr>
            <w:r>
              <w:rPr>
                <w:rFonts w:hint="eastAsia"/>
              </w:rPr>
              <w:t>（</w:t>
            </w:r>
            <w:r>
              <w:rPr>
                <w:rFonts w:hint="eastAsia"/>
              </w:rPr>
              <w:t>6</w:t>
            </w:r>
            <w:r>
              <w:rPr>
                <w:rFonts w:hint="eastAsia"/>
              </w:rPr>
              <w:t>）法律、行政法规规定的其他条件。</w:t>
            </w:r>
          </w:p>
          <w:p w14:paraId="5A161D40" w14:textId="77777777" w:rsidR="008203F7" w:rsidRDefault="00000000">
            <w:pPr>
              <w:spacing w:line="360" w:lineRule="auto"/>
            </w:pPr>
            <w:r>
              <w:rPr>
                <w:rFonts w:hint="eastAsia"/>
              </w:rPr>
              <w:t>2</w:t>
            </w:r>
            <w:r>
              <w:rPr>
                <w:rFonts w:hint="eastAsia"/>
              </w:rPr>
              <w:t>、投标人须是在中国境内注册具有独立承担民事责任能力的独立法人或其他组织形式，具备有效的营业执照，具有履行合同所必需的设备和专业技术能力；</w:t>
            </w:r>
          </w:p>
          <w:p w14:paraId="1D6D0016" w14:textId="77777777" w:rsidR="008203F7" w:rsidRDefault="00000000">
            <w:pPr>
              <w:spacing w:line="360" w:lineRule="auto"/>
            </w:pPr>
            <w:r>
              <w:rPr>
                <w:rFonts w:hint="eastAsia"/>
              </w:rPr>
              <w:t>3</w:t>
            </w:r>
            <w:r>
              <w:rPr>
                <w:rFonts w:hint="eastAsia"/>
              </w:rPr>
              <w:t>、具有近一年任意一个月依法缴纳税收的相关材料（提供纳税证明材料）；</w:t>
            </w:r>
          </w:p>
          <w:p w14:paraId="79A90BAE" w14:textId="77777777" w:rsidR="008203F7" w:rsidRDefault="00000000">
            <w:pPr>
              <w:spacing w:line="360" w:lineRule="auto"/>
            </w:pPr>
            <w:r>
              <w:rPr>
                <w:rFonts w:ascii="宋体" w:hAnsi="宋体" w:hint="eastAsia"/>
                <w:szCs w:val="21"/>
              </w:rPr>
              <w:t>4、参加政府采购活动前三年内在经营活动中没有重大违法记录的书面声明；</w:t>
            </w:r>
          </w:p>
          <w:p w14:paraId="6531FB2F" w14:textId="77777777" w:rsidR="008203F7" w:rsidRDefault="00000000">
            <w:pPr>
              <w:spacing w:line="360" w:lineRule="auto"/>
            </w:pPr>
            <w:r>
              <w:rPr>
                <w:rFonts w:ascii="宋体" w:hAnsi="宋体" w:hint="eastAsia"/>
                <w:szCs w:val="21"/>
              </w:rPr>
              <w:t>5、投标人近三年（2019年-2021年）内投标人、法定代表人未在“中国裁判文书网”（www.wenshu.court.gov.cn）有行贿犯罪记录；</w:t>
            </w:r>
          </w:p>
          <w:p w14:paraId="497E2658" w14:textId="77777777" w:rsidR="008203F7" w:rsidRDefault="00000000">
            <w:pPr>
              <w:spacing w:line="360" w:lineRule="auto"/>
            </w:pPr>
            <w:r>
              <w:rPr>
                <w:rFonts w:hint="eastAsia"/>
              </w:rPr>
              <w:lastRenderedPageBreak/>
              <w:t>6</w:t>
            </w:r>
            <w:r>
              <w:rPr>
                <w:rFonts w:hint="eastAsia"/>
              </w:rPr>
              <w:t>、</w:t>
            </w:r>
            <w:r>
              <w:rPr>
                <w:rFonts w:ascii="宋体" w:hAnsi="宋体" w:hint="eastAsia"/>
                <w:szCs w:val="21"/>
              </w:rPr>
              <w:t>拒绝列入政府取消投标资格记录期间的企业或个人投标；</w:t>
            </w:r>
          </w:p>
          <w:p w14:paraId="0791E9DF" w14:textId="77777777" w:rsidR="008203F7" w:rsidRDefault="00000000">
            <w:pPr>
              <w:spacing w:line="360" w:lineRule="auto"/>
              <w:rPr>
                <w:rFonts w:ascii="宋体" w:hAnsi="宋体"/>
                <w:szCs w:val="21"/>
              </w:rPr>
            </w:pPr>
            <w:r>
              <w:rPr>
                <w:rFonts w:hint="eastAsia"/>
              </w:rPr>
              <w:t>7</w:t>
            </w:r>
            <w:r>
              <w:rPr>
                <w:rFonts w:hint="eastAsia"/>
              </w:rPr>
              <w:t>、</w:t>
            </w:r>
            <w:r>
              <w:rPr>
                <w:rFonts w:ascii="宋体" w:hAnsi="宋体" w:hint="eastAsia"/>
                <w:szCs w:val="21"/>
              </w:rPr>
              <w:t>投标人不能列入失信被执行人、重大税收违法案件当事人名单、政府采购严重违法失信行为记录名单（详</w:t>
            </w:r>
          </w:p>
          <w:p w14:paraId="03C5B2B5" w14:textId="77777777" w:rsidR="008203F7" w:rsidRDefault="00000000">
            <w:pPr>
              <w:spacing w:line="360" w:lineRule="auto"/>
              <w:rPr>
                <w:rFonts w:ascii="宋体" w:hAnsi="宋体"/>
                <w:szCs w:val="21"/>
              </w:rPr>
            </w:pPr>
            <w:r>
              <w:rPr>
                <w:rFonts w:ascii="宋体" w:hAnsi="宋体" w:hint="eastAsia"/>
                <w:szCs w:val="21"/>
              </w:rPr>
              <w:t>8、见财库【2016】125号，通过“信用中国”网站（www.creditchina.gov.cn）及中国政府采购网（www.ccgp.gov.cn）渠道查询相关信用记录的网站截图证明）；</w:t>
            </w:r>
          </w:p>
          <w:p w14:paraId="5265810D" w14:textId="77777777" w:rsidR="008203F7" w:rsidRDefault="00000000">
            <w:pPr>
              <w:spacing w:line="360" w:lineRule="auto"/>
            </w:pPr>
            <w:r>
              <w:rPr>
                <w:rFonts w:ascii="宋体" w:hAnsi="宋体" w:hint="eastAsia"/>
                <w:szCs w:val="21"/>
              </w:rPr>
              <w:t>9、拒绝被工商行政管理机关在国家企业信用信息公示系统中列入严重违法失信企业名单的参与投标；</w:t>
            </w:r>
          </w:p>
        </w:tc>
      </w:tr>
      <w:tr w:rsidR="008203F7" w14:paraId="32C1A3DC" w14:textId="77777777">
        <w:trPr>
          <w:trHeight w:val="374"/>
        </w:trPr>
        <w:tc>
          <w:tcPr>
            <w:tcW w:w="959" w:type="dxa"/>
            <w:tcBorders>
              <w:top w:val="single" w:sz="4" w:space="0" w:color="000000"/>
              <w:bottom w:val="single" w:sz="4" w:space="0" w:color="auto"/>
              <w:right w:val="single" w:sz="4" w:space="0" w:color="000000"/>
            </w:tcBorders>
            <w:vAlign w:val="center"/>
          </w:tcPr>
          <w:p w14:paraId="030487A0" w14:textId="77777777" w:rsidR="008203F7" w:rsidRDefault="00000000">
            <w:pPr>
              <w:spacing w:line="360" w:lineRule="auto"/>
              <w:jc w:val="center"/>
            </w:pPr>
            <w:r>
              <w:rPr>
                <w:rFonts w:hint="eastAsia"/>
              </w:rPr>
              <w:lastRenderedPageBreak/>
              <w:t>1</w:t>
            </w:r>
            <w:r>
              <w:t>0</w:t>
            </w:r>
          </w:p>
        </w:tc>
        <w:tc>
          <w:tcPr>
            <w:tcW w:w="8806" w:type="dxa"/>
            <w:tcBorders>
              <w:top w:val="single" w:sz="4" w:space="0" w:color="000000"/>
              <w:left w:val="single" w:sz="4" w:space="0" w:color="000000"/>
              <w:bottom w:val="single" w:sz="4" w:space="0" w:color="auto"/>
            </w:tcBorders>
            <w:vAlign w:val="center"/>
          </w:tcPr>
          <w:p w14:paraId="5FD3C018" w14:textId="77777777" w:rsidR="008203F7" w:rsidRDefault="00000000">
            <w:pPr>
              <w:spacing w:line="360" w:lineRule="auto"/>
            </w:pPr>
            <w:r>
              <w:rPr>
                <w:rFonts w:hint="eastAsia"/>
              </w:rPr>
              <w:t>踏勘现场：不组织</w:t>
            </w:r>
            <w:r>
              <w:rPr>
                <w:rFonts w:hint="eastAsia"/>
              </w:rPr>
              <w:t xml:space="preserve">   </w:t>
            </w:r>
          </w:p>
          <w:p w14:paraId="597D30B0" w14:textId="77777777" w:rsidR="008203F7" w:rsidRDefault="00000000">
            <w:pPr>
              <w:spacing w:line="360" w:lineRule="auto"/>
            </w:pPr>
            <w:r>
              <w:rPr>
                <w:rFonts w:hint="eastAsia"/>
              </w:rPr>
              <w:t>磋商预备会：不召开</w:t>
            </w:r>
          </w:p>
        </w:tc>
      </w:tr>
      <w:tr w:rsidR="008203F7" w14:paraId="347C8503" w14:textId="77777777">
        <w:trPr>
          <w:trHeight w:val="374"/>
        </w:trPr>
        <w:tc>
          <w:tcPr>
            <w:tcW w:w="959" w:type="dxa"/>
            <w:tcBorders>
              <w:top w:val="single" w:sz="4" w:space="0" w:color="000000"/>
              <w:bottom w:val="single" w:sz="4" w:space="0" w:color="auto"/>
              <w:right w:val="single" w:sz="4" w:space="0" w:color="000000"/>
            </w:tcBorders>
            <w:vAlign w:val="center"/>
          </w:tcPr>
          <w:p w14:paraId="49B7F32E" w14:textId="77777777" w:rsidR="008203F7" w:rsidRDefault="00000000">
            <w:pPr>
              <w:spacing w:line="360" w:lineRule="auto"/>
              <w:jc w:val="center"/>
            </w:pPr>
            <w:r>
              <w:rPr>
                <w:rFonts w:hint="eastAsia"/>
              </w:rPr>
              <w:t>1</w:t>
            </w:r>
            <w:r>
              <w:t>1</w:t>
            </w:r>
          </w:p>
        </w:tc>
        <w:tc>
          <w:tcPr>
            <w:tcW w:w="8806" w:type="dxa"/>
            <w:tcBorders>
              <w:top w:val="single" w:sz="4" w:space="0" w:color="000000"/>
              <w:left w:val="single" w:sz="4" w:space="0" w:color="000000"/>
              <w:bottom w:val="single" w:sz="4" w:space="0" w:color="auto"/>
            </w:tcBorders>
            <w:vAlign w:val="center"/>
          </w:tcPr>
          <w:p w14:paraId="30F917C2" w14:textId="77777777" w:rsidR="008203F7" w:rsidRDefault="00000000">
            <w:pPr>
              <w:spacing w:line="360" w:lineRule="auto"/>
            </w:pPr>
            <w:r>
              <w:rPr>
                <w:rFonts w:hint="eastAsia"/>
              </w:rPr>
              <w:t>供应商提出问题的截止时间：磋商截止时间</w:t>
            </w:r>
            <w:r>
              <w:t>3</w:t>
            </w:r>
            <w:r>
              <w:rPr>
                <w:rFonts w:hint="eastAsia"/>
              </w:rPr>
              <w:t>日前将质疑问题以加盖供应商单位公章的书面材料递交至采购机构，否则不予解答；</w:t>
            </w:r>
          </w:p>
          <w:p w14:paraId="5F114477" w14:textId="77777777" w:rsidR="008203F7" w:rsidRDefault="00000000">
            <w:pPr>
              <w:spacing w:line="360" w:lineRule="auto"/>
            </w:pPr>
            <w:r>
              <w:rPr>
                <w:rFonts w:hint="eastAsia"/>
              </w:rPr>
              <w:t>采购人书面澄清的时间：磋商截止时间</w:t>
            </w:r>
            <w:r>
              <w:t>3</w:t>
            </w:r>
            <w:r>
              <w:rPr>
                <w:rFonts w:hint="eastAsia"/>
              </w:rPr>
              <w:t>日前。</w:t>
            </w:r>
          </w:p>
        </w:tc>
      </w:tr>
      <w:tr w:rsidR="008203F7" w14:paraId="5FE126CE" w14:textId="77777777">
        <w:trPr>
          <w:trHeight w:val="374"/>
        </w:trPr>
        <w:tc>
          <w:tcPr>
            <w:tcW w:w="959" w:type="dxa"/>
            <w:tcBorders>
              <w:top w:val="single" w:sz="4" w:space="0" w:color="000000"/>
              <w:bottom w:val="single" w:sz="4" w:space="0" w:color="auto"/>
              <w:right w:val="single" w:sz="4" w:space="0" w:color="000000"/>
            </w:tcBorders>
            <w:vAlign w:val="center"/>
          </w:tcPr>
          <w:p w14:paraId="2807A0A1" w14:textId="77777777" w:rsidR="008203F7" w:rsidRDefault="00000000">
            <w:pPr>
              <w:spacing w:line="360" w:lineRule="auto"/>
              <w:jc w:val="center"/>
            </w:pPr>
            <w:r>
              <w:rPr>
                <w:rFonts w:hint="eastAsia"/>
              </w:rPr>
              <w:t>1</w:t>
            </w:r>
            <w:r>
              <w:t>2</w:t>
            </w:r>
          </w:p>
        </w:tc>
        <w:tc>
          <w:tcPr>
            <w:tcW w:w="8806" w:type="dxa"/>
            <w:tcBorders>
              <w:top w:val="single" w:sz="4" w:space="0" w:color="000000"/>
              <w:left w:val="single" w:sz="4" w:space="0" w:color="000000"/>
              <w:bottom w:val="single" w:sz="4" w:space="0" w:color="auto"/>
            </w:tcBorders>
            <w:vAlign w:val="center"/>
          </w:tcPr>
          <w:p w14:paraId="47AA007A" w14:textId="77777777" w:rsidR="008203F7" w:rsidRDefault="00000000">
            <w:pPr>
              <w:spacing w:line="360" w:lineRule="auto"/>
            </w:pPr>
            <w:r>
              <w:rPr>
                <w:rFonts w:hint="eastAsia"/>
              </w:rPr>
              <w:t>磋商有效期：</w:t>
            </w:r>
            <w:r>
              <w:rPr>
                <w:rFonts w:hint="eastAsia"/>
              </w:rPr>
              <w:t>90</w:t>
            </w:r>
            <w:r>
              <w:rPr>
                <w:rFonts w:hint="eastAsia"/>
              </w:rPr>
              <w:t>天</w:t>
            </w:r>
          </w:p>
        </w:tc>
      </w:tr>
      <w:tr w:rsidR="008203F7" w14:paraId="2EE717B3" w14:textId="77777777">
        <w:trPr>
          <w:trHeight w:val="454"/>
        </w:trPr>
        <w:tc>
          <w:tcPr>
            <w:tcW w:w="959" w:type="dxa"/>
            <w:tcBorders>
              <w:top w:val="single" w:sz="4" w:space="0" w:color="000000"/>
              <w:bottom w:val="single" w:sz="4" w:space="0" w:color="auto"/>
              <w:right w:val="single" w:sz="4" w:space="0" w:color="000000"/>
            </w:tcBorders>
            <w:vAlign w:val="center"/>
          </w:tcPr>
          <w:p w14:paraId="5B9A888C" w14:textId="77777777" w:rsidR="008203F7" w:rsidRDefault="00000000">
            <w:pPr>
              <w:spacing w:line="360" w:lineRule="auto"/>
              <w:jc w:val="center"/>
            </w:pPr>
            <w:r>
              <w:rPr>
                <w:rFonts w:hint="eastAsia"/>
              </w:rPr>
              <w:t>1</w:t>
            </w:r>
            <w:r>
              <w:t>3</w:t>
            </w:r>
          </w:p>
        </w:tc>
        <w:tc>
          <w:tcPr>
            <w:tcW w:w="8806" w:type="dxa"/>
            <w:tcBorders>
              <w:top w:val="single" w:sz="4" w:space="0" w:color="000000"/>
              <w:left w:val="single" w:sz="4" w:space="0" w:color="000000"/>
              <w:bottom w:val="single" w:sz="4" w:space="0" w:color="auto"/>
            </w:tcBorders>
            <w:vAlign w:val="center"/>
          </w:tcPr>
          <w:p w14:paraId="52754949" w14:textId="77777777" w:rsidR="008203F7" w:rsidRDefault="00000000">
            <w:pPr>
              <w:spacing w:line="360" w:lineRule="auto"/>
            </w:pPr>
            <w:r>
              <w:rPr>
                <w:rFonts w:hint="eastAsia"/>
              </w:rPr>
              <w:t>签字或盖章要求：</w:t>
            </w:r>
          </w:p>
          <w:p w14:paraId="78895AF8" w14:textId="77777777" w:rsidR="008203F7" w:rsidRDefault="00000000">
            <w:pPr>
              <w:spacing w:line="360" w:lineRule="auto"/>
            </w:pPr>
            <w:r>
              <w:rPr>
                <w:rFonts w:hint="eastAsia"/>
              </w:rPr>
              <w:t>（</w:t>
            </w:r>
            <w:r>
              <w:rPr>
                <w:rFonts w:hint="eastAsia"/>
              </w:rPr>
              <w:t>1</w:t>
            </w:r>
            <w:r>
              <w:rPr>
                <w:rFonts w:hint="eastAsia"/>
              </w:rPr>
              <w:t>）所有要求签字的地方都应用不褪色的墨水或签字笔由本人亲笔手写签字（包括姓和名），</w:t>
            </w:r>
            <w:proofErr w:type="gramStart"/>
            <w:r>
              <w:rPr>
                <w:rFonts w:hint="eastAsia"/>
              </w:rPr>
              <w:t>不</w:t>
            </w:r>
            <w:proofErr w:type="gramEnd"/>
            <w:r>
              <w:rPr>
                <w:rFonts w:hint="eastAsia"/>
              </w:rPr>
              <w:t>得用盖章（如签名章、签字章等）代替，也不得由他人代签；</w:t>
            </w:r>
          </w:p>
          <w:p w14:paraId="4873DA0C" w14:textId="77777777" w:rsidR="008203F7" w:rsidRDefault="00000000">
            <w:pPr>
              <w:spacing w:line="360" w:lineRule="auto"/>
            </w:pPr>
            <w:r>
              <w:rPr>
                <w:rFonts w:hint="eastAsia"/>
              </w:rPr>
              <w:t>（</w:t>
            </w:r>
            <w:r>
              <w:rPr>
                <w:rFonts w:hint="eastAsia"/>
              </w:rPr>
              <w:t>2</w:t>
            </w:r>
            <w:r>
              <w:rPr>
                <w:rFonts w:hint="eastAsia"/>
              </w:rPr>
              <w:t>）所有要求盖章的地方都应加盖投标单位（法定名称）章（鲜章），不得使用专用章（如经济合同章、投标专用章等）或下属单位印章代替；</w:t>
            </w:r>
          </w:p>
          <w:p w14:paraId="1F80E53D" w14:textId="77777777" w:rsidR="008203F7" w:rsidRDefault="00000000">
            <w:pPr>
              <w:spacing w:line="360" w:lineRule="auto"/>
            </w:pPr>
            <w:r>
              <w:rPr>
                <w:rFonts w:hint="eastAsia"/>
              </w:rPr>
              <w:t>（</w:t>
            </w:r>
            <w:r>
              <w:rPr>
                <w:rFonts w:hint="eastAsia"/>
              </w:rPr>
              <w:t>3</w:t>
            </w:r>
            <w:r>
              <w:rPr>
                <w:rFonts w:hint="eastAsia"/>
              </w:rPr>
              <w:t>）竞争性磋商文件格式中要求供应商“法定代表人或其委托代理人”签字的，如法定代表人亲自磋商而不委托代理人磋商，由法定代表人签字；如法定代表人授权委托代理人磋商，由委托代理人签字，也可由法定代表人签字。</w:t>
            </w:r>
          </w:p>
        </w:tc>
      </w:tr>
      <w:tr w:rsidR="008203F7" w14:paraId="18B3B7B1" w14:textId="77777777">
        <w:trPr>
          <w:trHeight w:val="454"/>
        </w:trPr>
        <w:tc>
          <w:tcPr>
            <w:tcW w:w="959" w:type="dxa"/>
            <w:tcBorders>
              <w:top w:val="single" w:sz="4" w:space="0" w:color="000000"/>
              <w:bottom w:val="single" w:sz="4" w:space="0" w:color="auto"/>
              <w:right w:val="single" w:sz="4" w:space="0" w:color="000000"/>
            </w:tcBorders>
            <w:vAlign w:val="center"/>
          </w:tcPr>
          <w:p w14:paraId="7284ECE4" w14:textId="77777777" w:rsidR="008203F7" w:rsidRDefault="00000000">
            <w:pPr>
              <w:spacing w:line="360" w:lineRule="auto"/>
              <w:jc w:val="center"/>
            </w:pPr>
            <w:r>
              <w:rPr>
                <w:rFonts w:hint="eastAsia"/>
              </w:rPr>
              <w:t>1</w:t>
            </w:r>
            <w:r>
              <w:t>4</w:t>
            </w:r>
          </w:p>
        </w:tc>
        <w:tc>
          <w:tcPr>
            <w:tcW w:w="8806" w:type="dxa"/>
            <w:tcBorders>
              <w:top w:val="single" w:sz="4" w:space="0" w:color="000000"/>
              <w:left w:val="single" w:sz="4" w:space="0" w:color="000000"/>
              <w:bottom w:val="single" w:sz="4" w:space="0" w:color="auto"/>
            </w:tcBorders>
            <w:vAlign w:val="center"/>
          </w:tcPr>
          <w:p w14:paraId="7080CFE0" w14:textId="77777777" w:rsidR="008203F7" w:rsidRDefault="00000000">
            <w:pPr>
              <w:spacing w:line="360" w:lineRule="auto"/>
            </w:pPr>
            <w:r>
              <w:rPr>
                <w:rFonts w:hint="eastAsia"/>
              </w:rPr>
              <w:t>竞争性磋商响应文件份数：正本一份，副本四份。</w:t>
            </w:r>
          </w:p>
        </w:tc>
      </w:tr>
      <w:tr w:rsidR="008203F7" w14:paraId="70403981" w14:textId="77777777">
        <w:trPr>
          <w:trHeight w:val="454"/>
        </w:trPr>
        <w:tc>
          <w:tcPr>
            <w:tcW w:w="959" w:type="dxa"/>
            <w:tcBorders>
              <w:top w:val="single" w:sz="4" w:space="0" w:color="000000"/>
              <w:bottom w:val="single" w:sz="4" w:space="0" w:color="auto"/>
              <w:right w:val="single" w:sz="4" w:space="0" w:color="000000"/>
            </w:tcBorders>
            <w:vAlign w:val="center"/>
          </w:tcPr>
          <w:p w14:paraId="419AC9C2" w14:textId="77777777" w:rsidR="008203F7" w:rsidRDefault="00000000">
            <w:pPr>
              <w:spacing w:line="360" w:lineRule="auto"/>
              <w:jc w:val="center"/>
            </w:pPr>
            <w:r>
              <w:rPr>
                <w:rFonts w:hint="eastAsia"/>
              </w:rPr>
              <w:t>1</w:t>
            </w:r>
            <w:r>
              <w:t>5</w:t>
            </w:r>
          </w:p>
        </w:tc>
        <w:tc>
          <w:tcPr>
            <w:tcW w:w="8806" w:type="dxa"/>
            <w:tcBorders>
              <w:top w:val="single" w:sz="4" w:space="0" w:color="000000"/>
              <w:left w:val="single" w:sz="4" w:space="0" w:color="000000"/>
              <w:bottom w:val="single" w:sz="4" w:space="0" w:color="auto"/>
            </w:tcBorders>
            <w:vAlign w:val="center"/>
          </w:tcPr>
          <w:p w14:paraId="6A3AE3C0" w14:textId="77777777" w:rsidR="008203F7" w:rsidRDefault="00000000">
            <w:pPr>
              <w:spacing w:line="360" w:lineRule="auto"/>
            </w:pPr>
            <w:r>
              <w:rPr>
                <w:rFonts w:hint="eastAsia"/>
              </w:rPr>
              <w:t>装订要求：采用</w:t>
            </w:r>
            <w:r>
              <w:rPr>
                <w:rFonts w:hint="eastAsia"/>
              </w:rPr>
              <w:t xml:space="preserve"> </w:t>
            </w:r>
            <w:r>
              <w:rPr>
                <w:rFonts w:hint="eastAsia"/>
              </w:rPr>
              <w:t>书册</w:t>
            </w:r>
            <w:r>
              <w:rPr>
                <w:rFonts w:hint="eastAsia"/>
              </w:rPr>
              <w:t xml:space="preserve"> </w:t>
            </w:r>
            <w:r>
              <w:rPr>
                <w:rFonts w:hint="eastAsia"/>
              </w:rPr>
              <w:t>方式胶装，装订应牢固、整齐，便于保管和利用，不易拆散和换页，不得采用活页装订。</w:t>
            </w:r>
          </w:p>
        </w:tc>
      </w:tr>
      <w:tr w:rsidR="008203F7" w14:paraId="583C1B9A" w14:textId="77777777">
        <w:trPr>
          <w:trHeight w:val="454"/>
        </w:trPr>
        <w:tc>
          <w:tcPr>
            <w:tcW w:w="959" w:type="dxa"/>
            <w:tcBorders>
              <w:top w:val="single" w:sz="4" w:space="0" w:color="000000"/>
              <w:bottom w:val="single" w:sz="4" w:space="0" w:color="auto"/>
              <w:right w:val="single" w:sz="4" w:space="0" w:color="000000"/>
            </w:tcBorders>
            <w:vAlign w:val="center"/>
          </w:tcPr>
          <w:p w14:paraId="6AEAF442" w14:textId="77777777" w:rsidR="008203F7" w:rsidRDefault="00000000">
            <w:pPr>
              <w:spacing w:line="360" w:lineRule="auto"/>
              <w:jc w:val="center"/>
            </w:pPr>
            <w:r>
              <w:rPr>
                <w:rFonts w:hint="eastAsia"/>
              </w:rPr>
              <w:t>1</w:t>
            </w:r>
            <w:r>
              <w:t>6</w:t>
            </w:r>
          </w:p>
        </w:tc>
        <w:tc>
          <w:tcPr>
            <w:tcW w:w="8806" w:type="dxa"/>
            <w:tcBorders>
              <w:top w:val="single" w:sz="4" w:space="0" w:color="000000"/>
              <w:left w:val="single" w:sz="4" w:space="0" w:color="000000"/>
              <w:bottom w:val="single" w:sz="4" w:space="0" w:color="auto"/>
            </w:tcBorders>
            <w:vAlign w:val="center"/>
          </w:tcPr>
          <w:p w14:paraId="52A9857B" w14:textId="77777777" w:rsidR="008203F7" w:rsidRDefault="00000000">
            <w:pPr>
              <w:spacing w:line="360" w:lineRule="auto"/>
            </w:pPr>
            <w:r>
              <w:rPr>
                <w:rFonts w:hint="eastAsia"/>
              </w:rPr>
              <w:t>封套上应载明的信息：</w:t>
            </w:r>
          </w:p>
          <w:p w14:paraId="4C72A31D" w14:textId="77777777" w:rsidR="008203F7" w:rsidRDefault="00000000">
            <w:pPr>
              <w:spacing w:line="360" w:lineRule="auto"/>
            </w:pPr>
            <w:r>
              <w:rPr>
                <w:rFonts w:hint="eastAsia"/>
              </w:rPr>
              <w:t>项目编号：</w:t>
            </w:r>
            <w:r>
              <w:rPr>
                <w:rFonts w:hint="eastAsia"/>
              </w:rPr>
              <w:t xml:space="preserve">                                       </w:t>
            </w:r>
          </w:p>
          <w:p w14:paraId="64E86ACC" w14:textId="77777777" w:rsidR="008203F7" w:rsidRDefault="00000000">
            <w:pPr>
              <w:spacing w:line="360" w:lineRule="auto"/>
            </w:pPr>
            <w:r>
              <w:rPr>
                <w:rFonts w:hint="eastAsia"/>
              </w:rPr>
              <w:t xml:space="preserve">采购人名称：　　　　</w:t>
            </w:r>
            <w:r>
              <w:rPr>
                <w:rFonts w:hint="eastAsia"/>
              </w:rPr>
              <w:t xml:space="preserve"> (</w:t>
            </w:r>
            <w:r>
              <w:rPr>
                <w:rFonts w:hint="eastAsia"/>
              </w:rPr>
              <w:t>全称</w:t>
            </w:r>
            <w:r>
              <w:rPr>
                <w:rFonts w:hint="eastAsia"/>
              </w:rPr>
              <w:t>)</w:t>
            </w:r>
            <w:proofErr w:type="gramStart"/>
            <w:r>
              <w:rPr>
                <w:rFonts w:hint="eastAsia"/>
              </w:rPr>
              <w:t xml:space="preserve">　　　　　　　　　　　</w:t>
            </w:r>
            <w:proofErr w:type="gramEnd"/>
          </w:p>
          <w:p w14:paraId="4355F717" w14:textId="77777777" w:rsidR="008203F7" w:rsidRDefault="00000000">
            <w:pPr>
              <w:spacing w:line="360" w:lineRule="auto"/>
            </w:pPr>
            <w:r>
              <w:rPr>
                <w:rFonts w:hint="eastAsia"/>
              </w:rPr>
              <w:t>采购人地址：</w:t>
            </w:r>
            <w:r>
              <w:rPr>
                <w:rFonts w:hint="eastAsia"/>
              </w:rPr>
              <w:t xml:space="preserve">                                     </w:t>
            </w:r>
          </w:p>
          <w:p w14:paraId="53F5052C" w14:textId="77777777" w:rsidR="008203F7" w:rsidRDefault="00000000">
            <w:pPr>
              <w:spacing w:line="360" w:lineRule="auto"/>
            </w:pPr>
            <w:r>
              <w:rPr>
                <w:rFonts w:hint="eastAsia"/>
              </w:rPr>
              <w:t>投标人名称：</w:t>
            </w:r>
            <w:r>
              <w:rPr>
                <w:rFonts w:hint="eastAsia"/>
              </w:rPr>
              <w:t xml:space="preserve"> </w:t>
            </w:r>
            <w:r>
              <w:rPr>
                <w:rFonts w:hint="eastAsia"/>
              </w:rPr>
              <w:t xml:space="preserve">　　　　</w:t>
            </w:r>
            <w:r>
              <w:rPr>
                <w:rFonts w:hint="eastAsia"/>
              </w:rPr>
              <w:t>(</w:t>
            </w:r>
            <w:r>
              <w:rPr>
                <w:rFonts w:hint="eastAsia"/>
              </w:rPr>
              <w:t>全称</w:t>
            </w:r>
            <w:r>
              <w:rPr>
                <w:rFonts w:hint="eastAsia"/>
              </w:rPr>
              <w:t>)</w:t>
            </w:r>
            <w:proofErr w:type="gramStart"/>
            <w:r>
              <w:rPr>
                <w:rFonts w:hint="eastAsia"/>
              </w:rPr>
              <w:t xml:space="preserve">　　　　　　　　　　　</w:t>
            </w:r>
            <w:proofErr w:type="gramEnd"/>
          </w:p>
          <w:p w14:paraId="79D43E53" w14:textId="77777777" w:rsidR="008203F7" w:rsidRDefault="00000000">
            <w:pPr>
              <w:spacing w:line="360" w:lineRule="auto"/>
            </w:pPr>
            <w:r>
              <w:rPr>
                <w:rFonts w:hint="eastAsia"/>
              </w:rPr>
              <w:t>投标人地址：</w:t>
            </w:r>
            <w:r>
              <w:rPr>
                <w:rFonts w:hint="eastAsia"/>
              </w:rPr>
              <w:t xml:space="preserve">                                     </w:t>
            </w:r>
          </w:p>
          <w:p w14:paraId="5E67F215" w14:textId="77777777" w:rsidR="008203F7" w:rsidRDefault="00000000">
            <w:pPr>
              <w:spacing w:line="360" w:lineRule="auto"/>
            </w:pPr>
            <w:r>
              <w:rPr>
                <w:rFonts w:hint="eastAsia"/>
              </w:rPr>
              <w:t>邮政编码：</w:t>
            </w:r>
            <w:r>
              <w:rPr>
                <w:rFonts w:hint="eastAsia"/>
              </w:rPr>
              <w:t xml:space="preserve">                  </w:t>
            </w:r>
            <w:r>
              <w:rPr>
                <w:rFonts w:hint="eastAsia"/>
              </w:rPr>
              <w:t>联系电话：</w:t>
            </w:r>
            <w:r>
              <w:rPr>
                <w:rFonts w:hint="eastAsia"/>
              </w:rPr>
              <w:t xml:space="preserve">           </w:t>
            </w:r>
          </w:p>
          <w:p w14:paraId="54BEFA40" w14:textId="77777777" w:rsidR="008203F7" w:rsidRDefault="00000000">
            <w:pPr>
              <w:spacing w:line="360" w:lineRule="auto"/>
            </w:pPr>
            <w:r>
              <w:rPr>
                <w:rFonts w:hint="eastAsia"/>
              </w:rPr>
              <w:t xml:space="preserve">　　　</w:t>
            </w:r>
            <w:r>
              <w:rPr>
                <w:rFonts w:hint="eastAsia"/>
              </w:rPr>
              <w:t xml:space="preserve">     </w:t>
            </w:r>
            <w:r>
              <w:rPr>
                <w:rFonts w:hint="eastAsia"/>
              </w:rPr>
              <w:t xml:space="preserve">　</w:t>
            </w:r>
            <w:r>
              <w:rPr>
                <w:rFonts w:hint="eastAsia"/>
              </w:rPr>
              <w:t>(</w:t>
            </w:r>
            <w:r>
              <w:rPr>
                <w:rFonts w:hint="eastAsia"/>
              </w:rPr>
              <w:t>项目名称</w:t>
            </w:r>
            <w:r>
              <w:rPr>
                <w:rFonts w:hint="eastAsia"/>
              </w:rPr>
              <w:t xml:space="preserve">)  </w:t>
            </w:r>
            <w:r>
              <w:rPr>
                <w:rFonts w:hint="eastAsia"/>
              </w:rPr>
              <w:t xml:space="preserve">　</w:t>
            </w:r>
            <w:r>
              <w:rPr>
                <w:rFonts w:hint="eastAsia"/>
              </w:rPr>
              <w:t xml:space="preserve">               </w:t>
            </w:r>
            <w:r>
              <w:rPr>
                <w:rFonts w:hint="eastAsia"/>
              </w:rPr>
              <w:t>响应文件</w:t>
            </w:r>
          </w:p>
          <w:p w14:paraId="3D93554C" w14:textId="77777777" w:rsidR="008203F7" w:rsidRDefault="00000000">
            <w:pPr>
              <w:spacing w:line="360" w:lineRule="auto"/>
            </w:pPr>
            <w:r>
              <w:rPr>
                <w:rFonts w:hint="eastAsia"/>
              </w:rPr>
              <w:t>在</w:t>
            </w:r>
            <w:r>
              <w:rPr>
                <w:rFonts w:hint="eastAsia"/>
              </w:rPr>
              <w:t xml:space="preserve"> </w:t>
            </w:r>
            <w:proofErr w:type="gramStart"/>
            <w:r>
              <w:rPr>
                <w:rFonts w:hint="eastAsia"/>
              </w:rPr>
              <w:t xml:space="preserve">　　　　　</w:t>
            </w:r>
            <w:proofErr w:type="gramEnd"/>
            <w:r>
              <w:rPr>
                <w:rFonts w:hint="eastAsia"/>
              </w:rPr>
              <w:t xml:space="preserve"> </w:t>
            </w:r>
            <w:r>
              <w:rPr>
                <w:rFonts w:hint="eastAsia"/>
              </w:rPr>
              <w:t>年</w:t>
            </w:r>
            <w:r>
              <w:rPr>
                <w:rFonts w:hint="eastAsia"/>
              </w:rPr>
              <w:t xml:space="preserve"> </w:t>
            </w:r>
            <w:r>
              <w:rPr>
                <w:rFonts w:hint="eastAsia"/>
              </w:rPr>
              <w:t xml:space="preserve">　</w:t>
            </w:r>
            <w:r>
              <w:rPr>
                <w:rFonts w:hint="eastAsia"/>
              </w:rPr>
              <w:t xml:space="preserve"> </w:t>
            </w:r>
            <w:r>
              <w:rPr>
                <w:rFonts w:hint="eastAsia"/>
              </w:rPr>
              <w:t>月</w:t>
            </w:r>
            <w:r>
              <w:rPr>
                <w:rFonts w:hint="eastAsia"/>
              </w:rPr>
              <w:t xml:space="preserve">  </w:t>
            </w:r>
            <w:r>
              <w:rPr>
                <w:rFonts w:hint="eastAsia"/>
              </w:rPr>
              <w:t xml:space="preserve">　日</w:t>
            </w:r>
            <w:r>
              <w:rPr>
                <w:rFonts w:hint="eastAsia"/>
              </w:rPr>
              <w:t xml:space="preserve">  </w:t>
            </w:r>
            <w:r>
              <w:rPr>
                <w:rFonts w:hint="eastAsia"/>
              </w:rPr>
              <w:t xml:space="preserve">　时</w:t>
            </w:r>
            <w:r>
              <w:rPr>
                <w:rFonts w:hint="eastAsia"/>
              </w:rPr>
              <w:t xml:space="preserve"> </w:t>
            </w:r>
            <w:r>
              <w:rPr>
                <w:rFonts w:hint="eastAsia"/>
              </w:rPr>
              <w:t xml:space="preserve">　</w:t>
            </w:r>
            <w:r>
              <w:rPr>
                <w:rFonts w:hint="eastAsia"/>
              </w:rPr>
              <w:t xml:space="preserve"> </w:t>
            </w:r>
            <w:r>
              <w:rPr>
                <w:rFonts w:hint="eastAsia"/>
              </w:rPr>
              <w:t>分前不得开启</w:t>
            </w:r>
          </w:p>
        </w:tc>
      </w:tr>
      <w:tr w:rsidR="008203F7" w14:paraId="595CAB06" w14:textId="77777777">
        <w:trPr>
          <w:trHeight w:val="454"/>
        </w:trPr>
        <w:tc>
          <w:tcPr>
            <w:tcW w:w="959" w:type="dxa"/>
            <w:tcBorders>
              <w:top w:val="single" w:sz="4" w:space="0" w:color="000000"/>
              <w:bottom w:val="single" w:sz="4" w:space="0" w:color="auto"/>
              <w:right w:val="single" w:sz="4" w:space="0" w:color="000000"/>
            </w:tcBorders>
            <w:vAlign w:val="center"/>
          </w:tcPr>
          <w:p w14:paraId="14FBB85E" w14:textId="77777777" w:rsidR="008203F7" w:rsidRDefault="00000000">
            <w:pPr>
              <w:spacing w:line="360" w:lineRule="auto"/>
              <w:jc w:val="center"/>
            </w:pPr>
            <w:r>
              <w:rPr>
                <w:rFonts w:hint="eastAsia"/>
              </w:rPr>
              <w:t>1</w:t>
            </w:r>
            <w:r>
              <w:t>7</w:t>
            </w:r>
          </w:p>
        </w:tc>
        <w:tc>
          <w:tcPr>
            <w:tcW w:w="8806" w:type="dxa"/>
            <w:tcBorders>
              <w:top w:val="single" w:sz="4" w:space="0" w:color="000000"/>
              <w:left w:val="single" w:sz="4" w:space="0" w:color="000000"/>
              <w:bottom w:val="single" w:sz="4" w:space="0" w:color="auto"/>
            </w:tcBorders>
            <w:vAlign w:val="center"/>
          </w:tcPr>
          <w:p w14:paraId="17DCA453" w14:textId="77777777" w:rsidR="008203F7" w:rsidRDefault="00000000">
            <w:pPr>
              <w:spacing w:line="360" w:lineRule="auto"/>
            </w:pPr>
            <w:proofErr w:type="gramStart"/>
            <w:r>
              <w:rPr>
                <w:rFonts w:hint="eastAsia"/>
              </w:rPr>
              <w:t>递交磋商</w:t>
            </w:r>
            <w:proofErr w:type="gramEnd"/>
            <w:r>
              <w:rPr>
                <w:rFonts w:hint="eastAsia"/>
              </w:rPr>
              <w:t>响应文件：</w:t>
            </w:r>
          </w:p>
          <w:p w14:paraId="0698C425" w14:textId="77777777" w:rsidR="008203F7" w:rsidRDefault="00000000">
            <w:pPr>
              <w:spacing w:line="360" w:lineRule="auto"/>
              <w:rPr>
                <w:rFonts w:ascii="宋体" w:hAnsi="宋体" w:cs="宋体"/>
                <w:kern w:val="0"/>
                <w:szCs w:val="21"/>
              </w:rPr>
            </w:pPr>
            <w:r>
              <w:rPr>
                <w:rFonts w:hint="eastAsia"/>
              </w:rPr>
              <w:lastRenderedPageBreak/>
              <w:t>地点：</w:t>
            </w:r>
            <w:r>
              <w:rPr>
                <w:rFonts w:ascii="宋体" w:hAnsi="宋体" w:hint="eastAsia"/>
                <w:szCs w:val="21"/>
                <w:lang w:eastAsia="zh-Hans"/>
              </w:rPr>
              <w:t>安徽省合肥市滨湖新区紫云路与嵩山路交口西北高速中央广场 A座603六</w:t>
            </w:r>
            <w:r>
              <w:rPr>
                <w:rFonts w:ascii="宋体" w:hAnsi="宋体" w:hint="eastAsia"/>
                <w:szCs w:val="21"/>
              </w:rPr>
              <w:t>楼会议室</w:t>
            </w:r>
          </w:p>
          <w:p w14:paraId="2DA97790" w14:textId="77777777" w:rsidR="008203F7" w:rsidRDefault="00000000">
            <w:pPr>
              <w:spacing w:line="360" w:lineRule="auto"/>
            </w:pPr>
            <w:r>
              <w:rPr>
                <w:rFonts w:hint="eastAsia"/>
              </w:rPr>
              <w:t>提交截止时间：</w:t>
            </w:r>
            <w:r>
              <w:rPr>
                <w:rFonts w:ascii="宋体" w:hAnsi="宋体" w:cs="宋体" w:hint="eastAsia"/>
                <w:kern w:val="0"/>
                <w:szCs w:val="21"/>
              </w:rPr>
              <w:t>2022年8月8日10时00分（北京时间）</w:t>
            </w:r>
          </w:p>
        </w:tc>
      </w:tr>
      <w:tr w:rsidR="008203F7" w14:paraId="0ABBD66F" w14:textId="77777777">
        <w:trPr>
          <w:trHeight w:val="454"/>
        </w:trPr>
        <w:tc>
          <w:tcPr>
            <w:tcW w:w="959" w:type="dxa"/>
            <w:tcBorders>
              <w:top w:val="single" w:sz="4" w:space="0" w:color="000000"/>
              <w:bottom w:val="single" w:sz="4" w:space="0" w:color="auto"/>
              <w:right w:val="single" w:sz="4" w:space="0" w:color="000000"/>
            </w:tcBorders>
            <w:vAlign w:val="center"/>
          </w:tcPr>
          <w:p w14:paraId="5319EB9B" w14:textId="77777777" w:rsidR="008203F7" w:rsidRDefault="00000000">
            <w:pPr>
              <w:spacing w:line="360" w:lineRule="auto"/>
              <w:jc w:val="center"/>
            </w:pPr>
            <w:r>
              <w:rPr>
                <w:rFonts w:hint="eastAsia"/>
              </w:rPr>
              <w:lastRenderedPageBreak/>
              <w:t>1</w:t>
            </w:r>
            <w:r>
              <w:t>8</w:t>
            </w:r>
          </w:p>
        </w:tc>
        <w:tc>
          <w:tcPr>
            <w:tcW w:w="8806" w:type="dxa"/>
            <w:tcBorders>
              <w:top w:val="single" w:sz="4" w:space="0" w:color="000000"/>
              <w:left w:val="single" w:sz="4" w:space="0" w:color="000000"/>
              <w:bottom w:val="single" w:sz="4" w:space="0" w:color="auto"/>
            </w:tcBorders>
            <w:vAlign w:val="center"/>
          </w:tcPr>
          <w:p w14:paraId="24707EC3" w14:textId="77777777" w:rsidR="008203F7" w:rsidRDefault="00000000">
            <w:pPr>
              <w:spacing w:line="360" w:lineRule="auto"/>
            </w:pPr>
            <w:r>
              <w:rPr>
                <w:rFonts w:hint="eastAsia"/>
              </w:rPr>
              <w:t>是否</w:t>
            </w:r>
            <w:proofErr w:type="gramStart"/>
            <w:r>
              <w:rPr>
                <w:rFonts w:hint="eastAsia"/>
              </w:rPr>
              <w:t>退还磋商</w:t>
            </w:r>
            <w:proofErr w:type="gramEnd"/>
            <w:r>
              <w:rPr>
                <w:rFonts w:hint="eastAsia"/>
              </w:rPr>
              <w:t>响应文件：否。</w:t>
            </w:r>
          </w:p>
        </w:tc>
      </w:tr>
      <w:tr w:rsidR="008203F7" w14:paraId="38AB7EE6" w14:textId="77777777">
        <w:trPr>
          <w:trHeight w:val="454"/>
        </w:trPr>
        <w:tc>
          <w:tcPr>
            <w:tcW w:w="959" w:type="dxa"/>
            <w:tcBorders>
              <w:top w:val="single" w:sz="4" w:space="0" w:color="000000"/>
              <w:bottom w:val="single" w:sz="4" w:space="0" w:color="auto"/>
              <w:right w:val="single" w:sz="4" w:space="0" w:color="000000"/>
            </w:tcBorders>
            <w:vAlign w:val="center"/>
          </w:tcPr>
          <w:p w14:paraId="631E20C3" w14:textId="77777777" w:rsidR="008203F7" w:rsidRDefault="00000000">
            <w:pPr>
              <w:spacing w:line="360" w:lineRule="auto"/>
              <w:jc w:val="center"/>
            </w:pPr>
            <w:r>
              <w:t>19</w:t>
            </w:r>
          </w:p>
        </w:tc>
        <w:tc>
          <w:tcPr>
            <w:tcW w:w="8806" w:type="dxa"/>
            <w:tcBorders>
              <w:top w:val="single" w:sz="4" w:space="0" w:color="000000"/>
              <w:left w:val="single" w:sz="4" w:space="0" w:color="000000"/>
              <w:bottom w:val="single" w:sz="4" w:space="0" w:color="auto"/>
            </w:tcBorders>
            <w:vAlign w:val="center"/>
          </w:tcPr>
          <w:p w14:paraId="15DBBAC6" w14:textId="77777777" w:rsidR="008203F7" w:rsidRDefault="00000000">
            <w:pPr>
              <w:spacing w:line="360" w:lineRule="auto"/>
            </w:pPr>
            <w:r>
              <w:rPr>
                <w:rFonts w:hint="eastAsia"/>
              </w:rPr>
              <w:t>磋商时间和地点：</w:t>
            </w:r>
            <w:r>
              <w:rPr>
                <w:rFonts w:ascii="宋体" w:hAnsi="宋体" w:cs="宋体" w:hint="eastAsia"/>
                <w:kern w:val="0"/>
                <w:szCs w:val="21"/>
              </w:rPr>
              <w:t>2022年8月9日10时00分（北京时间）</w:t>
            </w:r>
          </w:p>
          <w:p w14:paraId="299900EB" w14:textId="77777777" w:rsidR="008203F7" w:rsidRDefault="00000000">
            <w:pPr>
              <w:spacing w:line="360" w:lineRule="auto"/>
            </w:pPr>
            <w:r>
              <w:rPr>
                <w:rFonts w:hint="eastAsia"/>
              </w:rPr>
              <w:t>磋商时间：同投标截止时间；</w:t>
            </w:r>
          </w:p>
          <w:p w14:paraId="6DC4F9AE" w14:textId="77777777" w:rsidR="008203F7" w:rsidRDefault="00000000">
            <w:pPr>
              <w:spacing w:line="360" w:lineRule="auto"/>
            </w:pPr>
            <w:r>
              <w:rPr>
                <w:rFonts w:hint="eastAsia"/>
              </w:rPr>
              <w:t>磋商地点：</w:t>
            </w:r>
            <w:r>
              <w:rPr>
                <w:rFonts w:ascii="宋体" w:hAnsi="宋体" w:hint="eastAsia"/>
                <w:szCs w:val="21"/>
                <w:lang w:eastAsia="zh-Hans"/>
              </w:rPr>
              <w:t>安徽省合肥市滨湖新区紫云路与嵩山路交口西北高速中央广场 A座603六</w:t>
            </w:r>
            <w:r>
              <w:rPr>
                <w:rFonts w:ascii="宋体" w:hAnsi="宋体" w:hint="eastAsia"/>
                <w:szCs w:val="21"/>
              </w:rPr>
              <w:t>楼会议室</w:t>
            </w:r>
          </w:p>
        </w:tc>
      </w:tr>
      <w:tr w:rsidR="008203F7" w14:paraId="03A7E606" w14:textId="77777777">
        <w:trPr>
          <w:trHeight w:val="454"/>
        </w:trPr>
        <w:tc>
          <w:tcPr>
            <w:tcW w:w="959" w:type="dxa"/>
            <w:tcBorders>
              <w:top w:val="single" w:sz="4" w:space="0" w:color="000000"/>
              <w:bottom w:val="single" w:sz="4" w:space="0" w:color="auto"/>
              <w:right w:val="single" w:sz="4" w:space="0" w:color="000000"/>
            </w:tcBorders>
            <w:vAlign w:val="center"/>
          </w:tcPr>
          <w:p w14:paraId="26300C9B" w14:textId="77777777" w:rsidR="008203F7" w:rsidRDefault="00000000">
            <w:pPr>
              <w:spacing w:line="360" w:lineRule="auto"/>
              <w:jc w:val="center"/>
            </w:pPr>
            <w:r>
              <w:rPr>
                <w:rFonts w:hint="eastAsia"/>
              </w:rPr>
              <w:t>2</w:t>
            </w:r>
            <w:r>
              <w:t>0</w:t>
            </w:r>
          </w:p>
        </w:tc>
        <w:tc>
          <w:tcPr>
            <w:tcW w:w="8806" w:type="dxa"/>
            <w:tcBorders>
              <w:top w:val="single" w:sz="4" w:space="0" w:color="000000"/>
              <w:left w:val="single" w:sz="4" w:space="0" w:color="000000"/>
              <w:bottom w:val="single" w:sz="4" w:space="0" w:color="auto"/>
            </w:tcBorders>
            <w:vAlign w:val="center"/>
          </w:tcPr>
          <w:p w14:paraId="1C6061FD" w14:textId="77777777" w:rsidR="008203F7" w:rsidRDefault="00000000">
            <w:pPr>
              <w:spacing w:line="360" w:lineRule="auto"/>
            </w:pPr>
            <w:r>
              <w:rPr>
                <w:rFonts w:hint="eastAsia"/>
              </w:rPr>
              <w:t>磋商程序：</w:t>
            </w:r>
          </w:p>
          <w:p w14:paraId="389BEBEB" w14:textId="77777777" w:rsidR="008203F7" w:rsidRDefault="00000000">
            <w:pPr>
              <w:spacing w:line="360" w:lineRule="auto"/>
            </w:pPr>
            <w:r>
              <w:rPr>
                <w:rFonts w:hint="eastAsia"/>
              </w:rPr>
              <w:t>密封情况检查：由供应商代表及监督人检查；</w:t>
            </w:r>
          </w:p>
          <w:p w14:paraId="50B67B60" w14:textId="77777777" w:rsidR="008203F7" w:rsidRDefault="00000000">
            <w:pPr>
              <w:spacing w:line="360" w:lineRule="auto"/>
            </w:pPr>
            <w:r>
              <w:rPr>
                <w:rFonts w:hint="eastAsia"/>
              </w:rPr>
              <w:t>磋商顺序：以响应文件递交的顺序为先后。</w:t>
            </w:r>
          </w:p>
        </w:tc>
      </w:tr>
      <w:tr w:rsidR="008203F7" w14:paraId="2EE2700F" w14:textId="77777777">
        <w:trPr>
          <w:trHeight w:val="454"/>
        </w:trPr>
        <w:tc>
          <w:tcPr>
            <w:tcW w:w="959" w:type="dxa"/>
            <w:tcBorders>
              <w:top w:val="single" w:sz="4" w:space="0" w:color="000000"/>
              <w:bottom w:val="single" w:sz="4" w:space="0" w:color="auto"/>
              <w:right w:val="single" w:sz="4" w:space="0" w:color="000000"/>
            </w:tcBorders>
            <w:vAlign w:val="center"/>
          </w:tcPr>
          <w:p w14:paraId="5B3026FB" w14:textId="77777777" w:rsidR="008203F7" w:rsidRDefault="00000000">
            <w:pPr>
              <w:spacing w:line="360" w:lineRule="auto"/>
              <w:jc w:val="center"/>
            </w:pPr>
            <w:r>
              <w:rPr>
                <w:rFonts w:hint="eastAsia"/>
              </w:rPr>
              <w:t>2</w:t>
            </w:r>
            <w:r>
              <w:t>1</w:t>
            </w:r>
          </w:p>
        </w:tc>
        <w:tc>
          <w:tcPr>
            <w:tcW w:w="8806" w:type="dxa"/>
            <w:tcBorders>
              <w:top w:val="single" w:sz="4" w:space="0" w:color="000000"/>
              <w:left w:val="single" w:sz="4" w:space="0" w:color="000000"/>
              <w:bottom w:val="single" w:sz="4" w:space="0" w:color="auto"/>
            </w:tcBorders>
            <w:vAlign w:val="center"/>
          </w:tcPr>
          <w:p w14:paraId="61544ADE" w14:textId="77777777" w:rsidR="008203F7" w:rsidRDefault="00000000">
            <w:pPr>
              <w:spacing w:line="360" w:lineRule="auto"/>
            </w:pPr>
            <w:r>
              <w:rPr>
                <w:rFonts w:hint="eastAsia"/>
              </w:rPr>
              <w:t>竞争性磋商小组的组建：</w:t>
            </w:r>
          </w:p>
          <w:p w14:paraId="79C8FEC3" w14:textId="77777777" w:rsidR="008203F7" w:rsidRDefault="00000000">
            <w:pPr>
              <w:spacing w:line="360" w:lineRule="auto"/>
            </w:pPr>
            <w:r>
              <w:rPr>
                <w:rFonts w:hint="eastAsia"/>
              </w:rPr>
              <w:t>竞争性磋商小组构成：</w:t>
            </w:r>
            <w:r>
              <w:rPr>
                <w:rFonts w:hint="eastAsia"/>
              </w:rPr>
              <w:t>5</w:t>
            </w:r>
            <w:r>
              <w:rPr>
                <w:rFonts w:hint="eastAsia"/>
              </w:rPr>
              <w:t>人</w:t>
            </w:r>
            <w:r>
              <w:rPr>
                <w:rFonts w:ascii="宋体" w:hAnsi="宋体" w:hint="eastAsia"/>
              </w:rPr>
              <w:t>；磋商小组由采购人招标采购工作组组成</w:t>
            </w:r>
          </w:p>
        </w:tc>
      </w:tr>
      <w:tr w:rsidR="008203F7" w14:paraId="48931027" w14:textId="77777777">
        <w:trPr>
          <w:trHeight w:val="792"/>
        </w:trPr>
        <w:tc>
          <w:tcPr>
            <w:tcW w:w="959" w:type="dxa"/>
            <w:tcBorders>
              <w:top w:val="single" w:sz="4" w:space="0" w:color="000000"/>
              <w:bottom w:val="single" w:sz="4" w:space="0" w:color="auto"/>
              <w:right w:val="single" w:sz="4" w:space="0" w:color="000000"/>
            </w:tcBorders>
            <w:vAlign w:val="center"/>
          </w:tcPr>
          <w:p w14:paraId="3FF1B49C" w14:textId="77777777" w:rsidR="008203F7" w:rsidRDefault="00000000">
            <w:pPr>
              <w:spacing w:line="360" w:lineRule="auto"/>
              <w:jc w:val="center"/>
            </w:pPr>
            <w:r>
              <w:rPr>
                <w:rFonts w:hint="eastAsia"/>
              </w:rPr>
              <w:t>2</w:t>
            </w:r>
            <w:r>
              <w:t>2</w:t>
            </w:r>
          </w:p>
        </w:tc>
        <w:tc>
          <w:tcPr>
            <w:tcW w:w="8806" w:type="dxa"/>
            <w:tcBorders>
              <w:top w:val="single" w:sz="4" w:space="0" w:color="000000"/>
              <w:left w:val="single" w:sz="4" w:space="0" w:color="000000"/>
              <w:bottom w:val="single" w:sz="4" w:space="0" w:color="auto"/>
            </w:tcBorders>
            <w:vAlign w:val="center"/>
          </w:tcPr>
          <w:p w14:paraId="36AA9140" w14:textId="77777777" w:rsidR="008203F7" w:rsidRDefault="00000000">
            <w:pPr>
              <w:spacing w:line="360" w:lineRule="auto"/>
            </w:pPr>
            <w:r>
              <w:rPr>
                <w:rFonts w:hint="eastAsia"/>
              </w:rPr>
              <w:t>是否授权竞争性磋商小组确定成交单位：是，根据各单位最终报价和</w:t>
            </w:r>
            <w:proofErr w:type="gramStart"/>
            <w:r>
              <w:rPr>
                <w:rFonts w:hint="eastAsia"/>
              </w:rPr>
              <w:t>合格磋商</w:t>
            </w:r>
            <w:proofErr w:type="gramEnd"/>
            <w:r>
              <w:rPr>
                <w:rFonts w:hint="eastAsia"/>
              </w:rPr>
              <w:t>单位的响应文件进行磋商综合详细打分，按照汇总得分由高到低的顺序排序，并确定排名第一的为成交单位。</w:t>
            </w:r>
          </w:p>
        </w:tc>
      </w:tr>
      <w:tr w:rsidR="008203F7" w14:paraId="2C118456" w14:textId="77777777">
        <w:trPr>
          <w:trHeight w:val="454"/>
        </w:trPr>
        <w:tc>
          <w:tcPr>
            <w:tcW w:w="959" w:type="dxa"/>
            <w:tcBorders>
              <w:top w:val="single" w:sz="4" w:space="0" w:color="000000"/>
              <w:bottom w:val="single" w:sz="4" w:space="0" w:color="auto"/>
              <w:right w:val="single" w:sz="4" w:space="0" w:color="000000"/>
            </w:tcBorders>
            <w:vAlign w:val="center"/>
          </w:tcPr>
          <w:p w14:paraId="4CDF8215" w14:textId="77777777" w:rsidR="008203F7" w:rsidRDefault="00000000">
            <w:pPr>
              <w:spacing w:line="360" w:lineRule="auto"/>
              <w:jc w:val="center"/>
            </w:pPr>
            <w:r>
              <w:rPr>
                <w:rFonts w:hint="eastAsia"/>
              </w:rPr>
              <w:t>2</w:t>
            </w:r>
            <w:r>
              <w:t>3</w:t>
            </w:r>
          </w:p>
        </w:tc>
        <w:tc>
          <w:tcPr>
            <w:tcW w:w="8806" w:type="dxa"/>
            <w:tcBorders>
              <w:top w:val="single" w:sz="4" w:space="0" w:color="000000"/>
              <w:left w:val="single" w:sz="4" w:space="0" w:color="000000"/>
              <w:bottom w:val="single" w:sz="4" w:space="0" w:color="auto"/>
            </w:tcBorders>
            <w:vAlign w:val="center"/>
          </w:tcPr>
          <w:p w14:paraId="358E3845" w14:textId="77777777" w:rsidR="008203F7" w:rsidRDefault="00000000">
            <w:pPr>
              <w:spacing w:line="360" w:lineRule="auto"/>
            </w:pPr>
            <w:r>
              <w:rPr>
                <w:rFonts w:hint="eastAsia"/>
              </w:rPr>
              <w:t>中标供应商候选人公示媒介：发布磋商公告的相关媒介。</w:t>
            </w:r>
          </w:p>
        </w:tc>
      </w:tr>
      <w:tr w:rsidR="008203F7" w14:paraId="53830BC3" w14:textId="77777777">
        <w:trPr>
          <w:trHeight w:val="454"/>
        </w:trPr>
        <w:tc>
          <w:tcPr>
            <w:tcW w:w="959" w:type="dxa"/>
            <w:tcBorders>
              <w:top w:val="single" w:sz="4" w:space="0" w:color="000000"/>
              <w:bottom w:val="single" w:sz="4" w:space="0" w:color="auto"/>
              <w:right w:val="single" w:sz="4" w:space="0" w:color="000000"/>
            </w:tcBorders>
            <w:vAlign w:val="center"/>
          </w:tcPr>
          <w:p w14:paraId="370EA5D8" w14:textId="77777777" w:rsidR="008203F7" w:rsidRDefault="00000000">
            <w:pPr>
              <w:spacing w:line="360" w:lineRule="auto"/>
              <w:jc w:val="center"/>
            </w:pPr>
            <w:r>
              <w:rPr>
                <w:rFonts w:hint="eastAsia"/>
              </w:rPr>
              <w:t>2</w:t>
            </w:r>
            <w:r>
              <w:t>4</w:t>
            </w:r>
          </w:p>
        </w:tc>
        <w:tc>
          <w:tcPr>
            <w:tcW w:w="8806" w:type="dxa"/>
            <w:tcBorders>
              <w:top w:val="single" w:sz="4" w:space="0" w:color="000000"/>
              <w:left w:val="single" w:sz="4" w:space="0" w:color="000000"/>
              <w:bottom w:val="single" w:sz="4" w:space="0" w:color="auto"/>
            </w:tcBorders>
            <w:vAlign w:val="center"/>
          </w:tcPr>
          <w:p w14:paraId="47FD17B3" w14:textId="77777777" w:rsidR="008203F7" w:rsidRDefault="00000000">
            <w:pPr>
              <w:spacing w:line="360" w:lineRule="auto"/>
            </w:pPr>
            <w:r>
              <w:rPr>
                <w:rFonts w:hint="eastAsia"/>
              </w:rPr>
              <w:t>采购预算</w:t>
            </w:r>
            <w:r>
              <w:rPr>
                <w:rFonts w:ascii="宋体" w:hAnsi="宋体" w:cs="宋体" w:hint="eastAsia"/>
                <w:kern w:val="0"/>
                <w:szCs w:val="21"/>
              </w:rPr>
              <w:t>：</w:t>
            </w:r>
            <w:r>
              <w:rPr>
                <w:rFonts w:ascii="宋体" w:hAnsi="宋体"/>
                <w:szCs w:val="21"/>
              </w:rPr>
              <w:t>9</w:t>
            </w:r>
            <w:r>
              <w:rPr>
                <w:rFonts w:ascii="宋体" w:hAnsi="宋体" w:hint="eastAsia"/>
                <w:szCs w:val="21"/>
              </w:rPr>
              <w:t>万</w:t>
            </w:r>
            <w:r>
              <w:rPr>
                <w:rFonts w:ascii="宋体" w:hAnsi="宋体" w:cs="宋体" w:hint="eastAsia"/>
                <w:kern w:val="0"/>
                <w:szCs w:val="21"/>
              </w:rPr>
              <w:t>元</w:t>
            </w:r>
          </w:p>
        </w:tc>
      </w:tr>
      <w:tr w:rsidR="008203F7" w14:paraId="655C1D7A" w14:textId="77777777">
        <w:trPr>
          <w:trHeight w:val="454"/>
        </w:trPr>
        <w:tc>
          <w:tcPr>
            <w:tcW w:w="959" w:type="dxa"/>
            <w:tcBorders>
              <w:top w:val="single" w:sz="4" w:space="0" w:color="000000"/>
              <w:bottom w:val="single" w:sz="4" w:space="0" w:color="auto"/>
              <w:right w:val="single" w:sz="4" w:space="0" w:color="000000"/>
            </w:tcBorders>
            <w:vAlign w:val="center"/>
          </w:tcPr>
          <w:p w14:paraId="65671A98" w14:textId="77777777" w:rsidR="008203F7" w:rsidRDefault="00000000">
            <w:pPr>
              <w:spacing w:line="360" w:lineRule="auto"/>
              <w:jc w:val="center"/>
            </w:pPr>
            <w:r>
              <w:rPr>
                <w:rFonts w:hint="eastAsia"/>
              </w:rPr>
              <w:t>2</w:t>
            </w:r>
            <w:r>
              <w:t>5</w:t>
            </w:r>
          </w:p>
        </w:tc>
        <w:tc>
          <w:tcPr>
            <w:tcW w:w="8806" w:type="dxa"/>
            <w:tcBorders>
              <w:top w:val="single" w:sz="4" w:space="0" w:color="000000"/>
              <w:left w:val="single" w:sz="4" w:space="0" w:color="000000"/>
              <w:bottom w:val="single" w:sz="4" w:space="0" w:color="auto"/>
            </w:tcBorders>
            <w:vAlign w:val="center"/>
          </w:tcPr>
          <w:p w14:paraId="3F74227E" w14:textId="77777777" w:rsidR="008203F7" w:rsidRDefault="00000000">
            <w:pPr>
              <w:spacing w:line="360" w:lineRule="auto"/>
            </w:pPr>
            <w:r>
              <w:rPr>
                <w:rFonts w:hint="eastAsia"/>
              </w:rPr>
              <w:t>付款方式：按合同协议内容支付</w:t>
            </w:r>
          </w:p>
        </w:tc>
      </w:tr>
      <w:tr w:rsidR="008203F7" w14:paraId="489034F5" w14:textId="77777777">
        <w:trPr>
          <w:trHeight w:val="454"/>
        </w:trPr>
        <w:tc>
          <w:tcPr>
            <w:tcW w:w="959" w:type="dxa"/>
            <w:tcBorders>
              <w:top w:val="single" w:sz="4" w:space="0" w:color="000000"/>
              <w:bottom w:val="single" w:sz="4" w:space="0" w:color="auto"/>
              <w:right w:val="single" w:sz="4" w:space="0" w:color="000000"/>
            </w:tcBorders>
            <w:vAlign w:val="center"/>
          </w:tcPr>
          <w:p w14:paraId="19E3CC21" w14:textId="77777777" w:rsidR="008203F7" w:rsidRDefault="00000000">
            <w:pPr>
              <w:spacing w:line="360" w:lineRule="auto"/>
              <w:jc w:val="center"/>
            </w:pPr>
            <w:r>
              <w:rPr>
                <w:rFonts w:hint="eastAsia"/>
              </w:rPr>
              <w:t>2</w:t>
            </w:r>
            <w:r>
              <w:t>6</w:t>
            </w:r>
          </w:p>
        </w:tc>
        <w:tc>
          <w:tcPr>
            <w:tcW w:w="8806" w:type="dxa"/>
            <w:tcBorders>
              <w:top w:val="single" w:sz="4" w:space="0" w:color="000000"/>
              <w:left w:val="single" w:sz="4" w:space="0" w:color="000000"/>
              <w:bottom w:val="single" w:sz="4" w:space="0" w:color="auto"/>
            </w:tcBorders>
            <w:vAlign w:val="center"/>
          </w:tcPr>
          <w:p w14:paraId="531ADCAA" w14:textId="77777777" w:rsidR="008203F7" w:rsidRDefault="00000000">
            <w:pPr>
              <w:spacing w:line="360" w:lineRule="auto"/>
            </w:pPr>
            <w:r>
              <w:rPr>
                <w:rFonts w:hint="eastAsia"/>
              </w:rPr>
              <w:t>质保金：无质保金</w:t>
            </w:r>
          </w:p>
        </w:tc>
      </w:tr>
      <w:tr w:rsidR="008203F7" w14:paraId="357484CC" w14:textId="77777777">
        <w:trPr>
          <w:trHeight w:val="454"/>
        </w:trPr>
        <w:tc>
          <w:tcPr>
            <w:tcW w:w="959" w:type="dxa"/>
            <w:tcBorders>
              <w:top w:val="single" w:sz="4" w:space="0" w:color="000000"/>
              <w:bottom w:val="single" w:sz="4" w:space="0" w:color="auto"/>
              <w:right w:val="single" w:sz="4" w:space="0" w:color="000000"/>
            </w:tcBorders>
            <w:vAlign w:val="center"/>
          </w:tcPr>
          <w:p w14:paraId="5F4C749E" w14:textId="77777777" w:rsidR="008203F7" w:rsidRDefault="00000000">
            <w:pPr>
              <w:spacing w:line="360" w:lineRule="auto"/>
              <w:jc w:val="center"/>
            </w:pPr>
            <w:r>
              <w:rPr>
                <w:rFonts w:hint="eastAsia"/>
              </w:rPr>
              <w:t>2</w:t>
            </w:r>
            <w:r>
              <w:t>7</w:t>
            </w:r>
          </w:p>
        </w:tc>
        <w:tc>
          <w:tcPr>
            <w:tcW w:w="8806" w:type="dxa"/>
            <w:tcBorders>
              <w:top w:val="single" w:sz="4" w:space="0" w:color="000000"/>
              <w:left w:val="single" w:sz="4" w:space="0" w:color="000000"/>
              <w:bottom w:val="single" w:sz="4" w:space="0" w:color="auto"/>
            </w:tcBorders>
            <w:vAlign w:val="center"/>
          </w:tcPr>
          <w:p w14:paraId="1322B488" w14:textId="77777777" w:rsidR="008203F7" w:rsidRDefault="00000000">
            <w:pPr>
              <w:spacing w:line="360" w:lineRule="auto"/>
            </w:pPr>
            <w:r>
              <w:rPr>
                <w:rFonts w:hint="eastAsia"/>
              </w:rPr>
              <w:t>知识产权：构成本竞争性磋商文件各个组成部分的文件，未经采购人书面同意，投标人不得擅自复印和用于非本招标项目所需的其他目的。采购人全部或者部分使用未中标人响应文件中的技术成果或技术方案时，需征得其书面同意，并不得擅自复印或提供给第三人。</w:t>
            </w:r>
            <w:r>
              <w:rPr>
                <w:rFonts w:hint="eastAsia"/>
              </w:rPr>
              <w:t xml:space="preserve"> </w:t>
            </w:r>
          </w:p>
        </w:tc>
      </w:tr>
      <w:tr w:rsidR="008203F7" w14:paraId="7C33B0DF" w14:textId="77777777">
        <w:trPr>
          <w:trHeight w:val="454"/>
        </w:trPr>
        <w:tc>
          <w:tcPr>
            <w:tcW w:w="959" w:type="dxa"/>
            <w:tcBorders>
              <w:top w:val="single" w:sz="4" w:space="0" w:color="000000"/>
              <w:bottom w:val="single" w:sz="4" w:space="0" w:color="auto"/>
              <w:right w:val="single" w:sz="4" w:space="0" w:color="000000"/>
            </w:tcBorders>
            <w:vAlign w:val="center"/>
          </w:tcPr>
          <w:p w14:paraId="52175336" w14:textId="77777777" w:rsidR="008203F7" w:rsidRDefault="00000000">
            <w:pPr>
              <w:spacing w:line="360" w:lineRule="auto"/>
              <w:jc w:val="center"/>
            </w:pPr>
            <w:r>
              <w:t>28</w:t>
            </w:r>
          </w:p>
        </w:tc>
        <w:tc>
          <w:tcPr>
            <w:tcW w:w="8806" w:type="dxa"/>
            <w:tcBorders>
              <w:top w:val="single" w:sz="4" w:space="0" w:color="000000"/>
              <w:left w:val="single" w:sz="4" w:space="0" w:color="000000"/>
              <w:bottom w:val="single" w:sz="4" w:space="0" w:color="auto"/>
            </w:tcBorders>
            <w:vAlign w:val="center"/>
          </w:tcPr>
          <w:p w14:paraId="63E014EF" w14:textId="77777777" w:rsidR="008203F7" w:rsidRDefault="00000000">
            <w:pPr>
              <w:spacing w:line="360" w:lineRule="auto"/>
            </w:pPr>
            <w:r>
              <w:rPr>
                <w:rFonts w:hint="eastAsia"/>
              </w:rPr>
              <w:t>投标人代表出席开标会：</w:t>
            </w:r>
          </w:p>
          <w:p w14:paraId="268FF842" w14:textId="77777777" w:rsidR="008203F7" w:rsidRDefault="00000000">
            <w:pPr>
              <w:spacing w:line="360" w:lineRule="auto"/>
            </w:pPr>
            <w:r>
              <w:rPr>
                <w:rFonts w:hint="eastAsia"/>
              </w:rPr>
              <w:t>招标人邀请所有投标人的法定代表人或其委托代理人参加开标会。投标人的法定代表人或其委托代理人应当按时参加开标会</w:t>
            </w:r>
          </w:p>
        </w:tc>
      </w:tr>
      <w:tr w:rsidR="008203F7" w14:paraId="790437B2" w14:textId="77777777">
        <w:trPr>
          <w:trHeight w:val="454"/>
        </w:trPr>
        <w:tc>
          <w:tcPr>
            <w:tcW w:w="959" w:type="dxa"/>
            <w:tcBorders>
              <w:top w:val="single" w:sz="4" w:space="0" w:color="000000"/>
              <w:bottom w:val="single" w:sz="4" w:space="0" w:color="auto"/>
              <w:right w:val="single" w:sz="4" w:space="0" w:color="000000"/>
            </w:tcBorders>
            <w:vAlign w:val="center"/>
          </w:tcPr>
          <w:p w14:paraId="6615645A" w14:textId="77777777" w:rsidR="008203F7" w:rsidRDefault="00000000">
            <w:pPr>
              <w:spacing w:line="360" w:lineRule="auto"/>
              <w:jc w:val="center"/>
            </w:pPr>
            <w:r>
              <w:t>29</w:t>
            </w:r>
          </w:p>
        </w:tc>
        <w:tc>
          <w:tcPr>
            <w:tcW w:w="8806" w:type="dxa"/>
            <w:tcBorders>
              <w:top w:val="single" w:sz="4" w:space="0" w:color="000000"/>
              <w:left w:val="single" w:sz="4" w:space="0" w:color="000000"/>
              <w:bottom w:val="single" w:sz="4" w:space="0" w:color="auto"/>
            </w:tcBorders>
            <w:vAlign w:val="center"/>
          </w:tcPr>
          <w:p w14:paraId="5DB7CEF3" w14:textId="77777777" w:rsidR="008203F7" w:rsidRDefault="00000000">
            <w:pPr>
              <w:spacing w:line="360" w:lineRule="auto"/>
            </w:pPr>
            <w:r>
              <w:rPr>
                <w:rFonts w:hint="eastAsia"/>
              </w:rPr>
              <w:t>构成响应文件的其他材料</w:t>
            </w:r>
          </w:p>
          <w:p w14:paraId="6F8B1C96" w14:textId="77777777" w:rsidR="008203F7" w:rsidRDefault="00000000">
            <w:pPr>
              <w:spacing w:line="360" w:lineRule="auto"/>
            </w:pPr>
            <w:r>
              <w:rPr>
                <w:rFonts w:hint="eastAsia"/>
              </w:rPr>
              <w:t>1.</w:t>
            </w:r>
            <w:r>
              <w:rPr>
                <w:rFonts w:hint="eastAsia"/>
              </w:rPr>
              <w:t>营业执照副本</w:t>
            </w:r>
            <w:r>
              <w:rPr>
                <w:rFonts w:ascii="宋体" w:hAnsi="宋体" w:hint="eastAsia"/>
                <w:szCs w:val="21"/>
              </w:rPr>
              <w:t>；</w:t>
            </w:r>
          </w:p>
          <w:p w14:paraId="46D49E4D" w14:textId="77777777" w:rsidR="008203F7" w:rsidRDefault="00000000">
            <w:pPr>
              <w:spacing w:line="360" w:lineRule="auto"/>
            </w:pPr>
            <w:r>
              <w:rPr>
                <w:rFonts w:hint="eastAsia"/>
              </w:rPr>
              <w:t>2.</w:t>
            </w:r>
            <w:r>
              <w:rPr>
                <w:rFonts w:hint="eastAsia"/>
              </w:rPr>
              <w:t>经营许可证书副本（持有新版资质证书的投标人可提供与新版资质证书副本同样大小并加盖投标单位公章的复印件）</w:t>
            </w:r>
            <w:r>
              <w:rPr>
                <w:rFonts w:ascii="宋体" w:hAnsi="宋体" w:hint="eastAsia"/>
                <w:szCs w:val="21"/>
              </w:rPr>
              <w:t>；</w:t>
            </w:r>
          </w:p>
          <w:p w14:paraId="65C9DAE5" w14:textId="77777777" w:rsidR="008203F7" w:rsidRDefault="00000000">
            <w:pPr>
              <w:spacing w:line="360" w:lineRule="auto"/>
            </w:pPr>
            <w:r>
              <w:rPr>
                <w:rFonts w:hint="eastAsia"/>
              </w:rPr>
              <w:t>3.</w:t>
            </w:r>
            <w:r>
              <w:rPr>
                <w:rFonts w:hint="eastAsia"/>
              </w:rPr>
              <w:t>基本账户开户许可证（或基本账户开户许可证明材料）</w:t>
            </w:r>
            <w:r>
              <w:rPr>
                <w:rFonts w:ascii="宋体" w:hAnsi="宋体" w:hint="eastAsia"/>
                <w:szCs w:val="21"/>
              </w:rPr>
              <w:t>；</w:t>
            </w:r>
          </w:p>
          <w:p w14:paraId="0BDF64C0" w14:textId="77777777" w:rsidR="008203F7" w:rsidRDefault="00000000">
            <w:pPr>
              <w:spacing w:line="360" w:lineRule="auto"/>
              <w:rPr>
                <w:rFonts w:ascii="宋体" w:hAnsi="宋体"/>
                <w:szCs w:val="21"/>
              </w:rPr>
            </w:pPr>
            <w:r>
              <w:rPr>
                <w:rFonts w:hint="eastAsia"/>
              </w:rPr>
              <w:t>4.</w:t>
            </w:r>
            <w:r>
              <w:rPr>
                <w:rFonts w:ascii="宋体" w:hAnsi="宋体" w:hint="eastAsia"/>
                <w:szCs w:val="21"/>
              </w:rPr>
              <w:t>具有近一年任意一个月依法缴纳税收的相关材料（提供纳税证明材料）；</w:t>
            </w:r>
          </w:p>
          <w:p w14:paraId="1428E043" w14:textId="77777777" w:rsidR="008203F7" w:rsidRDefault="00000000">
            <w:pPr>
              <w:spacing w:line="360" w:lineRule="auto"/>
            </w:pPr>
            <w:r>
              <w:rPr>
                <w:rFonts w:hint="eastAsia"/>
              </w:rPr>
              <w:t>5.</w:t>
            </w:r>
            <w:r>
              <w:rPr>
                <w:rFonts w:hint="eastAsia"/>
              </w:rPr>
              <w:t>参加政府采购活动前三年内（</w:t>
            </w:r>
            <w:r>
              <w:rPr>
                <w:rFonts w:hint="eastAsia"/>
              </w:rPr>
              <w:t>2019</w:t>
            </w:r>
            <w:r>
              <w:rPr>
                <w:rFonts w:hint="eastAsia"/>
              </w:rPr>
              <w:t>年至</w:t>
            </w:r>
            <w:r>
              <w:rPr>
                <w:rFonts w:hint="eastAsia"/>
              </w:rPr>
              <w:t>2021</w:t>
            </w:r>
            <w:r>
              <w:rPr>
                <w:rFonts w:hint="eastAsia"/>
              </w:rPr>
              <w:t>年）在经营活动中没有重大违法记录书面声明</w:t>
            </w:r>
            <w:r>
              <w:rPr>
                <w:rFonts w:ascii="宋体" w:hAnsi="宋体" w:hint="eastAsia"/>
                <w:szCs w:val="21"/>
              </w:rPr>
              <w:t>；</w:t>
            </w:r>
          </w:p>
          <w:p w14:paraId="7F301AE4" w14:textId="77777777" w:rsidR="008203F7" w:rsidRDefault="00000000">
            <w:pPr>
              <w:spacing w:line="360" w:lineRule="auto"/>
            </w:pPr>
            <w:r>
              <w:rPr>
                <w:rFonts w:hint="eastAsia"/>
              </w:rPr>
              <w:t>6.</w:t>
            </w:r>
            <w:r>
              <w:rPr>
                <w:rFonts w:ascii="宋体" w:hAnsi="宋体" w:hint="eastAsia"/>
                <w:szCs w:val="21"/>
              </w:rPr>
              <w:t>投标人近三年（2019年-2021年）内投标人、法定代表人未在“中国裁判文书网”（www.wenshu.court.gov.cn）有行贿犯罪记录；</w:t>
            </w:r>
          </w:p>
          <w:p w14:paraId="738491A3" w14:textId="77777777" w:rsidR="008203F7" w:rsidRDefault="00000000">
            <w:pPr>
              <w:spacing w:line="360" w:lineRule="auto"/>
            </w:pPr>
            <w:r>
              <w:rPr>
                <w:rFonts w:hint="eastAsia"/>
              </w:rPr>
              <w:t>7.</w:t>
            </w:r>
            <w:r>
              <w:rPr>
                <w:rFonts w:hint="eastAsia"/>
              </w:rPr>
              <w:t>信用中国（</w:t>
            </w:r>
            <w:r>
              <w:rPr>
                <w:rFonts w:hint="eastAsia"/>
              </w:rPr>
              <w:t>www.creditchina.gov.cn</w:t>
            </w:r>
            <w:r>
              <w:rPr>
                <w:rFonts w:hint="eastAsia"/>
              </w:rPr>
              <w:t>）</w:t>
            </w:r>
            <w:proofErr w:type="gramStart"/>
            <w:r>
              <w:rPr>
                <w:rFonts w:hint="eastAsia"/>
              </w:rPr>
              <w:t>网站未</w:t>
            </w:r>
            <w:proofErr w:type="gramEnd"/>
            <w:r>
              <w:rPr>
                <w:rFonts w:hint="eastAsia"/>
              </w:rPr>
              <w:t>列入失信被执行人、重大税收违法案件当事人名</w:t>
            </w:r>
            <w:r>
              <w:rPr>
                <w:rFonts w:hint="eastAsia"/>
              </w:rPr>
              <w:lastRenderedPageBreak/>
              <w:t>单、政府采购严重违法失信行为记录名单截图、中国政府采购网（</w:t>
            </w:r>
            <w:r>
              <w:rPr>
                <w:rFonts w:hint="eastAsia"/>
              </w:rPr>
              <w:t>www.ccgp.gov.cn</w:t>
            </w:r>
            <w:r>
              <w:rPr>
                <w:rFonts w:hint="eastAsia"/>
              </w:rPr>
              <w:t>）未列入政府采购严重违法失信行为记录名单截图及国家企业信用信息公示系统信用记录网上截图</w:t>
            </w:r>
            <w:r>
              <w:rPr>
                <w:rFonts w:ascii="宋体" w:hAnsi="宋体" w:hint="eastAsia"/>
                <w:szCs w:val="21"/>
              </w:rPr>
              <w:t>；</w:t>
            </w:r>
          </w:p>
          <w:p w14:paraId="3FD42150" w14:textId="77777777" w:rsidR="008203F7" w:rsidRDefault="00000000">
            <w:pPr>
              <w:spacing w:line="360" w:lineRule="auto"/>
            </w:pPr>
            <w:r>
              <w:rPr>
                <w:rFonts w:hint="eastAsia"/>
              </w:rPr>
              <w:t>9.</w:t>
            </w:r>
            <w:r>
              <w:rPr>
                <w:rFonts w:hint="eastAsia"/>
              </w:rPr>
              <w:t>磋商文件要求的其他材料。</w:t>
            </w:r>
          </w:p>
          <w:p w14:paraId="480EC0B8" w14:textId="77777777" w:rsidR="008203F7" w:rsidRDefault="00000000">
            <w:pPr>
              <w:spacing w:line="360" w:lineRule="auto"/>
            </w:pPr>
            <w:r>
              <w:rPr>
                <w:rFonts w:hint="eastAsia"/>
              </w:rPr>
              <w:t>注：响应文件中附复印件加盖公章，未能按要求提供者，将导致其投标被否决。</w:t>
            </w:r>
          </w:p>
        </w:tc>
      </w:tr>
      <w:tr w:rsidR="008203F7" w14:paraId="633CC0B2" w14:textId="77777777">
        <w:trPr>
          <w:trHeight w:val="454"/>
        </w:trPr>
        <w:tc>
          <w:tcPr>
            <w:tcW w:w="959" w:type="dxa"/>
            <w:tcBorders>
              <w:top w:val="single" w:sz="4" w:space="0" w:color="000000"/>
              <w:bottom w:val="single" w:sz="4" w:space="0" w:color="auto"/>
              <w:right w:val="single" w:sz="4" w:space="0" w:color="000000"/>
            </w:tcBorders>
            <w:vAlign w:val="center"/>
          </w:tcPr>
          <w:p w14:paraId="31D9943D" w14:textId="77777777" w:rsidR="008203F7" w:rsidRDefault="00000000">
            <w:pPr>
              <w:spacing w:line="360" w:lineRule="auto"/>
              <w:jc w:val="center"/>
            </w:pPr>
            <w:r>
              <w:rPr>
                <w:rFonts w:hint="eastAsia"/>
              </w:rPr>
              <w:lastRenderedPageBreak/>
              <w:t>3</w:t>
            </w:r>
            <w:r>
              <w:t>0</w:t>
            </w:r>
          </w:p>
        </w:tc>
        <w:tc>
          <w:tcPr>
            <w:tcW w:w="8806" w:type="dxa"/>
            <w:tcBorders>
              <w:top w:val="single" w:sz="4" w:space="0" w:color="000000"/>
              <w:left w:val="single" w:sz="4" w:space="0" w:color="000000"/>
              <w:bottom w:val="single" w:sz="4" w:space="0" w:color="auto"/>
            </w:tcBorders>
            <w:vAlign w:val="center"/>
          </w:tcPr>
          <w:p w14:paraId="0318A348" w14:textId="77777777" w:rsidR="008203F7" w:rsidRDefault="00000000">
            <w:pPr>
              <w:spacing w:line="360" w:lineRule="auto"/>
            </w:pPr>
            <w:r>
              <w:rPr>
                <w:rFonts w:hint="eastAsia"/>
              </w:rPr>
              <w:t>注：若磋商公告内容</w:t>
            </w:r>
            <w:r>
              <w:rPr>
                <w:rFonts w:hint="eastAsia"/>
              </w:rPr>
              <w:t>(</w:t>
            </w:r>
            <w:r>
              <w:rPr>
                <w:rFonts w:hint="eastAsia"/>
              </w:rPr>
              <w:t>指网上发布的磋商公告和磋商文件第一章中所附的公告</w:t>
            </w:r>
            <w:r>
              <w:rPr>
                <w:rFonts w:hint="eastAsia"/>
              </w:rPr>
              <w:t>)</w:t>
            </w:r>
            <w:r>
              <w:rPr>
                <w:rFonts w:hint="eastAsia"/>
              </w:rPr>
              <w:t>与竞争性磋商文件内容有不一致之处，以竞争性磋商文件中投标人须知内容为准。竞争性磋商文件的最终解释权</w:t>
            </w:r>
            <w:proofErr w:type="gramStart"/>
            <w:r>
              <w:rPr>
                <w:rFonts w:hint="eastAsia"/>
              </w:rPr>
              <w:t>归决策</w:t>
            </w:r>
            <w:proofErr w:type="gramEnd"/>
            <w:r>
              <w:rPr>
                <w:rFonts w:hint="eastAsia"/>
              </w:rPr>
              <w:t>杂志社所有。</w:t>
            </w:r>
          </w:p>
        </w:tc>
      </w:tr>
    </w:tbl>
    <w:p w14:paraId="2CB947B5" w14:textId="77777777" w:rsidR="008203F7" w:rsidRDefault="008203F7">
      <w:pPr>
        <w:pStyle w:val="20"/>
        <w:rPr>
          <w:rFonts w:cs="宋体"/>
          <w:color w:val="auto"/>
          <w:sz w:val="36"/>
        </w:rPr>
      </w:pPr>
      <w:bookmarkStart w:id="6" w:name="_Toc465069553"/>
      <w:bookmarkStart w:id="7" w:name="_Toc7208"/>
    </w:p>
    <w:p w14:paraId="5B00A978" w14:textId="77777777" w:rsidR="008203F7" w:rsidRDefault="00000000">
      <w:pPr>
        <w:spacing w:line="498" w:lineRule="atLeast"/>
        <w:jc w:val="center"/>
        <w:rPr>
          <w:rFonts w:ascii="宋体" w:hAnsi="宋体" w:cs="宋体"/>
          <w:b/>
          <w:bCs/>
          <w:kern w:val="44"/>
          <w:sz w:val="36"/>
          <w:szCs w:val="36"/>
        </w:rPr>
      </w:pPr>
      <w:r>
        <w:rPr>
          <w:rFonts w:ascii="宋体" w:hAnsi="宋体" w:cs="宋体" w:hint="eastAsia"/>
          <w:b/>
          <w:bCs/>
          <w:kern w:val="44"/>
          <w:sz w:val="36"/>
          <w:szCs w:val="36"/>
        </w:rPr>
        <w:t>（二）服务要求</w:t>
      </w:r>
    </w:p>
    <w:p w14:paraId="43723BB5" w14:textId="77777777" w:rsidR="008203F7" w:rsidRDefault="00000000">
      <w:pPr>
        <w:pStyle w:val="20"/>
        <w:ind w:firstLineChars="200" w:firstLine="420"/>
        <w:jc w:val="both"/>
        <w:rPr>
          <w:rFonts w:cs="宋体"/>
          <w:b w:val="0"/>
          <w:bCs/>
          <w:color w:val="auto"/>
          <w:sz w:val="21"/>
          <w:szCs w:val="21"/>
        </w:rPr>
      </w:pPr>
      <w:r>
        <w:rPr>
          <w:rFonts w:cs="宋体" w:hint="eastAsia"/>
          <w:b w:val="0"/>
          <w:bCs/>
          <w:color w:val="auto"/>
          <w:sz w:val="21"/>
          <w:szCs w:val="21"/>
        </w:rPr>
        <w:t>根据峰会的流程及供应商需求，提供峰会活动所需的相关设备，设计制作现场流程，主宣传画面、动态主视觉等相关材料，负责活动现场流程控制，会场布置提前一天完成并预演。</w:t>
      </w:r>
    </w:p>
    <w:p w14:paraId="106963CD" w14:textId="77777777" w:rsidR="008203F7" w:rsidRDefault="008203F7">
      <w:pPr>
        <w:pStyle w:val="20"/>
        <w:rPr>
          <w:rFonts w:cs="宋体"/>
          <w:color w:val="auto"/>
          <w:sz w:val="36"/>
        </w:rPr>
      </w:pPr>
    </w:p>
    <w:p w14:paraId="3626692B" w14:textId="77777777" w:rsidR="008203F7" w:rsidRDefault="00000000">
      <w:pPr>
        <w:pStyle w:val="20"/>
        <w:rPr>
          <w:rFonts w:cs="宋体"/>
          <w:color w:val="auto"/>
          <w:sz w:val="36"/>
        </w:rPr>
      </w:pPr>
      <w:r>
        <w:rPr>
          <w:rFonts w:cs="宋体" w:hint="eastAsia"/>
          <w:color w:val="auto"/>
          <w:sz w:val="36"/>
        </w:rPr>
        <w:t>（三）供应商须知</w:t>
      </w:r>
      <w:bookmarkEnd w:id="6"/>
    </w:p>
    <w:p w14:paraId="7A9D6B36" w14:textId="77777777" w:rsidR="008203F7" w:rsidRDefault="00000000">
      <w:pPr>
        <w:spacing w:line="450" w:lineRule="exact"/>
        <w:ind w:firstLineChars="200" w:firstLine="422"/>
        <w:jc w:val="center"/>
        <w:rPr>
          <w:rFonts w:ascii="宋体" w:hAnsi="宋体" w:cs="宋体"/>
          <w:b/>
          <w:szCs w:val="21"/>
        </w:rPr>
      </w:pPr>
      <w:r>
        <w:rPr>
          <w:rFonts w:ascii="宋体" w:hAnsi="宋体" w:cs="宋体" w:hint="eastAsia"/>
          <w:b/>
          <w:szCs w:val="21"/>
        </w:rPr>
        <w:t>第一部分  磋商程序</w:t>
      </w:r>
    </w:p>
    <w:p w14:paraId="0426F999" w14:textId="77777777" w:rsidR="008203F7" w:rsidRDefault="00000000">
      <w:pPr>
        <w:numPr>
          <w:ilvl w:val="0"/>
          <w:numId w:val="12"/>
        </w:numPr>
        <w:spacing w:line="450" w:lineRule="exact"/>
        <w:ind w:firstLineChars="200" w:firstLine="420"/>
        <w:rPr>
          <w:rFonts w:ascii="宋体" w:hAnsi="宋体" w:cs="宋体"/>
          <w:szCs w:val="21"/>
        </w:rPr>
      </w:pPr>
      <w:r>
        <w:rPr>
          <w:rFonts w:ascii="宋体" w:hAnsi="宋体" w:cs="宋体" w:hint="eastAsia"/>
          <w:szCs w:val="21"/>
        </w:rPr>
        <w:t>采购方式</w:t>
      </w:r>
    </w:p>
    <w:p w14:paraId="6642032D"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本次采购采用竞争性磋商的方式，采购人及其委托代理机构采用以国家法律规定的发布磋商公告进行邀请的方式确定参加磋商的供应商。</w:t>
      </w:r>
    </w:p>
    <w:p w14:paraId="0D80AFB7" w14:textId="77777777" w:rsidR="008203F7" w:rsidRDefault="00000000">
      <w:pPr>
        <w:numPr>
          <w:ilvl w:val="0"/>
          <w:numId w:val="13"/>
        </w:numPr>
        <w:spacing w:line="450" w:lineRule="exact"/>
        <w:ind w:firstLineChars="200" w:firstLine="420"/>
        <w:rPr>
          <w:rFonts w:ascii="宋体" w:hAnsi="宋体" w:cs="宋体"/>
          <w:szCs w:val="21"/>
        </w:rPr>
      </w:pPr>
      <w:r>
        <w:rPr>
          <w:rFonts w:ascii="宋体" w:hAnsi="宋体" w:cs="宋体" w:hint="eastAsia"/>
          <w:szCs w:val="21"/>
        </w:rPr>
        <w:t>磋商程序</w:t>
      </w:r>
    </w:p>
    <w:p w14:paraId="1CE1B535"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2.1 在规定的时间内由供应商将磋商响应文件提交给采购机构，由磋商小组对磋商响应文件进行评审。</w:t>
      </w:r>
    </w:p>
    <w:p w14:paraId="19F16ECC"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2.2 就商务、技术及价格进行磋商，经过磋商小组的评审确定最终成交供应商。</w:t>
      </w:r>
    </w:p>
    <w:p w14:paraId="5E3458F5" w14:textId="77777777" w:rsidR="008203F7" w:rsidRDefault="00000000">
      <w:pPr>
        <w:numPr>
          <w:ilvl w:val="0"/>
          <w:numId w:val="13"/>
        </w:numPr>
        <w:spacing w:line="450" w:lineRule="exact"/>
        <w:ind w:firstLineChars="200" w:firstLine="420"/>
        <w:rPr>
          <w:rFonts w:ascii="宋体" w:hAnsi="宋体" w:cs="宋体"/>
          <w:szCs w:val="21"/>
        </w:rPr>
      </w:pPr>
      <w:r>
        <w:rPr>
          <w:rFonts w:ascii="宋体" w:hAnsi="宋体" w:cs="宋体" w:hint="eastAsia"/>
          <w:szCs w:val="21"/>
        </w:rPr>
        <w:t>合格供应商的条件</w:t>
      </w:r>
    </w:p>
    <w:p w14:paraId="19458879"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3.1 具有本项目实施能力，符合、承认并承诺履行本磋商文件各项规定的国内供应商均可参加投标。</w:t>
      </w:r>
    </w:p>
    <w:p w14:paraId="1B9138CA"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3.2合格的供应商资格条件详见供应商须知前附表。</w:t>
      </w:r>
    </w:p>
    <w:p w14:paraId="2D3C6504"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3.3合格的供应商应遵守有关的国家法律、法规和条例，同时具备《中华人民共和国政府采购法》和本文件中规定的条件。</w:t>
      </w:r>
    </w:p>
    <w:p w14:paraId="00FC16CF"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w:t>
      </w:r>
      <w:r>
        <w:rPr>
          <w:rFonts w:ascii="宋体" w:hAnsi="宋体" w:cs="宋体"/>
          <w:szCs w:val="21"/>
        </w:rPr>
        <w:t>4</w:t>
      </w:r>
      <w:r>
        <w:rPr>
          <w:rFonts w:ascii="宋体" w:hAnsi="宋体" w:cs="宋体" w:hint="eastAsia"/>
          <w:szCs w:val="21"/>
        </w:rPr>
        <w:t>如供应商代表不是法定代表人，须持有《法定代表人授权委托书》（按磋商文件格式填写）。</w:t>
      </w:r>
    </w:p>
    <w:p w14:paraId="6203BA32" w14:textId="77777777" w:rsidR="008203F7" w:rsidRDefault="00000000">
      <w:pPr>
        <w:spacing w:line="450" w:lineRule="exact"/>
        <w:ind w:firstLineChars="200" w:firstLine="420"/>
        <w:rPr>
          <w:rFonts w:ascii="宋体" w:hAnsi="宋体" w:cs="宋体"/>
          <w:szCs w:val="21"/>
        </w:rPr>
      </w:pPr>
      <w:bookmarkStart w:id="8" w:name="_Toc465069554"/>
      <w:bookmarkStart w:id="9" w:name="_Toc459187166"/>
      <w:r>
        <w:rPr>
          <w:rFonts w:ascii="宋体" w:hAnsi="宋体" w:cs="宋体" w:hint="eastAsia"/>
          <w:szCs w:val="21"/>
        </w:rPr>
        <w:t>3.</w:t>
      </w:r>
      <w:r>
        <w:rPr>
          <w:rFonts w:ascii="宋体" w:hAnsi="宋体" w:cs="宋体"/>
          <w:szCs w:val="21"/>
        </w:rPr>
        <w:t>5</w:t>
      </w:r>
      <w:r>
        <w:rPr>
          <w:rFonts w:ascii="宋体" w:hAnsi="宋体" w:cs="宋体" w:hint="eastAsia"/>
          <w:szCs w:val="21"/>
        </w:rPr>
        <w:t>投标供应商不得存在下列情形之一：</w:t>
      </w:r>
      <w:bookmarkEnd w:id="8"/>
      <w:bookmarkEnd w:id="9"/>
    </w:p>
    <w:p w14:paraId="440AF671"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w:t>
      </w:r>
      <w:bookmarkStart w:id="10" w:name="_Toc443651278"/>
      <w:bookmarkStart w:id="11" w:name="_Toc17761"/>
      <w:bookmarkStart w:id="12" w:name="_Toc3494"/>
      <w:bookmarkStart w:id="13" w:name="_Toc8201"/>
      <w:bookmarkStart w:id="14" w:name="_Toc459187178"/>
      <w:bookmarkStart w:id="15" w:name="_Toc465069566"/>
      <w:r>
        <w:rPr>
          <w:rFonts w:ascii="宋体" w:hAnsi="宋体" w:cs="宋体" w:hint="eastAsia"/>
          <w:szCs w:val="21"/>
        </w:rPr>
        <w:t xml:space="preserve">(l）为招标人不具有独立法人资格的附属机构（单位）； </w:t>
      </w:r>
    </w:p>
    <w:p w14:paraId="739D3007" w14:textId="77777777" w:rsidR="008203F7" w:rsidRDefault="00000000">
      <w:pPr>
        <w:spacing w:line="450" w:lineRule="exact"/>
        <w:ind w:firstLineChars="400" w:firstLine="840"/>
        <w:rPr>
          <w:rFonts w:ascii="宋体" w:hAnsi="宋体" w:cs="宋体"/>
          <w:szCs w:val="21"/>
        </w:rPr>
      </w:pPr>
      <w:r>
        <w:rPr>
          <w:rFonts w:ascii="宋体" w:hAnsi="宋体" w:cs="宋体" w:hint="eastAsia"/>
          <w:szCs w:val="21"/>
        </w:rPr>
        <w:lastRenderedPageBreak/>
        <w:t>(2）为本标段提供招标代理服务的；</w:t>
      </w:r>
    </w:p>
    <w:p w14:paraId="70487AB8" w14:textId="77777777" w:rsidR="008203F7" w:rsidRDefault="00000000">
      <w:pPr>
        <w:spacing w:line="450" w:lineRule="exact"/>
        <w:ind w:firstLineChars="400" w:firstLine="840"/>
        <w:rPr>
          <w:rFonts w:ascii="宋体" w:hAnsi="宋体" w:cs="宋体"/>
          <w:szCs w:val="21"/>
        </w:rPr>
      </w:pPr>
      <w:r>
        <w:rPr>
          <w:rFonts w:ascii="宋体" w:hAnsi="宋体" w:cs="宋体" w:hint="eastAsia"/>
          <w:szCs w:val="21"/>
        </w:rPr>
        <w:t>(3）被责令停业的；</w:t>
      </w:r>
    </w:p>
    <w:p w14:paraId="2798E08D" w14:textId="77777777" w:rsidR="008203F7" w:rsidRDefault="00000000">
      <w:pPr>
        <w:spacing w:line="450" w:lineRule="exact"/>
        <w:ind w:firstLineChars="400" w:firstLine="840"/>
        <w:rPr>
          <w:rFonts w:ascii="宋体" w:hAnsi="宋体" w:cs="宋体"/>
          <w:szCs w:val="21"/>
        </w:rPr>
      </w:pPr>
      <w:r>
        <w:rPr>
          <w:rFonts w:ascii="宋体" w:hAnsi="宋体" w:cs="宋体" w:hint="eastAsia"/>
          <w:szCs w:val="21"/>
        </w:rPr>
        <w:t>(4）被暂停或取消投标资格的；</w:t>
      </w:r>
    </w:p>
    <w:p w14:paraId="2EEB56DE" w14:textId="77777777" w:rsidR="008203F7" w:rsidRDefault="00000000">
      <w:pPr>
        <w:spacing w:line="450" w:lineRule="exact"/>
        <w:ind w:firstLineChars="400" w:firstLine="840"/>
        <w:rPr>
          <w:rFonts w:ascii="宋体" w:hAnsi="宋体" w:cs="宋体"/>
          <w:szCs w:val="21"/>
        </w:rPr>
      </w:pPr>
      <w:r>
        <w:rPr>
          <w:rFonts w:ascii="宋体" w:hAnsi="宋体" w:cs="宋体" w:hint="eastAsia"/>
          <w:szCs w:val="21"/>
        </w:rPr>
        <w:t>(5）财产被接管或冻结的；</w:t>
      </w:r>
    </w:p>
    <w:p w14:paraId="15704DBB" w14:textId="77777777" w:rsidR="008203F7" w:rsidRDefault="00000000">
      <w:pPr>
        <w:spacing w:line="450" w:lineRule="exact"/>
        <w:ind w:firstLineChars="400" w:firstLine="840"/>
        <w:rPr>
          <w:rFonts w:ascii="宋体" w:hAnsi="宋体" w:cs="宋体"/>
          <w:szCs w:val="21"/>
        </w:rPr>
      </w:pPr>
      <w:r>
        <w:rPr>
          <w:rFonts w:ascii="宋体" w:hAnsi="宋体" w:cs="宋体" w:hint="eastAsia"/>
          <w:szCs w:val="21"/>
        </w:rPr>
        <w:t>(6）在最近三年内有骗取中标或严重违约或重大质量问题的；</w:t>
      </w:r>
    </w:p>
    <w:p w14:paraId="1062B290" w14:textId="77777777" w:rsidR="008203F7" w:rsidRDefault="00000000">
      <w:pPr>
        <w:spacing w:line="450" w:lineRule="exact"/>
        <w:ind w:firstLineChars="400" w:firstLine="840"/>
        <w:rPr>
          <w:rFonts w:ascii="宋体" w:hAnsi="宋体" w:cs="宋体"/>
          <w:szCs w:val="21"/>
        </w:rPr>
      </w:pPr>
      <w:r>
        <w:rPr>
          <w:rFonts w:ascii="宋体" w:hAnsi="宋体" w:cs="宋体" w:hint="eastAsia"/>
          <w:szCs w:val="21"/>
        </w:rPr>
        <w:t>(7）不接受被政府列入取消投标资格期限内的企业或个人参加投标。</w:t>
      </w:r>
    </w:p>
    <w:bookmarkEnd w:id="10"/>
    <w:bookmarkEnd w:id="11"/>
    <w:bookmarkEnd w:id="12"/>
    <w:bookmarkEnd w:id="13"/>
    <w:bookmarkEnd w:id="14"/>
    <w:bookmarkEnd w:id="15"/>
    <w:p w14:paraId="3568F78F"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3.7磋商费用</w:t>
      </w:r>
    </w:p>
    <w:p w14:paraId="16EDFA19"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供应商应承担所有与准备和参加磋商有关的费用，采购代理机构和采购人在任何情况下均无义务和责任承担这些费用。</w:t>
      </w:r>
    </w:p>
    <w:p w14:paraId="42A0600E" w14:textId="77777777" w:rsidR="008203F7" w:rsidRDefault="008203F7">
      <w:pPr>
        <w:spacing w:line="450" w:lineRule="exact"/>
        <w:ind w:firstLineChars="200" w:firstLine="422"/>
        <w:jc w:val="center"/>
        <w:rPr>
          <w:rFonts w:ascii="宋体" w:hAnsi="宋体" w:cs="宋体"/>
          <w:b/>
          <w:bCs/>
          <w:szCs w:val="21"/>
        </w:rPr>
      </w:pPr>
    </w:p>
    <w:p w14:paraId="1D91E429" w14:textId="77777777" w:rsidR="008203F7" w:rsidRDefault="008203F7">
      <w:pPr>
        <w:spacing w:line="450" w:lineRule="exact"/>
        <w:ind w:firstLineChars="200" w:firstLine="422"/>
        <w:jc w:val="center"/>
        <w:rPr>
          <w:rFonts w:ascii="宋体" w:hAnsi="宋体" w:cs="宋体"/>
          <w:b/>
          <w:bCs/>
          <w:szCs w:val="21"/>
        </w:rPr>
      </w:pPr>
    </w:p>
    <w:p w14:paraId="00EAC207" w14:textId="77777777" w:rsidR="008203F7" w:rsidRDefault="00000000">
      <w:pPr>
        <w:pStyle w:val="3"/>
        <w:numPr>
          <w:ilvl w:val="0"/>
          <w:numId w:val="0"/>
        </w:numPr>
        <w:rPr>
          <w:rFonts w:ascii="宋体" w:hAnsi="宋体" w:cs="宋体"/>
          <w:sz w:val="21"/>
          <w:szCs w:val="21"/>
        </w:rPr>
      </w:pPr>
      <w:r>
        <w:rPr>
          <w:rFonts w:ascii="宋体" w:hAnsi="宋体" w:cs="宋体" w:hint="eastAsia"/>
          <w:sz w:val="21"/>
          <w:szCs w:val="21"/>
        </w:rPr>
        <w:t>第二部分   磋商文件</w:t>
      </w:r>
    </w:p>
    <w:p w14:paraId="492244CF" w14:textId="77777777" w:rsidR="008203F7" w:rsidRDefault="00000000">
      <w:pPr>
        <w:numPr>
          <w:ilvl w:val="0"/>
          <w:numId w:val="14"/>
        </w:numPr>
        <w:spacing w:line="450" w:lineRule="exact"/>
        <w:ind w:firstLineChars="200" w:firstLine="420"/>
        <w:rPr>
          <w:rFonts w:ascii="宋体" w:hAnsi="宋体" w:cs="宋体"/>
          <w:szCs w:val="21"/>
        </w:rPr>
      </w:pPr>
      <w:r>
        <w:rPr>
          <w:rFonts w:ascii="宋体" w:hAnsi="宋体" w:cs="宋体" w:hint="eastAsia"/>
          <w:szCs w:val="21"/>
        </w:rPr>
        <w:t>供应商应认真阅读竞争性磋商文件所有的事项、格式、条款和技术规格等。如供应商没有按照磋商文件要求提交全部资料，或者磋商相应文件没有对磋商文件在各方面都</w:t>
      </w:r>
      <w:proofErr w:type="gramStart"/>
      <w:r>
        <w:rPr>
          <w:rFonts w:ascii="宋体" w:hAnsi="宋体" w:cs="宋体" w:hint="eastAsia"/>
          <w:szCs w:val="21"/>
        </w:rPr>
        <w:t>作出</w:t>
      </w:r>
      <w:proofErr w:type="gramEnd"/>
      <w:r>
        <w:rPr>
          <w:rFonts w:ascii="宋体" w:hAnsi="宋体" w:cs="宋体" w:hint="eastAsia"/>
          <w:szCs w:val="21"/>
        </w:rPr>
        <w:t>实质性响应是供应商的风险，并可能导致其报价被拒绝。</w:t>
      </w:r>
    </w:p>
    <w:p w14:paraId="42B690DE" w14:textId="77777777" w:rsidR="008203F7" w:rsidRDefault="00000000">
      <w:pPr>
        <w:numPr>
          <w:ilvl w:val="0"/>
          <w:numId w:val="14"/>
        </w:numPr>
        <w:spacing w:line="450" w:lineRule="exact"/>
        <w:ind w:firstLineChars="200" w:firstLine="420"/>
        <w:rPr>
          <w:rFonts w:ascii="宋体" w:hAnsi="宋体" w:cs="宋体"/>
          <w:szCs w:val="21"/>
        </w:rPr>
      </w:pPr>
      <w:r>
        <w:rPr>
          <w:rFonts w:ascii="宋体" w:hAnsi="宋体" w:cs="宋体" w:hint="eastAsia"/>
          <w:szCs w:val="21"/>
        </w:rPr>
        <w:t>磋商文件的澄清及修改</w:t>
      </w:r>
    </w:p>
    <w:p w14:paraId="70E06784"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2.1任何要求对磋商文件进行澄清的供应商，磋商截止时间前均应以书面形式通知采购代理机构。采购代理机构应以书面形式予以答复，并将书面答复发给每个</w:t>
      </w:r>
      <w:proofErr w:type="gramStart"/>
      <w:r>
        <w:rPr>
          <w:rFonts w:ascii="宋体" w:hAnsi="宋体" w:cs="宋体" w:hint="eastAsia"/>
          <w:szCs w:val="21"/>
        </w:rPr>
        <w:t>购买磋商</w:t>
      </w:r>
      <w:proofErr w:type="gramEnd"/>
      <w:r>
        <w:rPr>
          <w:rFonts w:ascii="宋体" w:hAnsi="宋体" w:cs="宋体" w:hint="eastAsia"/>
          <w:szCs w:val="21"/>
        </w:rPr>
        <w:t>文件的供应商（答复中不包括问题的来源）。</w:t>
      </w:r>
    </w:p>
    <w:p w14:paraId="6BF02F1B"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2.2 采购单位可主动地或在解答供应商提出的澄清问题时对磋商文件进行修改，磋商文件的修改应以书面形式通知采购代理机构，由采购代理机构通知所有</w:t>
      </w:r>
      <w:proofErr w:type="gramStart"/>
      <w:r>
        <w:rPr>
          <w:rFonts w:ascii="宋体" w:hAnsi="宋体" w:cs="宋体" w:hint="eastAsia"/>
          <w:szCs w:val="21"/>
        </w:rPr>
        <w:t>购买磋商</w:t>
      </w:r>
      <w:proofErr w:type="gramEnd"/>
      <w:r>
        <w:rPr>
          <w:rFonts w:ascii="宋体" w:hAnsi="宋体" w:cs="宋体" w:hint="eastAsia"/>
          <w:szCs w:val="21"/>
        </w:rPr>
        <w:t>文件的供应商，并对其具有约束力。供应商在收到上述通知后，应立即向采购代理机构以书面形式回函确认。</w:t>
      </w:r>
    </w:p>
    <w:p w14:paraId="784C1E42"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2.3为使供应商有足够的时间对磋商响应文件的修改部分进行研究，采购单位有权决定是否延长磋商截止期。</w:t>
      </w:r>
    </w:p>
    <w:p w14:paraId="1B31C922" w14:textId="77777777" w:rsidR="008203F7" w:rsidRDefault="008203F7">
      <w:pPr>
        <w:spacing w:line="450" w:lineRule="exact"/>
        <w:rPr>
          <w:rFonts w:ascii="宋体" w:hAnsi="宋体" w:cs="宋体"/>
          <w:b/>
          <w:bCs/>
          <w:szCs w:val="21"/>
        </w:rPr>
      </w:pPr>
    </w:p>
    <w:p w14:paraId="5FFDDA44" w14:textId="77777777" w:rsidR="008203F7" w:rsidRDefault="008203F7">
      <w:pPr>
        <w:spacing w:line="450" w:lineRule="exact"/>
        <w:rPr>
          <w:rFonts w:ascii="宋体" w:hAnsi="宋体" w:cs="宋体"/>
          <w:b/>
          <w:bCs/>
          <w:szCs w:val="21"/>
        </w:rPr>
      </w:pPr>
    </w:p>
    <w:p w14:paraId="28AB5665" w14:textId="77777777" w:rsidR="008203F7" w:rsidRDefault="00000000">
      <w:pPr>
        <w:spacing w:line="450" w:lineRule="exact"/>
        <w:jc w:val="center"/>
        <w:rPr>
          <w:rFonts w:ascii="宋体" w:hAnsi="宋体" w:cs="宋体"/>
          <w:b/>
          <w:bCs/>
          <w:szCs w:val="21"/>
        </w:rPr>
      </w:pPr>
      <w:r>
        <w:rPr>
          <w:rFonts w:ascii="宋体" w:hAnsi="宋体" w:cs="宋体" w:hint="eastAsia"/>
          <w:b/>
          <w:bCs/>
          <w:szCs w:val="21"/>
        </w:rPr>
        <w:t>第三部分 磋商响应文件的编制</w:t>
      </w:r>
    </w:p>
    <w:p w14:paraId="501E258D" w14:textId="77777777" w:rsidR="008203F7" w:rsidRDefault="008203F7">
      <w:pPr>
        <w:spacing w:line="450" w:lineRule="exact"/>
        <w:ind w:firstLineChars="200" w:firstLine="422"/>
        <w:jc w:val="center"/>
        <w:rPr>
          <w:rFonts w:ascii="宋体" w:hAnsi="宋体" w:cs="宋体"/>
          <w:b/>
          <w:bCs/>
          <w:szCs w:val="21"/>
        </w:rPr>
      </w:pPr>
    </w:p>
    <w:p w14:paraId="2F93694A" w14:textId="77777777" w:rsidR="008203F7" w:rsidRDefault="00000000">
      <w:pPr>
        <w:numPr>
          <w:ilvl w:val="0"/>
          <w:numId w:val="15"/>
        </w:numPr>
        <w:spacing w:line="450" w:lineRule="exact"/>
        <w:ind w:firstLineChars="200" w:firstLine="420"/>
        <w:rPr>
          <w:rFonts w:ascii="宋体" w:hAnsi="宋体" w:cs="宋体"/>
          <w:szCs w:val="21"/>
        </w:rPr>
      </w:pPr>
      <w:r>
        <w:rPr>
          <w:rFonts w:ascii="宋体" w:hAnsi="宋体" w:cs="宋体" w:hint="eastAsia"/>
          <w:szCs w:val="21"/>
        </w:rPr>
        <w:t>磋商范围及磋商相应文件中计量单位的使用</w:t>
      </w:r>
    </w:p>
    <w:p w14:paraId="453B1845"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1.1投标供应商应按磋商文件的采购清单进行报价，不能将整个的内容拆开就其中一项或一部分进行报价。</w:t>
      </w:r>
    </w:p>
    <w:p w14:paraId="071EE77C"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lastRenderedPageBreak/>
        <w:t>1.2 磋商响应文件中所使用的计量单位，除磋商文件中有特殊要求外，应采用中华人民共和国法定计量单位。</w:t>
      </w:r>
    </w:p>
    <w:p w14:paraId="47A34069"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2.磋商响应文件构成</w:t>
      </w:r>
    </w:p>
    <w:p w14:paraId="5CEAD71B"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供应商应完整的按磋商文件提供的磋商相应文件格式</w:t>
      </w:r>
      <w:proofErr w:type="gramStart"/>
      <w:r>
        <w:rPr>
          <w:rFonts w:ascii="宋体" w:hAnsi="宋体" w:cs="宋体" w:hint="eastAsia"/>
          <w:szCs w:val="21"/>
        </w:rPr>
        <w:t>填写磋商</w:t>
      </w:r>
      <w:proofErr w:type="gramEnd"/>
      <w:r>
        <w:rPr>
          <w:rFonts w:ascii="宋体" w:hAnsi="宋体" w:cs="宋体" w:hint="eastAsia"/>
          <w:szCs w:val="21"/>
        </w:rPr>
        <w:t>响应文件，磋商响应文件应包括以下内容：</w:t>
      </w:r>
    </w:p>
    <w:p w14:paraId="384B1448"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(1)投标函及投标函附录；</w:t>
      </w:r>
    </w:p>
    <w:p w14:paraId="3355D018"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(2)法定代表人身份证明或附有法定代表人身份证明的授权委托书；</w:t>
      </w:r>
    </w:p>
    <w:p w14:paraId="7E1CFC8F"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rPr>
        <w:t>3</w:t>
      </w:r>
      <w:r>
        <w:rPr>
          <w:rFonts w:ascii="宋体" w:hAnsi="宋体" w:cs="宋体" w:hint="eastAsia"/>
          <w:szCs w:val="21"/>
        </w:rPr>
        <w:t>)服务方案；</w:t>
      </w:r>
    </w:p>
    <w:p w14:paraId="391203F8"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rPr>
        <w:t>4</w:t>
      </w:r>
      <w:r>
        <w:rPr>
          <w:rFonts w:ascii="宋体" w:hAnsi="宋体" w:cs="宋体" w:hint="eastAsia"/>
          <w:szCs w:val="21"/>
        </w:rPr>
        <w:t>)项目管理机构；</w:t>
      </w:r>
    </w:p>
    <w:p w14:paraId="032F0B0D"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rPr>
        <w:t>5</w:t>
      </w:r>
      <w:r>
        <w:rPr>
          <w:rFonts w:ascii="宋体" w:hAnsi="宋体" w:cs="宋体" w:hint="eastAsia"/>
          <w:szCs w:val="21"/>
        </w:rPr>
        <w:t>)资格审查资料；</w:t>
      </w:r>
    </w:p>
    <w:p w14:paraId="3EC7AFEA"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rPr>
        <w:t>6</w:t>
      </w:r>
      <w:r>
        <w:rPr>
          <w:rFonts w:ascii="宋体" w:hAnsi="宋体" w:cs="宋体" w:hint="eastAsia"/>
          <w:szCs w:val="21"/>
        </w:rPr>
        <w:t>)投标人须知前附表规定的其他材料；</w:t>
      </w:r>
    </w:p>
    <w:p w14:paraId="0DB474B6"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rPr>
        <w:t>7</w:t>
      </w:r>
      <w:r>
        <w:rPr>
          <w:rFonts w:ascii="宋体" w:hAnsi="宋体" w:cs="宋体" w:hint="eastAsia"/>
          <w:szCs w:val="21"/>
        </w:rPr>
        <w:t>)中小企业声明函(如果有)。</w:t>
      </w:r>
    </w:p>
    <w:p w14:paraId="5EEE2648"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3投标人编写投标文件的要求：报价</w:t>
      </w:r>
    </w:p>
    <w:p w14:paraId="713F92E3"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3.1.1、采购预算：</w:t>
      </w:r>
      <w:r>
        <w:rPr>
          <w:rFonts w:ascii="宋体" w:hAnsi="宋体"/>
          <w:szCs w:val="21"/>
        </w:rPr>
        <w:t>9</w:t>
      </w:r>
      <w:r>
        <w:rPr>
          <w:rFonts w:ascii="宋体" w:hAnsi="宋体" w:hint="eastAsia"/>
          <w:szCs w:val="21"/>
        </w:rPr>
        <w:t>万元</w:t>
      </w:r>
      <w:r>
        <w:rPr>
          <w:rFonts w:ascii="宋体" w:hAnsi="宋体" w:cs="宋体" w:hint="eastAsia"/>
          <w:szCs w:val="21"/>
        </w:rPr>
        <w:t>。</w:t>
      </w:r>
    </w:p>
    <w:p w14:paraId="2EF2FC89"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3.1.2、报价超过采购预算的投标为废标，不进入评标程序。</w:t>
      </w:r>
    </w:p>
    <w:p w14:paraId="3ACEE72A" w14:textId="77777777" w:rsidR="008203F7" w:rsidRDefault="00000000">
      <w:pPr>
        <w:spacing w:line="450" w:lineRule="exact"/>
        <w:ind w:left="420"/>
        <w:rPr>
          <w:rFonts w:ascii="宋体" w:hAnsi="宋体" w:cs="宋体"/>
          <w:szCs w:val="21"/>
        </w:rPr>
      </w:pPr>
      <w:r>
        <w:rPr>
          <w:rFonts w:ascii="宋体" w:hAnsi="宋体" w:cs="宋体"/>
          <w:szCs w:val="21"/>
        </w:rPr>
        <w:t>4</w:t>
      </w:r>
      <w:r>
        <w:rPr>
          <w:rFonts w:ascii="宋体" w:hAnsi="宋体" w:cs="宋体" w:hint="eastAsia"/>
          <w:szCs w:val="21"/>
        </w:rPr>
        <w:t>.磋商响应文件的签署及规定</w:t>
      </w:r>
    </w:p>
    <w:p w14:paraId="2E871678" w14:textId="77777777" w:rsidR="008203F7" w:rsidRDefault="00000000">
      <w:pPr>
        <w:spacing w:line="450" w:lineRule="exact"/>
        <w:ind w:firstLineChars="200" w:firstLine="420"/>
        <w:rPr>
          <w:rFonts w:ascii="宋体" w:hAnsi="宋体" w:cs="宋体"/>
          <w:szCs w:val="21"/>
        </w:rPr>
      </w:pPr>
      <w:r>
        <w:rPr>
          <w:rFonts w:ascii="宋体" w:hAnsi="宋体" w:cs="宋体"/>
          <w:szCs w:val="21"/>
        </w:rPr>
        <w:t>4</w:t>
      </w:r>
      <w:r>
        <w:rPr>
          <w:rFonts w:ascii="宋体" w:hAnsi="宋体" w:cs="宋体" w:hint="eastAsia"/>
          <w:szCs w:val="21"/>
        </w:rPr>
        <w:t>.1供应商应准备磋商响应文件正本1份、副本4份,每份文件须清楚地标明“正本”、“副本”。若正本和副本不符，以正本为准。</w:t>
      </w:r>
    </w:p>
    <w:p w14:paraId="0F75B5C4" w14:textId="77777777" w:rsidR="008203F7" w:rsidRDefault="00000000">
      <w:pPr>
        <w:spacing w:line="450" w:lineRule="exact"/>
        <w:ind w:firstLineChars="200" w:firstLine="420"/>
        <w:rPr>
          <w:rFonts w:ascii="宋体" w:hAnsi="宋体" w:cs="宋体"/>
          <w:szCs w:val="21"/>
        </w:rPr>
      </w:pPr>
      <w:r>
        <w:rPr>
          <w:rFonts w:ascii="宋体" w:hAnsi="宋体" w:cs="宋体"/>
          <w:szCs w:val="21"/>
        </w:rPr>
        <w:t>4</w:t>
      </w:r>
      <w:r>
        <w:rPr>
          <w:rFonts w:ascii="宋体" w:hAnsi="宋体" w:cs="宋体" w:hint="eastAsia"/>
          <w:szCs w:val="21"/>
        </w:rPr>
        <w:t>.2磋商响应文件的正本需打印或用不褪色墨水书写，并由供应商的法定代表人或经其授权的代表在磋商响应文件上签字并加盖单位印章。授权代表须持有书面的“法定代表人授权书”（标准格式附后），并将其附在磋商响应文件中。如磋商响应文件需进行修改，则应有供应商的法定代表人或经其授权的代表在修改的每一页上签字。磋商响应文件的副本可以是正本的复印件。</w:t>
      </w:r>
    </w:p>
    <w:p w14:paraId="31CACE36"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w:t>
      </w:r>
      <w:r>
        <w:rPr>
          <w:rFonts w:ascii="宋体" w:hAnsi="宋体" w:cs="宋体"/>
          <w:szCs w:val="21"/>
        </w:rPr>
        <w:t>4</w:t>
      </w:r>
      <w:r>
        <w:rPr>
          <w:rFonts w:ascii="宋体" w:hAnsi="宋体" w:cs="宋体" w:hint="eastAsia"/>
          <w:szCs w:val="21"/>
        </w:rPr>
        <w:t>.3任何行间插字、涂改和增删，必须由磋商</w:t>
      </w:r>
      <w:proofErr w:type="gramStart"/>
      <w:r>
        <w:rPr>
          <w:rFonts w:ascii="宋体" w:hAnsi="宋体" w:cs="宋体" w:hint="eastAsia"/>
          <w:szCs w:val="21"/>
        </w:rPr>
        <w:t>响应按</w:t>
      </w:r>
      <w:proofErr w:type="gramEnd"/>
      <w:r>
        <w:rPr>
          <w:rFonts w:ascii="宋体" w:hAnsi="宋体" w:cs="宋体" w:hint="eastAsia"/>
          <w:szCs w:val="21"/>
        </w:rPr>
        <w:t>文件签字人签字或盖章后才有效。</w:t>
      </w:r>
    </w:p>
    <w:p w14:paraId="4C55B553" w14:textId="77777777" w:rsidR="008203F7" w:rsidRDefault="00000000">
      <w:pPr>
        <w:spacing w:line="450" w:lineRule="exact"/>
        <w:ind w:firstLineChars="250" w:firstLine="525"/>
        <w:rPr>
          <w:rFonts w:ascii="宋体" w:hAnsi="宋体" w:cs="宋体"/>
          <w:szCs w:val="21"/>
        </w:rPr>
      </w:pPr>
      <w:r>
        <w:rPr>
          <w:rFonts w:ascii="宋体" w:hAnsi="宋体" w:cs="宋体"/>
          <w:szCs w:val="21"/>
        </w:rPr>
        <w:t>4</w:t>
      </w:r>
      <w:r>
        <w:rPr>
          <w:rFonts w:ascii="宋体" w:hAnsi="宋体" w:cs="宋体" w:hint="eastAsia"/>
          <w:szCs w:val="21"/>
        </w:rPr>
        <w:t>.4磋商响应文件因字迹潦草或表达不清所引起的后果由供应商负责。</w:t>
      </w:r>
    </w:p>
    <w:p w14:paraId="0F1A047A" w14:textId="77777777" w:rsidR="008203F7" w:rsidRDefault="008203F7">
      <w:pPr>
        <w:spacing w:line="450" w:lineRule="exact"/>
        <w:ind w:firstLineChars="200" w:firstLine="422"/>
        <w:jc w:val="center"/>
        <w:rPr>
          <w:rFonts w:ascii="宋体" w:hAnsi="宋体" w:cs="宋体"/>
          <w:b/>
          <w:bCs/>
          <w:szCs w:val="21"/>
        </w:rPr>
      </w:pPr>
    </w:p>
    <w:p w14:paraId="742A6F32" w14:textId="77777777" w:rsidR="008203F7" w:rsidRDefault="008203F7">
      <w:pPr>
        <w:spacing w:line="450" w:lineRule="exact"/>
        <w:ind w:firstLineChars="200" w:firstLine="422"/>
        <w:jc w:val="center"/>
        <w:rPr>
          <w:rFonts w:ascii="宋体" w:hAnsi="宋体" w:cs="宋体"/>
          <w:b/>
          <w:bCs/>
          <w:szCs w:val="21"/>
        </w:rPr>
      </w:pPr>
    </w:p>
    <w:p w14:paraId="1AF8B7D2" w14:textId="77777777" w:rsidR="008203F7" w:rsidRDefault="00000000">
      <w:pPr>
        <w:spacing w:line="450" w:lineRule="exact"/>
        <w:jc w:val="center"/>
        <w:rPr>
          <w:rFonts w:ascii="宋体" w:hAnsi="宋体" w:cs="宋体"/>
          <w:b/>
          <w:bCs/>
          <w:szCs w:val="21"/>
        </w:rPr>
      </w:pPr>
      <w:r>
        <w:rPr>
          <w:rFonts w:ascii="宋体" w:hAnsi="宋体" w:cs="宋体" w:hint="eastAsia"/>
          <w:b/>
          <w:bCs/>
          <w:szCs w:val="21"/>
        </w:rPr>
        <w:t>第四部分   磋商响应文件的递交</w:t>
      </w:r>
    </w:p>
    <w:p w14:paraId="52B0A112" w14:textId="77777777" w:rsidR="008203F7" w:rsidRDefault="00000000">
      <w:pPr>
        <w:numPr>
          <w:ilvl w:val="0"/>
          <w:numId w:val="16"/>
        </w:numPr>
        <w:spacing w:line="450" w:lineRule="exact"/>
        <w:ind w:firstLineChars="200" w:firstLine="420"/>
        <w:rPr>
          <w:rFonts w:ascii="宋体" w:hAnsi="宋体" w:cs="宋体"/>
          <w:szCs w:val="21"/>
        </w:rPr>
      </w:pPr>
      <w:r>
        <w:rPr>
          <w:rFonts w:ascii="宋体" w:hAnsi="宋体" w:cs="宋体" w:hint="eastAsia"/>
          <w:szCs w:val="21"/>
        </w:rPr>
        <w:t>磋商响应文件的密封和标记</w:t>
      </w:r>
    </w:p>
    <w:p w14:paraId="5D2008B4"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1.1</w:t>
      </w:r>
      <w:proofErr w:type="gramStart"/>
      <w:r>
        <w:rPr>
          <w:rFonts w:ascii="宋体" w:hAnsi="宋体" w:cs="宋体" w:hint="eastAsia"/>
          <w:szCs w:val="21"/>
        </w:rPr>
        <w:t>递交磋商</w:t>
      </w:r>
      <w:proofErr w:type="gramEnd"/>
      <w:r>
        <w:rPr>
          <w:rFonts w:ascii="宋体" w:hAnsi="宋体" w:cs="宋体" w:hint="eastAsia"/>
          <w:szCs w:val="21"/>
        </w:rPr>
        <w:t>响应文件时，供应商应将磋商响应文件正本和所有的副本分开密封装在单独的标袋中，且在标袋正面标明“正本”“副本”字样。</w:t>
      </w:r>
    </w:p>
    <w:p w14:paraId="30FAC113" w14:textId="77777777" w:rsidR="008203F7" w:rsidRDefault="00000000">
      <w:pPr>
        <w:spacing w:line="450" w:lineRule="exact"/>
        <w:ind w:firstLineChars="300" w:firstLine="630"/>
        <w:rPr>
          <w:rFonts w:ascii="宋体" w:hAnsi="宋体" w:cs="宋体"/>
          <w:szCs w:val="21"/>
        </w:rPr>
      </w:pPr>
      <w:r>
        <w:rPr>
          <w:rFonts w:ascii="宋体" w:hAnsi="宋体" w:cs="宋体" w:hint="eastAsia"/>
          <w:szCs w:val="21"/>
        </w:rPr>
        <w:t>1.2</w:t>
      </w:r>
      <w:proofErr w:type="gramStart"/>
      <w:r>
        <w:rPr>
          <w:rFonts w:ascii="宋体" w:hAnsi="宋体" w:cs="宋体" w:hint="eastAsia"/>
          <w:szCs w:val="21"/>
        </w:rPr>
        <w:t>所有标</w:t>
      </w:r>
      <w:proofErr w:type="gramEnd"/>
      <w:r>
        <w:rPr>
          <w:rFonts w:ascii="宋体" w:hAnsi="宋体" w:cs="宋体" w:hint="eastAsia"/>
          <w:szCs w:val="21"/>
        </w:rPr>
        <w:t>袋上均应：</w:t>
      </w:r>
    </w:p>
    <w:p w14:paraId="1ECDCE05" w14:textId="77777777" w:rsidR="008203F7" w:rsidRDefault="00000000">
      <w:pPr>
        <w:numPr>
          <w:ilvl w:val="0"/>
          <w:numId w:val="17"/>
        </w:numPr>
        <w:spacing w:line="450" w:lineRule="exact"/>
        <w:ind w:firstLineChars="200" w:firstLine="420"/>
        <w:rPr>
          <w:rFonts w:ascii="宋体" w:hAnsi="宋体" w:cs="宋体"/>
          <w:szCs w:val="21"/>
        </w:rPr>
      </w:pPr>
      <w:r>
        <w:rPr>
          <w:rFonts w:ascii="宋体" w:hAnsi="宋体" w:cs="宋体" w:hint="eastAsia"/>
          <w:szCs w:val="21"/>
        </w:rPr>
        <w:lastRenderedPageBreak/>
        <w:t xml:space="preserve">项目编号：                                       </w:t>
      </w:r>
    </w:p>
    <w:p w14:paraId="586560AB" w14:textId="77777777" w:rsidR="008203F7" w:rsidRDefault="00000000">
      <w:pPr>
        <w:numPr>
          <w:ilvl w:val="0"/>
          <w:numId w:val="17"/>
        </w:numPr>
        <w:spacing w:line="450" w:lineRule="exact"/>
        <w:ind w:firstLineChars="200" w:firstLine="420"/>
        <w:rPr>
          <w:rFonts w:ascii="宋体" w:hAnsi="宋体" w:cs="宋体"/>
          <w:szCs w:val="21"/>
        </w:rPr>
      </w:pPr>
      <w:r>
        <w:rPr>
          <w:rFonts w:ascii="宋体" w:hAnsi="宋体" w:cs="宋体" w:hint="eastAsia"/>
          <w:szCs w:val="21"/>
        </w:rPr>
        <w:t>采购人名称：　　　　 (全称)</w:t>
      </w:r>
      <w:proofErr w:type="gramStart"/>
      <w:r>
        <w:rPr>
          <w:rFonts w:ascii="宋体" w:hAnsi="宋体" w:cs="宋体" w:hint="eastAsia"/>
          <w:szCs w:val="21"/>
        </w:rPr>
        <w:t xml:space="preserve">　　　　　　　　　　　</w:t>
      </w:r>
      <w:proofErr w:type="gramEnd"/>
    </w:p>
    <w:p w14:paraId="443A6B91" w14:textId="77777777" w:rsidR="008203F7" w:rsidRDefault="00000000">
      <w:pPr>
        <w:numPr>
          <w:ilvl w:val="0"/>
          <w:numId w:val="17"/>
        </w:numPr>
        <w:spacing w:line="450" w:lineRule="exact"/>
        <w:ind w:firstLineChars="200" w:firstLine="420"/>
        <w:rPr>
          <w:rFonts w:ascii="宋体" w:hAnsi="宋体" w:cs="宋体"/>
          <w:szCs w:val="21"/>
        </w:rPr>
      </w:pPr>
      <w:r>
        <w:rPr>
          <w:rFonts w:ascii="宋体" w:hAnsi="宋体" w:cs="宋体" w:hint="eastAsia"/>
          <w:szCs w:val="21"/>
        </w:rPr>
        <w:t xml:space="preserve">采购人地址：                                     </w:t>
      </w:r>
    </w:p>
    <w:p w14:paraId="103D85A7" w14:textId="77777777" w:rsidR="008203F7" w:rsidRDefault="00000000">
      <w:pPr>
        <w:numPr>
          <w:ilvl w:val="0"/>
          <w:numId w:val="17"/>
        </w:numPr>
        <w:spacing w:line="450" w:lineRule="exact"/>
        <w:ind w:firstLineChars="200" w:firstLine="420"/>
        <w:rPr>
          <w:rFonts w:ascii="宋体" w:hAnsi="宋体" w:cs="宋体"/>
          <w:szCs w:val="21"/>
        </w:rPr>
      </w:pPr>
      <w:r>
        <w:rPr>
          <w:rFonts w:ascii="宋体" w:hAnsi="宋体" w:cs="宋体" w:hint="eastAsia"/>
          <w:szCs w:val="21"/>
        </w:rPr>
        <w:t>投标人名称： 　　　　(全称)</w:t>
      </w:r>
      <w:proofErr w:type="gramStart"/>
      <w:r>
        <w:rPr>
          <w:rFonts w:ascii="宋体" w:hAnsi="宋体" w:cs="宋体" w:hint="eastAsia"/>
          <w:szCs w:val="21"/>
        </w:rPr>
        <w:t xml:space="preserve">　　　　　　　　　　　</w:t>
      </w:r>
      <w:proofErr w:type="gramEnd"/>
    </w:p>
    <w:p w14:paraId="233D0155" w14:textId="77777777" w:rsidR="008203F7" w:rsidRDefault="00000000">
      <w:pPr>
        <w:numPr>
          <w:ilvl w:val="0"/>
          <w:numId w:val="17"/>
        </w:numPr>
        <w:spacing w:line="450" w:lineRule="exact"/>
        <w:ind w:firstLineChars="200" w:firstLine="420"/>
        <w:rPr>
          <w:rFonts w:ascii="宋体" w:hAnsi="宋体" w:cs="宋体"/>
          <w:szCs w:val="21"/>
        </w:rPr>
      </w:pPr>
      <w:r>
        <w:rPr>
          <w:rFonts w:ascii="宋体" w:hAnsi="宋体" w:cs="宋体" w:hint="eastAsia"/>
          <w:szCs w:val="21"/>
        </w:rPr>
        <w:t xml:space="preserve">投标人地址：                                     </w:t>
      </w:r>
    </w:p>
    <w:p w14:paraId="7668CD0D" w14:textId="77777777" w:rsidR="008203F7" w:rsidRDefault="00000000">
      <w:pPr>
        <w:numPr>
          <w:ilvl w:val="0"/>
          <w:numId w:val="17"/>
        </w:numPr>
        <w:spacing w:line="450" w:lineRule="exact"/>
        <w:ind w:firstLineChars="200" w:firstLine="420"/>
        <w:rPr>
          <w:rFonts w:ascii="宋体" w:hAnsi="宋体" w:cs="宋体"/>
          <w:szCs w:val="21"/>
        </w:rPr>
      </w:pPr>
      <w:r>
        <w:rPr>
          <w:rFonts w:ascii="宋体" w:hAnsi="宋体" w:cs="宋体" w:hint="eastAsia"/>
          <w:szCs w:val="21"/>
        </w:rPr>
        <w:t xml:space="preserve">邮政编码：                  联系电话：           </w:t>
      </w:r>
    </w:p>
    <w:p w14:paraId="2D8F6E40" w14:textId="77777777" w:rsidR="008203F7" w:rsidRDefault="00000000">
      <w:pPr>
        <w:numPr>
          <w:ilvl w:val="0"/>
          <w:numId w:val="17"/>
        </w:numPr>
        <w:spacing w:line="450" w:lineRule="exact"/>
        <w:ind w:firstLineChars="200" w:firstLine="420"/>
        <w:rPr>
          <w:rFonts w:ascii="宋体" w:hAnsi="宋体" w:cs="宋体"/>
          <w:szCs w:val="21"/>
        </w:rPr>
      </w:pPr>
      <w:r>
        <w:rPr>
          <w:rFonts w:ascii="宋体" w:hAnsi="宋体" w:cs="宋体" w:hint="eastAsia"/>
          <w:szCs w:val="21"/>
        </w:rPr>
        <w:t xml:space="preserve">　　　     　(项目名称)  　               响应文件</w:t>
      </w:r>
    </w:p>
    <w:p w14:paraId="728550E8" w14:textId="77777777" w:rsidR="008203F7" w:rsidRDefault="00000000">
      <w:pPr>
        <w:numPr>
          <w:ilvl w:val="0"/>
          <w:numId w:val="17"/>
        </w:numPr>
        <w:spacing w:line="450" w:lineRule="exact"/>
        <w:ind w:firstLineChars="200" w:firstLine="420"/>
        <w:rPr>
          <w:rFonts w:ascii="宋体" w:hAnsi="宋体" w:cs="宋体"/>
          <w:szCs w:val="21"/>
        </w:rPr>
      </w:pPr>
      <w:r>
        <w:rPr>
          <w:rFonts w:ascii="宋体" w:hAnsi="宋体" w:cs="宋体" w:hint="eastAsia"/>
          <w:szCs w:val="21"/>
        </w:rPr>
        <w:t xml:space="preserve">在 </w:t>
      </w:r>
      <w:proofErr w:type="gramStart"/>
      <w:r>
        <w:rPr>
          <w:rFonts w:ascii="宋体" w:hAnsi="宋体" w:cs="宋体" w:hint="eastAsia"/>
          <w:szCs w:val="21"/>
        </w:rPr>
        <w:t xml:space="preserve">　　　　　</w:t>
      </w:r>
      <w:proofErr w:type="gramEnd"/>
      <w:r>
        <w:rPr>
          <w:rFonts w:ascii="宋体" w:hAnsi="宋体" w:cs="宋体" w:hint="eastAsia"/>
          <w:szCs w:val="21"/>
        </w:rPr>
        <w:t xml:space="preserve"> 年 　 月  　日  　时 　 分前不得开启</w:t>
      </w:r>
    </w:p>
    <w:p w14:paraId="7F7DD54E" w14:textId="77777777" w:rsidR="008203F7" w:rsidRDefault="00000000">
      <w:pPr>
        <w:numPr>
          <w:ilvl w:val="0"/>
          <w:numId w:val="17"/>
        </w:numPr>
        <w:spacing w:line="450" w:lineRule="exact"/>
        <w:ind w:firstLineChars="200" w:firstLine="420"/>
        <w:rPr>
          <w:rFonts w:ascii="宋体" w:hAnsi="宋体" w:cs="宋体"/>
          <w:szCs w:val="21"/>
        </w:rPr>
      </w:pPr>
      <w:r>
        <w:rPr>
          <w:rFonts w:ascii="宋体" w:hAnsi="宋体" w:cs="宋体" w:hint="eastAsia"/>
          <w:szCs w:val="21"/>
        </w:rPr>
        <w:t>“正本”或“副本”或“原件”。</w:t>
      </w:r>
    </w:p>
    <w:p w14:paraId="196D0973" w14:textId="77777777" w:rsidR="008203F7" w:rsidRDefault="00000000">
      <w:pPr>
        <w:spacing w:line="450" w:lineRule="exact"/>
        <w:ind w:firstLineChars="300" w:firstLine="632"/>
        <w:rPr>
          <w:rFonts w:ascii="宋体" w:hAnsi="宋体" w:cs="宋体"/>
          <w:b/>
          <w:bCs/>
          <w:szCs w:val="21"/>
        </w:rPr>
      </w:pPr>
      <w:r>
        <w:rPr>
          <w:rFonts w:ascii="宋体" w:hAnsi="宋体" w:cs="宋体" w:hint="eastAsia"/>
          <w:b/>
          <w:bCs/>
          <w:szCs w:val="21"/>
        </w:rPr>
        <w:t xml:space="preserve">原件按要求密封并列清单。 </w:t>
      </w:r>
    </w:p>
    <w:p w14:paraId="07103ADA" w14:textId="77777777" w:rsidR="008203F7" w:rsidRDefault="00000000">
      <w:pPr>
        <w:numPr>
          <w:ilvl w:val="0"/>
          <w:numId w:val="17"/>
        </w:numPr>
        <w:spacing w:line="450" w:lineRule="exact"/>
        <w:ind w:firstLineChars="200" w:firstLine="420"/>
        <w:rPr>
          <w:rFonts w:ascii="宋体" w:hAnsi="宋体" w:cs="宋体"/>
          <w:szCs w:val="21"/>
        </w:rPr>
      </w:pPr>
      <w:r>
        <w:rPr>
          <w:rFonts w:ascii="宋体" w:hAnsi="宋体" w:cs="宋体" w:hint="eastAsia"/>
          <w:szCs w:val="21"/>
        </w:rPr>
        <w:t>在标袋封口处加盖供应商公章及法人签章</w:t>
      </w:r>
    </w:p>
    <w:p w14:paraId="14AE67E8" w14:textId="77777777" w:rsidR="008203F7" w:rsidRDefault="00000000">
      <w:pPr>
        <w:spacing w:line="450" w:lineRule="exact"/>
        <w:ind w:firstLineChars="250" w:firstLine="525"/>
        <w:rPr>
          <w:rFonts w:ascii="宋体" w:hAnsi="宋体" w:cs="宋体"/>
          <w:szCs w:val="21"/>
        </w:rPr>
      </w:pPr>
      <w:r>
        <w:rPr>
          <w:rFonts w:ascii="宋体" w:hAnsi="宋体" w:cs="宋体" w:hint="eastAsia"/>
          <w:szCs w:val="21"/>
        </w:rPr>
        <w:t xml:space="preserve"> 1.3如果供应商未按上述要求密封及加写标记，采购单位有权拒绝接收磋商响应文件。</w:t>
      </w:r>
    </w:p>
    <w:p w14:paraId="01D4F74B"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2.截止期</w:t>
      </w:r>
    </w:p>
    <w:p w14:paraId="621F9AB6"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2.1供应商应在竞争性磋商邀请书中规定的截止日期和时间内，将磋商响应文件递交至竞争性磋商邀请书中规定的地址。</w:t>
      </w:r>
    </w:p>
    <w:p w14:paraId="717F273C"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2.2采购单位有权按本须知的规定，通过修改磋商文件延长磋商响应文件递交的截止日期。在此情况下，采购单位和供应商受截止期制约的所有权利和义务均应延长至新的截止期。</w:t>
      </w:r>
    </w:p>
    <w:p w14:paraId="361127F3"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2.3采购代理机构将拒绝并原封退回在本须知规定的截止期后收到的任何磋商响应文件。</w:t>
      </w:r>
    </w:p>
    <w:p w14:paraId="4B36788F" w14:textId="77777777" w:rsidR="008203F7" w:rsidRDefault="00000000">
      <w:pPr>
        <w:numPr>
          <w:ilvl w:val="0"/>
          <w:numId w:val="18"/>
        </w:numPr>
        <w:spacing w:line="450" w:lineRule="exact"/>
        <w:ind w:firstLineChars="200" w:firstLine="420"/>
        <w:rPr>
          <w:rFonts w:ascii="宋体" w:hAnsi="宋体" w:cs="宋体"/>
          <w:szCs w:val="21"/>
        </w:rPr>
      </w:pPr>
      <w:r>
        <w:rPr>
          <w:rFonts w:ascii="宋体" w:hAnsi="宋体" w:cs="宋体" w:hint="eastAsia"/>
          <w:szCs w:val="21"/>
        </w:rPr>
        <w:t>磋商响应文件的修改与撤回</w:t>
      </w:r>
    </w:p>
    <w:p w14:paraId="03BBD347"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3.1磋商响应文件递交以后，如果供应商提出书面修改或撤标要求，在磋商响应文件递交截止时间前送达竞争性磋商邀请书中规定的地点的，采购代理机构将予以接受。</w:t>
      </w:r>
    </w:p>
    <w:p w14:paraId="57A50FA7"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3.2供应商对磋商响应文件的修改或撤回通知应按本须知规定编制、密封、标记和发送。</w:t>
      </w:r>
    </w:p>
    <w:p w14:paraId="725650BB"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3.3在截止期之后，供应商不得对其磋商响应文件做任何修改。</w:t>
      </w:r>
    </w:p>
    <w:p w14:paraId="746418AE"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3.4从截止期</w:t>
      </w:r>
      <w:proofErr w:type="gramStart"/>
      <w:r>
        <w:rPr>
          <w:rFonts w:ascii="宋体" w:hAnsi="宋体" w:cs="宋体" w:hint="eastAsia"/>
          <w:szCs w:val="21"/>
        </w:rPr>
        <w:t>至供应</w:t>
      </w:r>
      <w:proofErr w:type="gramEnd"/>
      <w:r>
        <w:rPr>
          <w:rFonts w:ascii="宋体" w:hAnsi="宋体" w:cs="宋体" w:hint="eastAsia"/>
          <w:szCs w:val="21"/>
        </w:rPr>
        <w:t>商在磋商响应文件格式中确定的报价有效期之间，供应商不得撤回其磋商响应文件，否则其保证金将按照本须知的规定不予退回。</w:t>
      </w:r>
    </w:p>
    <w:p w14:paraId="3F13CA11" w14:textId="77777777" w:rsidR="008203F7" w:rsidRDefault="008203F7">
      <w:pPr>
        <w:spacing w:line="450" w:lineRule="exact"/>
        <w:rPr>
          <w:rFonts w:ascii="宋体" w:hAnsi="宋体" w:cs="宋体"/>
          <w:b/>
          <w:bCs/>
          <w:szCs w:val="21"/>
        </w:rPr>
      </w:pPr>
    </w:p>
    <w:p w14:paraId="753BB594" w14:textId="77777777" w:rsidR="008203F7" w:rsidRDefault="008203F7">
      <w:pPr>
        <w:spacing w:line="450" w:lineRule="exact"/>
        <w:rPr>
          <w:rFonts w:ascii="宋体" w:hAnsi="宋体" w:cs="宋体"/>
          <w:b/>
          <w:bCs/>
          <w:szCs w:val="21"/>
        </w:rPr>
      </w:pPr>
    </w:p>
    <w:p w14:paraId="0EB1F2F1" w14:textId="77777777" w:rsidR="008203F7" w:rsidRDefault="00000000">
      <w:pPr>
        <w:spacing w:line="450" w:lineRule="exact"/>
        <w:jc w:val="center"/>
        <w:rPr>
          <w:rFonts w:ascii="宋体" w:hAnsi="宋体" w:cs="宋体"/>
          <w:b/>
          <w:bCs/>
          <w:szCs w:val="21"/>
        </w:rPr>
      </w:pPr>
      <w:r>
        <w:rPr>
          <w:rFonts w:ascii="宋体" w:hAnsi="宋体" w:cs="宋体" w:hint="eastAsia"/>
          <w:b/>
          <w:bCs/>
          <w:szCs w:val="21"/>
        </w:rPr>
        <w:t>第五部分   磋商开标程序</w:t>
      </w:r>
    </w:p>
    <w:p w14:paraId="5BC1CAE9"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1.开标时间和地点</w:t>
      </w:r>
    </w:p>
    <w:p w14:paraId="349231CC"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采购人在磋商文件规定的磋商响应文件递交截止时间(磋商时间)和供应商须知前附表规定的地点进行磋商，并邀请所有供应商的法定代表人或其委托代理人准时参加。</w:t>
      </w:r>
    </w:p>
    <w:p w14:paraId="678D4130"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lastRenderedPageBreak/>
        <w:t>2.磋商程序</w:t>
      </w:r>
    </w:p>
    <w:p w14:paraId="310AC5B9"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主持人按下列程序进行开标：</w:t>
      </w:r>
    </w:p>
    <w:p w14:paraId="05502AA5" w14:textId="77777777" w:rsidR="008203F7" w:rsidRDefault="00000000">
      <w:pPr>
        <w:numPr>
          <w:ilvl w:val="0"/>
          <w:numId w:val="19"/>
        </w:numPr>
        <w:spacing w:line="450" w:lineRule="exact"/>
        <w:ind w:firstLineChars="200" w:firstLine="420"/>
        <w:rPr>
          <w:rFonts w:ascii="宋体" w:hAnsi="宋体" w:cs="宋体"/>
          <w:szCs w:val="21"/>
        </w:rPr>
      </w:pPr>
      <w:r>
        <w:rPr>
          <w:rFonts w:ascii="宋体" w:hAnsi="宋体" w:cs="宋体" w:hint="eastAsia"/>
          <w:szCs w:val="21"/>
        </w:rPr>
        <w:t>公布在磋商截止时间前</w:t>
      </w:r>
      <w:proofErr w:type="gramStart"/>
      <w:r>
        <w:rPr>
          <w:rFonts w:ascii="宋体" w:hAnsi="宋体" w:cs="宋体" w:hint="eastAsia"/>
          <w:szCs w:val="21"/>
        </w:rPr>
        <w:t>递交磋商</w:t>
      </w:r>
      <w:proofErr w:type="gramEnd"/>
      <w:r>
        <w:rPr>
          <w:rFonts w:ascii="宋体" w:hAnsi="宋体" w:cs="宋体" w:hint="eastAsia"/>
          <w:szCs w:val="21"/>
        </w:rPr>
        <w:t>响应文件的供应商名称，并点名确认供应商是否派人到场；</w:t>
      </w:r>
    </w:p>
    <w:p w14:paraId="6F80A6A6" w14:textId="77777777" w:rsidR="008203F7" w:rsidRDefault="00000000">
      <w:pPr>
        <w:numPr>
          <w:ilvl w:val="0"/>
          <w:numId w:val="19"/>
        </w:numPr>
        <w:spacing w:line="450" w:lineRule="exact"/>
        <w:ind w:firstLineChars="200" w:firstLine="420"/>
        <w:rPr>
          <w:rFonts w:ascii="宋体" w:hAnsi="宋体" w:cs="宋体"/>
          <w:szCs w:val="21"/>
        </w:rPr>
      </w:pPr>
      <w:r>
        <w:rPr>
          <w:rFonts w:ascii="宋体" w:hAnsi="宋体" w:cs="宋体" w:hint="eastAsia"/>
          <w:szCs w:val="21"/>
        </w:rPr>
        <w:t>按照供应商须知前附表规定检查投标文件的密封情况；</w:t>
      </w:r>
    </w:p>
    <w:p w14:paraId="35861CAD" w14:textId="77777777" w:rsidR="008203F7" w:rsidRDefault="00000000">
      <w:pPr>
        <w:numPr>
          <w:ilvl w:val="0"/>
          <w:numId w:val="19"/>
        </w:numPr>
        <w:spacing w:line="450" w:lineRule="exact"/>
        <w:ind w:firstLineChars="200" w:firstLine="420"/>
        <w:rPr>
          <w:rFonts w:ascii="宋体" w:hAnsi="宋体" w:cs="宋体"/>
          <w:szCs w:val="21"/>
        </w:rPr>
      </w:pPr>
      <w:r>
        <w:rPr>
          <w:rFonts w:ascii="宋体" w:hAnsi="宋体" w:cs="宋体" w:hint="eastAsia"/>
          <w:szCs w:val="21"/>
        </w:rPr>
        <w:t>供应商代表、采购人代表、</w:t>
      </w:r>
      <w:proofErr w:type="gramStart"/>
      <w:r>
        <w:rPr>
          <w:rFonts w:ascii="宋体" w:hAnsi="宋体" w:cs="宋体" w:hint="eastAsia"/>
          <w:szCs w:val="21"/>
        </w:rPr>
        <w:t>监标人</w:t>
      </w:r>
      <w:proofErr w:type="gramEnd"/>
      <w:r>
        <w:rPr>
          <w:rFonts w:ascii="宋体" w:hAnsi="宋体" w:cs="宋体" w:hint="eastAsia"/>
          <w:szCs w:val="21"/>
        </w:rPr>
        <w:t>等有关人员在验封表上签字确认；</w:t>
      </w:r>
    </w:p>
    <w:p w14:paraId="7506E1C0" w14:textId="77777777" w:rsidR="008203F7" w:rsidRDefault="00000000">
      <w:pPr>
        <w:numPr>
          <w:ilvl w:val="0"/>
          <w:numId w:val="19"/>
        </w:numPr>
        <w:spacing w:line="450" w:lineRule="exact"/>
        <w:ind w:firstLineChars="200" w:firstLine="420"/>
        <w:rPr>
          <w:rFonts w:ascii="宋体" w:hAnsi="宋体" w:cs="宋体"/>
          <w:szCs w:val="21"/>
        </w:rPr>
      </w:pPr>
      <w:r>
        <w:rPr>
          <w:rFonts w:ascii="宋体" w:hAnsi="宋体" w:cs="宋体" w:hint="eastAsia"/>
          <w:szCs w:val="21"/>
        </w:rPr>
        <w:t>宣布开标大会结束。</w:t>
      </w:r>
    </w:p>
    <w:p w14:paraId="240F78D7" w14:textId="77777777" w:rsidR="008203F7" w:rsidRDefault="008203F7">
      <w:pPr>
        <w:spacing w:line="450" w:lineRule="exact"/>
        <w:rPr>
          <w:rFonts w:ascii="宋体" w:hAnsi="宋体" w:cs="宋体"/>
          <w:b/>
          <w:bCs/>
          <w:szCs w:val="21"/>
        </w:rPr>
      </w:pPr>
    </w:p>
    <w:p w14:paraId="009B8DC7" w14:textId="77777777" w:rsidR="008203F7" w:rsidRDefault="00000000">
      <w:pPr>
        <w:spacing w:line="450" w:lineRule="exact"/>
        <w:jc w:val="center"/>
        <w:rPr>
          <w:rFonts w:ascii="宋体" w:hAnsi="宋体" w:cs="宋体"/>
          <w:b/>
          <w:bCs/>
          <w:szCs w:val="21"/>
        </w:rPr>
      </w:pPr>
      <w:r>
        <w:rPr>
          <w:rFonts w:ascii="宋体" w:hAnsi="宋体" w:cs="宋体" w:hint="eastAsia"/>
          <w:b/>
          <w:bCs/>
          <w:szCs w:val="21"/>
        </w:rPr>
        <w:t>第六部分  磋商响应文件的评审</w:t>
      </w:r>
    </w:p>
    <w:p w14:paraId="6A9AAB36" w14:textId="77777777" w:rsidR="008203F7" w:rsidRDefault="00000000">
      <w:pPr>
        <w:numPr>
          <w:ilvl w:val="0"/>
          <w:numId w:val="20"/>
        </w:numPr>
        <w:spacing w:line="450" w:lineRule="exact"/>
        <w:ind w:firstLineChars="200" w:firstLine="420"/>
        <w:rPr>
          <w:rFonts w:ascii="宋体" w:hAnsi="宋体" w:cs="宋体"/>
          <w:szCs w:val="21"/>
        </w:rPr>
      </w:pPr>
      <w:r>
        <w:rPr>
          <w:rFonts w:ascii="宋体" w:hAnsi="宋体" w:cs="宋体" w:hint="eastAsia"/>
          <w:szCs w:val="21"/>
        </w:rPr>
        <w:t>组建磋商小组</w:t>
      </w:r>
    </w:p>
    <w:p w14:paraId="4AA71EFE"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 xml:space="preserve"> 磋商小组根据采购内容的特点进行组建，并负责</w:t>
      </w:r>
      <w:proofErr w:type="gramStart"/>
      <w:r>
        <w:rPr>
          <w:rFonts w:ascii="宋体" w:hAnsi="宋体" w:cs="宋体" w:hint="eastAsia"/>
          <w:szCs w:val="21"/>
        </w:rPr>
        <w:t>评审磋商</w:t>
      </w:r>
      <w:proofErr w:type="gramEnd"/>
      <w:r>
        <w:rPr>
          <w:rFonts w:ascii="宋体" w:hAnsi="宋体" w:cs="宋体" w:hint="eastAsia"/>
          <w:szCs w:val="21"/>
        </w:rPr>
        <w:t>工作。磋商小组的构成及抽取方式详见供应商须知前附表。</w:t>
      </w:r>
    </w:p>
    <w:p w14:paraId="085CDC8E" w14:textId="77777777" w:rsidR="008203F7" w:rsidRDefault="00000000">
      <w:pPr>
        <w:numPr>
          <w:ilvl w:val="0"/>
          <w:numId w:val="20"/>
        </w:numPr>
        <w:spacing w:line="450" w:lineRule="exact"/>
        <w:ind w:firstLineChars="200" w:firstLine="420"/>
        <w:rPr>
          <w:rFonts w:ascii="宋体" w:hAnsi="宋体" w:cs="宋体"/>
          <w:szCs w:val="21"/>
        </w:rPr>
      </w:pPr>
      <w:r>
        <w:rPr>
          <w:rFonts w:ascii="宋体" w:hAnsi="宋体" w:cs="宋体" w:hint="eastAsia"/>
          <w:szCs w:val="21"/>
        </w:rPr>
        <w:t>磋商响应文件的初审与澄清</w:t>
      </w:r>
    </w:p>
    <w:p w14:paraId="6D85E4BD"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磋商响应文件的初审分为资格性检查和响应性评审。资格、响应性评审依据法律、法规和磋商文件的规定，对磋商响应文件中的资格证明等进行审查，以确定供应商是否具备综合评审资格。评审标准详见《磋商评审细则》。</w:t>
      </w:r>
    </w:p>
    <w:p w14:paraId="44A5067E"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3.磋商响应文件的澄清</w:t>
      </w:r>
    </w:p>
    <w:p w14:paraId="09F6F5E8"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3.1在评审期间，磋商小组有权以书面方式要求供应商对其磋商响应文件中含义不明确、对同类问题表述不一致或者有明显文字和计算错误的内容做必要的澄清。供应商澄清应在磋商小组规定的时间内以书面方式进行，并不得</w:t>
      </w:r>
      <w:proofErr w:type="gramStart"/>
      <w:r>
        <w:rPr>
          <w:rFonts w:ascii="宋体" w:hAnsi="宋体" w:cs="宋体" w:hint="eastAsia"/>
          <w:szCs w:val="21"/>
        </w:rPr>
        <w:t>超出磋商</w:t>
      </w:r>
      <w:proofErr w:type="gramEnd"/>
      <w:r>
        <w:rPr>
          <w:rFonts w:ascii="宋体" w:hAnsi="宋体" w:cs="宋体" w:hint="eastAsia"/>
          <w:szCs w:val="21"/>
        </w:rPr>
        <w:t>响应文件范围或者改变磋商响应文件的实质性内容。</w:t>
      </w:r>
    </w:p>
    <w:p w14:paraId="6244687F"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3.2澄清文件将作为磋商响应文件内容的一部分。</w:t>
      </w:r>
    </w:p>
    <w:p w14:paraId="7569B836" w14:textId="77777777" w:rsidR="008203F7" w:rsidRDefault="00000000">
      <w:pPr>
        <w:spacing w:line="450" w:lineRule="exact"/>
        <w:rPr>
          <w:rFonts w:ascii="宋体" w:hAnsi="宋体" w:cs="宋体"/>
          <w:szCs w:val="21"/>
        </w:rPr>
      </w:pPr>
      <w:r>
        <w:rPr>
          <w:rFonts w:ascii="宋体" w:hAnsi="宋体" w:cs="宋体" w:hint="eastAsia"/>
          <w:szCs w:val="21"/>
        </w:rPr>
        <w:t>4.比较与评价</w:t>
      </w:r>
    </w:p>
    <w:p w14:paraId="73CCD4EB" w14:textId="77777777" w:rsidR="008203F7" w:rsidRDefault="00000000">
      <w:pPr>
        <w:widowControl/>
        <w:spacing w:line="450" w:lineRule="exact"/>
        <w:ind w:firstLineChars="200" w:firstLine="420"/>
        <w:rPr>
          <w:rFonts w:ascii="宋体" w:hAnsi="宋体" w:cs="宋体"/>
          <w:szCs w:val="21"/>
        </w:rPr>
      </w:pPr>
      <w:r>
        <w:rPr>
          <w:rFonts w:ascii="宋体" w:hAnsi="宋体" w:cs="宋体" w:hint="eastAsia"/>
          <w:szCs w:val="21"/>
        </w:rPr>
        <w:t>4.1经审查合格的磋商响应文件。</w:t>
      </w:r>
    </w:p>
    <w:p w14:paraId="14112B64" w14:textId="77777777" w:rsidR="008203F7" w:rsidRDefault="00000000">
      <w:pPr>
        <w:widowControl/>
        <w:spacing w:line="450" w:lineRule="exact"/>
        <w:ind w:firstLineChars="200" w:firstLine="420"/>
        <w:rPr>
          <w:rFonts w:ascii="宋体" w:hAnsi="宋体" w:cs="宋体"/>
          <w:szCs w:val="21"/>
        </w:rPr>
      </w:pPr>
      <w:r>
        <w:rPr>
          <w:rFonts w:ascii="宋体" w:hAnsi="宋体" w:cs="宋体" w:hint="eastAsia"/>
          <w:szCs w:val="21"/>
        </w:rPr>
        <w:t>4.1.1磋商小组所有成员应当集中与单一供应商分别进行磋商，并给予所有参加磋商的供应商平等的磋商机会。在磋商过程中，磋商小组可以根据磋商文件和磋商情况实质性变动采购需求中的技术、服务要求以及合同草案条款，但不变动磋商文件中的其他内容。实质性变动的内容，须经采购人代表确认。</w:t>
      </w:r>
    </w:p>
    <w:p w14:paraId="71BA6415" w14:textId="77777777" w:rsidR="008203F7" w:rsidRDefault="00000000">
      <w:pPr>
        <w:widowControl/>
        <w:spacing w:line="450" w:lineRule="exact"/>
        <w:ind w:firstLineChars="200" w:firstLine="420"/>
        <w:rPr>
          <w:rFonts w:ascii="宋体" w:hAnsi="宋体" w:cs="宋体"/>
          <w:szCs w:val="21"/>
        </w:rPr>
      </w:pPr>
      <w:r>
        <w:rPr>
          <w:rFonts w:ascii="宋体" w:hAnsi="宋体" w:cs="宋体" w:hint="eastAsia"/>
          <w:szCs w:val="21"/>
        </w:rPr>
        <w:t>4.1.2对磋商文件</w:t>
      </w:r>
      <w:proofErr w:type="gramStart"/>
      <w:r>
        <w:rPr>
          <w:rFonts w:ascii="宋体" w:hAnsi="宋体" w:cs="宋体" w:hint="eastAsia"/>
          <w:szCs w:val="21"/>
        </w:rPr>
        <w:t>作出</w:t>
      </w:r>
      <w:proofErr w:type="gramEnd"/>
      <w:r>
        <w:rPr>
          <w:rFonts w:ascii="宋体" w:hAnsi="宋体" w:cs="宋体" w:hint="eastAsia"/>
          <w:szCs w:val="21"/>
        </w:rPr>
        <w:t>的实质性变动是磋商文件的有效组成部分，磋商小组将及时以书面形式同时通知所有参加磋商的供应商。</w:t>
      </w:r>
    </w:p>
    <w:p w14:paraId="169E61C8" w14:textId="77777777" w:rsidR="008203F7" w:rsidRDefault="00000000">
      <w:pPr>
        <w:widowControl/>
        <w:spacing w:line="450" w:lineRule="exact"/>
        <w:ind w:firstLine="480"/>
        <w:rPr>
          <w:rFonts w:ascii="宋体" w:hAnsi="宋体" w:cs="宋体"/>
          <w:szCs w:val="21"/>
        </w:rPr>
      </w:pPr>
      <w:r>
        <w:rPr>
          <w:rFonts w:ascii="宋体" w:hAnsi="宋体" w:cs="宋体" w:hint="eastAsia"/>
          <w:szCs w:val="21"/>
        </w:rPr>
        <w:lastRenderedPageBreak/>
        <w:t>4.1.3供应商应当按照磋商文件的变动情况和磋商小组的要求重新提交书面文件，并由其法定代表人或授权代表签字或者加盖公章。由授权代表签字的，应当附法定代表人授权书。供应商为自然人的，应当由本人签字并附身份证明。</w:t>
      </w:r>
    </w:p>
    <w:p w14:paraId="5519FBB7" w14:textId="77777777" w:rsidR="008203F7" w:rsidRDefault="00000000">
      <w:pPr>
        <w:widowControl/>
        <w:spacing w:line="450" w:lineRule="exact"/>
        <w:ind w:firstLine="480"/>
        <w:rPr>
          <w:rFonts w:ascii="宋体" w:hAnsi="宋体" w:cs="宋体"/>
          <w:szCs w:val="21"/>
        </w:rPr>
      </w:pPr>
      <w:r>
        <w:rPr>
          <w:rFonts w:ascii="宋体" w:hAnsi="宋体" w:cs="宋体" w:hint="eastAsia"/>
          <w:szCs w:val="21"/>
        </w:rPr>
        <w:t>4.1.4磋商结束后，磋商小组将要求所有实质性响应的供应商在规定时间内提交最后报价，提交最后报价的供应商不得少于3家。最后报价是供应商响应文件的有效组成部分。</w:t>
      </w:r>
    </w:p>
    <w:p w14:paraId="60DA6EF3" w14:textId="77777777" w:rsidR="008203F7" w:rsidRDefault="00000000">
      <w:pPr>
        <w:widowControl/>
        <w:spacing w:line="450" w:lineRule="exact"/>
        <w:ind w:firstLine="480"/>
        <w:rPr>
          <w:rFonts w:ascii="宋体" w:hAnsi="宋体" w:cs="宋体"/>
          <w:szCs w:val="21"/>
        </w:rPr>
      </w:pPr>
      <w:r>
        <w:rPr>
          <w:rFonts w:ascii="宋体" w:hAnsi="宋体" w:cs="宋体" w:hint="eastAsia"/>
          <w:szCs w:val="21"/>
        </w:rPr>
        <w:t>4.1.5已提交响应文件的供应商，在提交最后报价之前，可以根据磋商情况退出磋商。</w:t>
      </w:r>
    </w:p>
    <w:p w14:paraId="36DF4774"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4.1.6经磋商确定最终采购需求和提交最后报价的供应商后，由磋商小组采用综合评分法对提交最后报价的供应商的响应文件和最后报价进行综合评分。</w:t>
      </w:r>
    </w:p>
    <w:p w14:paraId="2EC50B8D"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4.2评审严格按照磋商文件的要求和条件进行。评审时将考虑以下因素：</w:t>
      </w:r>
    </w:p>
    <w:p w14:paraId="5858F4F7" w14:textId="77777777" w:rsidR="008203F7" w:rsidRDefault="00000000">
      <w:pPr>
        <w:numPr>
          <w:ilvl w:val="0"/>
          <w:numId w:val="21"/>
        </w:numPr>
        <w:spacing w:line="450" w:lineRule="exact"/>
        <w:ind w:firstLineChars="200" w:firstLine="420"/>
        <w:rPr>
          <w:rFonts w:ascii="宋体" w:hAnsi="宋体" w:cs="宋体"/>
          <w:szCs w:val="21"/>
        </w:rPr>
      </w:pPr>
      <w:r>
        <w:rPr>
          <w:rFonts w:ascii="宋体" w:hAnsi="宋体" w:cs="宋体" w:hint="eastAsia"/>
          <w:szCs w:val="21"/>
        </w:rPr>
        <w:t>报价的合理性；</w:t>
      </w:r>
    </w:p>
    <w:p w14:paraId="67BA9247" w14:textId="77777777" w:rsidR="008203F7" w:rsidRDefault="00000000">
      <w:pPr>
        <w:numPr>
          <w:ilvl w:val="0"/>
          <w:numId w:val="21"/>
        </w:numPr>
        <w:spacing w:line="450" w:lineRule="exact"/>
        <w:ind w:firstLineChars="200" w:firstLine="420"/>
        <w:rPr>
          <w:rFonts w:ascii="宋体" w:hAnsi="宋体" w:cs="宋体"/>
          <w:szCs w:val="21"/>
        </w:rPr>
      </w:pPr>
      <w:r>
        <w:rPr>
          <w:rFonts w:ascii="宋体" w:hAnsi="宋体" w:cs="宋体" w:hint="eastAsia"/>
          <w:szCs w:val="21"/>
        </w:rPr>
        <w:t>商务因素响应；</w:t>
      </w:r>
    </w:p>
    <w:p w14:paraId="7B8A92DE" w14:textId="77777777" w:rsidR="008203F7" w:rsidRDefault="00000000">
      <w:pPr>
        <w:numPr>
          <w:ilvl w:val="0"/>
          <w:numId w:val="21"/>
        </w:numPr>
        <w:spacing w:line="450" w:lineRule="exact"/>
        <w:ind w:firstLineChars="200" w:firstLine="420"/>
        <w:rPr>
          <w:rFonts w:ascii="宋体" w:hAnsi="宋体" w:cs="宋体"/>
          <w:szCs w:val="21"/>
        </w:rPr>
      </w:pPr>
      <w:r>
        <w:rPr>
          <w:rFonts w:ascii="宋体" w:hAnsi="宋体" w:cs="宋体" w:hint="eastAsia"/>
          <w:szCs w:val="21"/>
        </w:rPr>
        <w:t>服务方案；</w:t>
      </w:r>
    </w:p>
    <w:p w14:paraId="0E315021"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4.3本次评审将采用下列方法：</w:t>
      </w:r>
    </w:p>
    <w:p w14:paraId="14DBB0AC" w14:textId="77777777" w:rsidR="008203F7" w:rsidRDefault="00000000">
      <w:pPr>
        <w:spacing w:line="450" w:lineRule="exact"/>
        <w:ind w:left="480" w:firstLineChars="150" w:firstLine="315"/>
        <w:rPr>
          <w:rFonts w:ascii="宋体" w:hAnsi="宋体" w:cs="宋体"/>
          <w:szCs w:val="21"/>
        </w:rPr>
      </w:pPr>
      <w:r>
        <w:rPr>
          <w:rFonts w:ascii="宋体" w:hAnsi="宋体" w:cs="宋体" w:hint="eastAsia"/>
          <w:szCs w:val="21"/>
        </w:rPr>
        <w:t>详见评分标准。</w:t>
      </w:r>
    </w:p>
    <w:p w14:paraId="4B15702E" w14:textId="77777777" w:rsidR="008203F7" w:rsidRDefault="00000000">
      <w:pPr>
        <w:numPr>
          <w:ilvl w:val="0"/>
          <w:numId w:val="22"/>
        </w:numPr>
        <w:spacing w:line="450" w:lineRule="exact"/>
        <w:ind w:firstLineChars="200" w:firstLine="420"/>
        <w:rPr>
          <w:rFonts w:ascii="宋体" w:hAnsi="宋体" w:cs="宋体"/>
          <w:szCs w:val="21"/>
        </w:rPr>
      </w:pPr>
      <w:r>
        <w:rPr>
          <w:rFonts w:ascii="宋体" w:hAnsi="宋体" w:cs="宋体" w:hint="eastAsia"/>
          <w:szCs w:val="21"/>
        </w:rPr>
        <w:t>评审过程及保密原则</w:t>
      </w:r>
    </w:p>
    <w:p w14:paraId="107D694F"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5.1磋商响应文件递交后，直接授予成交供应商合同止，凡与本次采购有关人员对属于审查、澄清、评价和比较报价的有关资料以及授标意向等，均不得向供应商或其他无关的人员透露。</w:t>
      </w:r>
    </w:p>
    <w:p w14:paraId="363DB1F3"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5.2在磋商评审期间，供应商试图影响采购单位和磋商小组的任何活动，将导致其报价被拒绝，并承担相应的法律责任。</w:t>
      </w:r>
    </w:p>
    <w:p w14:paraId="77E07E3B"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6.本项目采用综合评分法，评审标准详见附表《磋商评审细则》，评审时磋商小组将严格按照评审细则中的分值设置与评审因素进行量化打分。磋商文件中没有规定的评审标准不得作为评审依据。</w:t>
      </w:r>
    </w:p>
    <w:p w14:paraId="7A579E28"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评审时，磋商小组各成员独立对每个</w:t>
      </w:r>
      <w:proofErr w:type="gramStart"/>
      <w:r>
        <w:rPr>
          <w:rFonts w:ascii="宋体" w:hAnsi="宋体" w:cs="宋体" w:hint="eastAsia"/>
          <w:szCs w:val="21"/>
        </w:rPr>
        <w:t>有效响应</w:t>
      </w:r>
      <w:proofErr w:type="gramEnd"/>
      <w:r>
        <w:rPr>
          <w:rFonts w:ascii="宋体" w:hAnsi="宋体" w:cs="宋体" w:hint="eastAsia"/>
          <w:szCs w:val="21"/>
        </w:rPr>
        <w:t>的文件进行评价、打分，然后汇总每个供应商每项评分因素的得分。</w:t>
      </w:r>
    </w:p>
    <w:p w14:paraId="0E5B6722" w14:textId="77777777" w:rsidR="008203F7" w:rsidRDefault="00000000">
      <w:pPr>
        <w:spacing w:line="450" w:lineRule="exact"/>
        <w:ind w:firstLineChars="200" w:firstLine="420"/>
        <w:rPr>
          <w:rFonts w:ascii="宋体" w:hAnsi="宋体" w:cs="宋体"/>
          <w:szCs w:val="21"/>
        </w:rPr>
      </w:pPr>
      <w:r>
        <w:rPr>
          <w:rFonts w:ascii="宋体" w:hAnsi="宋体" w:cs="宋体" w:hint="eastAsia"/>
          <w:szCs w:val="21"/>
        </w:rPr>
        <w:t>7.磋商小组根据综合评分情况，按照评审得分由高到低顺序,并确定排名第一名的供应商为成交候选供应商，并编写评审报告。评审得分相同的，按照最后报价由低到高的顺序推荐。评审得分且最后报价相同的，按照技术部分优劣顺序推荐。</w:t>
      </w:r>
    </w:p>
    <w:p w14:paraId="63904DE7" w14:textId="77777777" w:rsidR="008203F7" w:rsidRDefault="00000000">
      <w:pPr>
        <w:spacing w:line="450" w:lineRule="exact"/>
        <w:ind w:firstLineChars="200" w:firstLine="420"/>
        <w:rPr>
          <w:rFonts w:ascii="宋体" w:hAnsi="宋体" w:cs="宋体"/>
          <w:bCs/>
          <w:szCs w:val="21"/>
        </w:rPr>
      </w:pPr>
      <w:r>
        <w:rPr>
          <w:rFonts w:ascii="宋体" w:hAnsi="宋体" w:cs="宋体" w:hint="eastAsia"/>
          <w:szCs w:val="21"/>
        </w:rPr>
        <w:t>8. 原则上确定排名位于第一名的成交候选供应商为中标供应商。</w:t>
      </w:r>
      <w:r>
        <w:rPr>
          <w:rFonts w:ascii="宋体" w:hAnsi="宋体" w:cs="宋体" w:hint="eastAsia"/>
          <w:bCs/>
          <w:szCs w:val="21"/>
        </w:rPr>
        <w:t>若排名</w:t>
      </w:r>
      <w:r>
        <w:rPr>
          <w:rFonts w:ascii="宋体" w:hAnsi="宋体" w:cs="宋体" w:hint="eastAsia"/>
          <w:szCs w:val="21"/>
        </w:rPr>
        <w:t>第一名</w:t>
      </w:r>
      <w:r>
        <w:rPr>
          <w:rFonts w:ascii="宋体" w:hAnsi="宋体" w:cs="宋体" w:hint="eastAsia"/>
          <w:bCs/>
          <w:szCs w:val="21"/>
        </w:rPr>
        <w:t>的成交候选供应商放弃中标、因不可抗力提出不能履行合同或招标文件规定应当提交履约保证金而在规定的期限内未能提交的，采购人有权选择重新招标，或者采购人确定第二名的成交候选供应商为中标供应商，以此类推。</w:t>
      </w:r>
    </w:p>
    <w:p w14:paraId="32098CDB" w14:textId="77777777" w:rsidR="008203F7" w:rsidRDefault="00000000">
      <w:pPr>
        <w:spacing w:line="450" w:lineRule="exact"/>
        <w:ind w:firstLineChars="200" w:firstLine="420"/>
        <w:rPr>
          <w:rFonts w:ascii="宋体" w:hAnsi="宋体" w:cs="宋体"/>
          <w:bCs/>
          <w:szCs w:val="21"/>
        </w:rPr>
      </w:pPr>
      <w:r>
        <w:rPr>
          <w:rFonts w:ascii="宋体" w:hAnsi="宋体" w:cs="宋体" w:hint="eastAsia"/>
          <w:bCs/>
          <w:szCs w:val="21"/>
        </w:rPr>
        <w:t>9. 磋商小组完成评标后，应当向采购人提交书面评标报告。</w:t>
      </w:r>
      <w:bookmarkStart w:id="16" w:name="_Toc465069567"/>
      <w:bookmarkStart w:id="17" w:name="_Toc458690403"/>
    </w:p>
    <w:p w14:paraId="336D83A7" w14:textId="77777777" w:rsidR="008203F7" w:rsidRDefault="008203F7">
      <w:pPr>
        <w:autoSpaceDE w:val="0"/>
        <w:autoSpaceDN w:val="0"/>
        <w:adjustRightInd w:val="0"/>
        <w:spacing w:line="450" w:lineRule="exact"/>
        <w:rPr>
          <w:rFonts w:ascii="宋体" w:hAnsi="宋体" w:cs="宋体"/>
          <w:bCs/>
          <w:szCs w:val="21"/>
        </w:rPr>
      </w:pPr>
    </w:p>
    <w:p w14:paraId="0B606C32" w14:textId="77777777" w:rsidR="008203F7" w:rsidRDefault="008203F7">
      <w:pPr>
        <w:autoSpaceDE w:val="0"/>
        <w:autoSpaceDN w:val="0"/>
        <w:adjustRightInd w:val="0"/>
        <w:spacing w:line="450" w:lineRule="exact"/>
        <w:rPr>
          <w:rFonts w:ascii="宋体" w:hAnsi="宋体" w:cs="宋体"/>
          <w:bCs/>
          <w:szCs w:val="21"/>
        </w:rPr>
      </w:pPr>
    </w:p>
    <w:p w14:paraId="0D237B6E" w14:textId="77777777" w:rsidR="008203F7" w:rsidRDefault="00000000">
      <w:pPr>
        <w:autoSpaceDE w:val="0"/>
        <w:autoSpaceDN w:val="0"/>
        <w:adjustRightInd w:val="0"/>
        <w:spacing w:line="450" w:lineRule="exact"/>
        <w:jc w:val="center"/>
        <w:rPr>
          <w:rFonts w:ascii="宋体" w:hAnsi="宋体" w:cs="宋体"/>
          <w:bCs/>
          <w:szCs w:val="21"/>
        </w:rPr>
      </w:pPr>
      <w:r>
        <w:rPr>
          <w:rFonts w:ascii="宋体" w:hAnsi="宋体" w:cs="宋体" w:hint="eastAsia"/>
          <w:b/>
          <w:bCs/>
          <w:szCs w:val="21"/>
        </w:rPr>
        <w:t>第七部分 合同授予</w:t>
      </w:r>
    </w:p>
    <w:p w14:paraId="2542E675" w14:textId="77777777" w:rsidR="008203F7" w:rsidRDefault="00000000">
      <w:pPr>
        <w:pStyle w:val="aff8"/>
        <w:spacing w:line="450" w:lineRule="exact"/>
        <w:jc w:val="both"/>
        <w:rPr>
          <w:rFonts w:ascii="宋体" w:hAnsi="宋体"/>
          <w:sz w:val="21"/>
          <w:szCs w:val="21"/>
          <w:lang w:val="zh-CN"/>
        </w:rPr>
      </w:pPr>
      <w:bookmarkStart w:id="18" w:name="_Toc201719101"/>
      <w:r>
        <w:rPr>
          <w:rFonts w:ascii="宋体" w:hAnsi="宋体" w:hint="eastAsia"/>
          <w:sz w:val="21"/>
          <w:szCs w:val="21"/>
        </w:rPr>
        <w:t>1.</w:t>
      </w:r>
      <w:r>
        <w:rPr>
          <w:rFonts w:ascii="宋体" w:hAnsi="宋体" w:hint="eastAsia"/>
          <w:sz w:val="21"/>
          <w:szCs w:val="21"/>
          <w:lang w:val="zh-CN"/>
        </w:rPr>
        <w:t xml:space="preserve"> 定标方式</w:t>
      </w:r>
      <w:bookmarkEnd w:id="18"/>
    </w:p>
    <w:p w14:paraId="128FD286" w14:textId="77777777" w:rsidR="008203F7" w:rsidRDefault="00000000">
      <w:pPr>
        <w:pStyle w:val="aff8"/>
        <w:spacing w:line="450" w:lineRule="exact"/>
        <w:jc w:val="both"/>
        <w:rPr>
          <w:rFonts w:ascii="宋体" w:hAnsi="宋体" w:cs="宋体"/>
          <w:b w:val="0"/>
          <w:bCs w:val="0"/>
          <w:kern w:val="2"/>
          <w:sz w:val="21"/>
          <w:szCs w:val="21"/>
          <w:lang w:val="zh-CN"/>
        </w:rPr>
      </w:pPr>
      <w:r>
        <w:rPr>
          <w:rFonts w:ascii="宋体" w:hAnsi="宋体"/>
          <w:b w:val="0"/>
          <w:sz w:val="21"/>
          <w:szCs w:val="21"/>
          <w:lang w:val="zh-CN"/>
        </w:rPr>
        <w:t xml:space="preserve">   </w:t>
      </w:r>
      <w:r>
        <w:rPr>
          <w:rFonts w:ascii="宋体" w:hAnsi="宋体" w:cs="宋体" w:hint="eastAsia"/>
          <w:b w:val="0"/>
          <w:bCs w:val="0"/>
          <w:kern w:val="2"/>
          <w:sz w:val="21"/>
          <w:szCs w:val="21"/>
          <w:lang w:val="zh-CN"/>
        </w:rPr>
        <w:t xml:space="preserve"> 除投标人须知前附表规定评标委员会直接确定中标人外，招标人依据评标委员会推荐的中标候选人确定中标人，评标委员会推荐中标候选人的人数见投标人须知前附表。</w:t>
      </w:r>
    </w:p>
    <w:p w14:paraId="328C251D" w14:textId="77777777" w:rsidR="008203F7" w:rsidRDefault="00000000">
      <w:pPr>
        <w:pStyle w:val="aff8"/>
        <w:spacing w:line="450" w:lineRule="exact"/>
        <w:jc w:val="both"/>
        <w:rPr>
          <w:rFonts w:ascii="宋体" w:hAnsi="宋体"/>
          <w:sz w:val="21"/>
          <w:szCs w:val="21"/>
          <w:lang w:val="zh-CN"/>
        </w:rPr>
      </w:pPr>
      <w:bookmarkStart w:id="19" w:name="_Toc201719102"/>
      <w:r>
        <w:rPr>
          <w:rFonts w:ascii="宋体" w:hAnsi="宋体" w:hint="eastAsia"/>
          <w:sz w:val="21"/>
          <w:szCs w:val="21"/>
        </w:rPr>
        <w:t>2.</w:t>
      </w:r>
      <w:r>
        <w:rPr>
          <w:rFonts w:ascii="宋体" w:hAnsi="宋体" w:hint="eastAsia"/>
          <w:sz w:val="21"/>
          <w:szCs w:val="21"/>
          <w:lang w:val="zh-CN"/>
        </w:rPr>
        <w:t>中标通知</w:t>
      </w:r>
      <w:bookmarkEnd w:id="19"/>
    </w:p>
    <w:p w14:paraId="4578997C" w14:textId="77777777" w:rsidR="008203F7" w:rsidRDefault="00000000">
      <w:pPr>
        <w:spacing w:line="450" w:lineRule="exact"/>
        <w:ind w:firstLineChars="200" w:firstLine="420"/>
        <w:rPr>
          <w:rFonts w:ascii="宋体" w:hAnsi="宋体" w:cs="宋体"/>
          <w:szCs w:val="21"/>
          <w:lang w:val="zh-CN"/>
        </w:rPr>
      </w:pPr>
      <w:r>
        <w:rPr>
          <w:rFonts w:hint="eastAsia"/>
          <w:lang w:val="zh-CN"/>
        </w:rPr>
        <w:t>2.</w:t>
      </w:r>
      <w:r>
        <w:rPr>
          <w:rFonts w:hint="eastAsia"/>
        </w:rPr>
        <w:t>1</w:t>
      </w:r>
      <w:r>
        <w:rPr>
          <w:rFonts w:ascii="宋体" w:hAnsi="宋体" w:cs="宋体" w:hint="eastAsia"/>
          <w:szCs w:val="21"/>
          <w:lang w:val="zh-CN"/>
        </w:rPr>
        <w:t>采购</w:t>
      </w:r>
      <w:r>
        <w:rPr>
          <w:rFonts w:ascii="宋体" w:hAnsi="宋体" w:cs="宋体" w:hint="eastAsia"/>
          <w:szCs w:val="21"/>
        </w:rPr>
        <w:t>人</w:t>
      </w:r>
      <w:r>
        <w:rPr>
          <w:rFonts w:ascii="宋体" w:hAnsi="宋体" w:cs="宋体" w:hint="eastAsia"/>
          <w:szCs w:val="21"/>
          <w:lang w:val="zh-CN"/>
        </w:rPr>
        <w:t>应当自中标人确定之日起2个工作日内，在指定的媒体上公告中标结果，招标文件应当随中标结果同时公告。中标公告期限为1个工作日。</w:t>
      </w:r>
    </w:p>
    <w:p w14:paraId="3EA4FC9E" w14:textId="77777777" w:rsidR="008203F7" w:rsidRDefault="00000000">
      <w:pPr>
        <w:spacing w:line="450" w:lineRule="exact"/>
        <w:ind w:firstLineChars="200" w:firstLine="420"/>
        <w:rPr>
          <w:rFonts w:ascii="宋体" w:hAnsi="宋体" w:cs="宋体"/>
          <w:szCs w:val="21"/>
          <w:lang w:val="zh-CN"/>
        </w:rPr>
      </w:pPr>
      <w:r>
        <w:rPr>
          <w:rFonts w:hint="eastAsia"/>
          <w:lang w:val="zh-CN"/>
        </w:rPr>
        <w:t>2.</w:t>
      </w:r>
      <w:r>
        <w:rPr>
          <w:rFonts w:hint="eastAsia"/>
        </w:rPr>
        <w:t>2</w:t>
      </w:r>
      <w:r>
        <w:rPr>
          <w:rFonts w:hint="eastAsia"/>
          <w:lang w:val="zh-CN"/>
        </w:rPr>
        <w:t>在公告中标结果的同时，采购</w:t>
      </w:r>
      <w:r>
        <w:rPr>
          <w:rFonts w:hint="eastAsia"/>
        </w:rPr>
        <w:t>人</w:t>
      </w:r>
      <w:r>
        <w:rPr>
          <w:rFonts w:hint="eastAsia"/>
          <w:lang w:val="zh-CN"/>
        </w:rPr>
        <w:t>向中标人发出中标通知书。</w:t>
      </w:r>
    </w:p>
    <w:p w14:paraId="5A7C19AE" w14:textId="77777777" w:rsidR="008203F7" w:rsidRDefault="00000000">
      <w:pPr>
        <w:pStyle w:val="aff8"/>
        <w:spacing w:line="450" w:lineRule="exact"/>
        <w:jc w:val="both"/>
        <w:rPr>
          <w:rFonts w:ascii="宋体" w:hAnsi="宋体"/>
          <w:sz w:val="21"/>
          <w:szCs w:val="21"/>
          <w:lang w:val="zh-CN"/>
        </w:rPr>
      </w:pPr>
      <w:bookmarkStart w:id="20" w:name="_Toc201719104"/>
      <w:r>
        <w:rPr>
          <w:rFonts w:ascii="宋体" w:hAnsi="宋体"/>
          <w:sz w:val="21"/>
          <w:szCs w:val="21"/>
        </w:rPr>
        <w:t>3</w:t>
      </w:r>
      <w:r>
        <w:rPr>
          <w:rFonts w:ascii="宋体" w:hAnsi="宋体" w:hint="eastAsia"/>
          <w:sz w:val="21"/>
          <w:szCs w:val="21"/>
          <w:lang w:val="zh-CN"/>
        </w:rPr>
        <w:t xml:space="preserve"> 签订合同</w:t>
      </w:r>
      <w:bookmarkEnd w:id="20"/>
    </w:p>
    <w:p w14:paraId="65F211B5" w14:textId="77777777" w:rsidR="008203F7" w:rsidRDefault="00000000">
      <w:pPr>
        <w:pStyle w:val="aff8"/>
        <w:spacing w:line="450" w:lineRule="exact"/>
        <w:ind w:firstLineChars="200" w:firstLine="420"/>
        <w:jc w:val="both"/>
        <w:rPr>
          <w:rFonts w:ascii="宋体" w:hAnsi="宋体"/>
          <w:b w:val="0"/>
          <w:sz w:val="21"/>
          <w:szCs w:val="21"/>
          <w:lang w:val="zh-CN"/>
        </w:rPr>
      </w:pPr>
      <w:r>
        <w:rPr>
          <w:rFonts w:ascii="宋体" w:hAnsi="宋体"/>
          <w:b w:val="0"/>
          <w:sz w:val="21"/>
          <w:szCs w:val="21"/>
        </w:rPr>
        <w:t>3</w:t>
      </w:r>
      <w:r>
        <w:rPr>
          <w:rFonts w:ascii="宋体" w:hAnsi="宋体" w:hint="eastAsia"/>
          <w:b w:val="0"/>
          <w:sz w:val="21"/>
          <w:szCs w:val="21"/>
          <w:lang w:val="zh-CN"/>
        </w:rPr>
        <w:t>.</w:t>
      </w:r>
      <w:r>
        <w:rPr>
          <w:rFonts w:ascii="宋体" w:hAnsi="宋体"/>
          <w:b w:val="0"/>
          <w:sz w:val="21"/>
          <w:szCs w:val="21"/>
          <w:lang w:val="zh-CN"/>
        </w:rPr>
        <w:t>1</w:t>
      </w:r>
      <w:r>
        <w:rPr>
          <w:rFonts w:ascii="宋体" w:hAnsi="宋体" w:hint="eastAsia"/>
          <w:b w:val="0"/>
          <w:sz w:val="21"/>
          <w:szCs w:val="21"/>
          <w:lang w:val="zh-CN"/>
        </w:rPr>
        <w:t xml:space="preserve"> 招标人和中标人应当自中标通知书发出之日起</w:t>
      </w:r>
      <w:r>
        <w:rPr>
          <w:rFonts w:ascii="宋体" w:hAnsi="宋体"/>
          <w:b w:val="0"/>
          <w:sz w:val="21"/>
          <w:szCs w:val="21"/>
          <w:lang w:val="zh-CN"/>
        </w:rPr>
        <w:t>30</w:t>
      </w:r>
      <w:r>
        <w:rPr>
          <w:rFonts w:ascii="宋体" w:hAnsi="宋体" w:hint="eastAsia"/>
          <w:b w:val="0"/>
          <w:sz w:val="21"/>
          <w:szCs w:val="21"/>
          <w:lang w:val="zh-CN"/>
        </w:rPr>
        <w:t>天内，根据招标文件和中标人的投标文件订立书面合同。中标人无正当理由拒签合同的，招标人取消其中标资格，其投标保证金不予退还</w:t>
      </w:r>
      <w:r>
        <w:rPr>
          <w:rFonts w:ascii="宋体" w:hAnsi="宋体"/>
          <w:b w:val="0"/>
          <w:sz w:val="21"/>
          <w:szCs w:val="21"/>
          <w:lang w:val="zh-CN"/>
        </w:rPr>
        <w:t>；</w:t>
      </w:r>
      <w:r>
        <w:rPr>
          <w:rFonts w:ascii="宋体" w:hAnsi="宋体" w:hint="eastAsia"/>
          <w:b w:val="0"/>
          <w:sz w:val="21"/>
          <w:szCs w:val="21"/>
          <w:lang w:val="zh-CN"/>
        </w:rPr>
        <w:t>给招标人造成的损失超过投标保证金数额的，中标人还应当对超过部分予以赔偿。</w:t>
      </w:r>
    </w:p>
    <w:p w14:paraId="129E435E" w14:textId="77777777" w:rsidR="008203F7" w:rsidRDefault="00000000">
      <w:pPr>
        <w:pStyle w:val="aff8"/>
        <w:spacing w:line="450" w:lineRule="exact"/>
        <w:jc w:val="both"/>
        <w:rPr>
          <w:rFonts w:ascii="宋体" w:hAnsi="宋体"/>
          <w:b w:val="0"/>
          <w:sz w:val="21"/>
          <w:szCs w:val="21"/>
          <w:lang w:val="zh-CN"/>
        </w:rPr>
      </w:pPr>
      <w:r>
        <w:rPr>
          <w:rFonts w:ascii="宋体" w:hAnsi="宋体"/>
          <w:b w:val="0"/>
          <w:sz w:val="21"/>
          <w:szCs w:val="21"/>
          <w:lang w:val="zh-CN"/>
        </w:rPr>
        <w:t xml:space="preserve">    </w:t>
      </w:r>
      <w:r>
        <w:rPr>
          <w:rFonts w:ascii="宋体" w:hAnsi="宋体"/>
          <w:b w:val="0"/>
          <w:sz w:val="21"/>
          <w:szCs w:val="21"/>
        </w:rPr>
        <w:t>3</w:t>
      </w:r>
      <w:r>
        <w:rPr>
          <w:rFonts w:ascii="宋体" w:hAnsi="宋体" w:hint="eastAsia"/>
          <w:b w:val="0"/>
          <w:sz w:val="21"/>
          <w:szCs w:val="21"/>
          <w:lang w:val="zh-CN"/>
        </w:rPr>
        <w:t>.</w:t>
      </w:r>
      <w:r>
        <w:rPr>
          <w:rFonts w:ascii="宋体" w:hAnsi="宋体"/>
          <w:b w:val="0"/>
          <w:sz w:val="21"/>
          <w:szCs w:val="21"/>
          <w:lang w:val="zh-CN"/>
        </w:rPr>
        <w:t>2</w:t>
      </w:r>
      <w:r>
        <w:rPr>
          <w:rFonts w:ascii="宋体" w:hAnsi="宋体" w:hint="eastAsia"/>
          <w:b w:val="0"/>
          <w:sz w:val="21"/>
          <w:szCs w:val="21"/>
          <w:lang w:val="zh-CN"/>
        </w:rPr>
        <w:t xml:space="preserve"> 发出中标通知书后，招标人无正当理由拒签合同的，给中标人造成损失的，还应当赔偿损失。</w:t>
      </w:r>
    </w:p>
    <w:p w14:paraId="5C8B353A" w14:textId="77777777" w:rsidR="008203F7" w:rsidRDefault="00000000">
      <w:pPr>
        <w:pStyle w:val="aff8"/>
        <w:spacing w:line="450" w:lineRule="exact"/>
        <w:jc w:val="both"/>
        <w:rPr>
          <w:rFonts w:ascii="宋体" w:hAnsi="宋体"/>
          <w:sz w:val="21"/>
          <w:szCs w:val="21"/>
          <w:lang w:val="zh-CN"/>
        </w:rPr>
      </w:pPr>
      <w:bookmarkStart w:id="21" w:name="_Toc201719114"/>
      <w:r>
        <w:rPr>
          <w:rFonts w:ascii="宋体" w:hAnsi="宋体"/>
          <w:sz w:val="21"/>
          <w:szCs w:val="21"/>
        </w:rPr>
        <w:t>4</w:t>
      </w:r>
      <w:r>
        <w:rPr>
          <w:rFonts w:ascii="宋体" w:hAnsi="宋体" w:hint="eastAsia"/>
          <w:sz w:val="21"/>
          <w:szCs w:val="21"/>
        </w:rPr>
        <w:t>.</w:t>
      </w:r>
      <w:r>
        <w:rPr>
          <w:rFonts w:ascii="宋体" w:hAnsi="宋体" w:hint="eastAsia"/>
          <w:sz w:val="21"/>
          <w:szCs w:val="21"/>
          <w:lang w:val="zh-CN"/>
        </w:rPr>
        <w:t>需要补充的其他内容</w:t>
      </w:r>
      <w:bookmarkEnd w:id="21"/>
    </w:p>
    <w:p w14:paraId="6385E83B" w14:textId="77777777" w:rsidR="008203F7" w:rsidRDefault="00000000">
      <w:pPr>
        <w:pStyle w:val="aff8"/>
        <w:spacing w:line="450" w:lineRule="exact"/>
        <w:ind w:firstLineChars="200" w:firstLine="420"/>
        <w:jc w:val="both"/>
        <w:rPr>
          <w:rFonts w:ascii="宋体" w:hAnsi="宋体"/>
          <w:b w:val="0"/>
          <w:sz w:val="21"/>
          <w:szCs w:val="21"/>
          <w:lang w:val="zh-CN"/>
        </w:rPr>
      </w:pPr>
      <w:r>
        <w:rPr>
          <w:rFonts w:ascii="宋体" w:hAnsi="宋体" w:hint="eastAsia"/>
          <w:b w:val="0"/>
          <w:sz w:val="21"/>
          <w:szCs w:val="21"/>
          <w:lang w:val="zh-CN"/>
        </w:rPr>
        <w:t>需要补充的其他内容</w:t>
      </w:r>
      <w:r>
        <w:rPr>
          <w:rFonts w:ascii="宋体" w:hAnsi="宋体"/>
          <w:b w:val="0"/>
          <w:sz w:val="21"/>
          <w:szCs w:val="21"/>
          <w:lang w:val="zh-CN"/>
        </w:rPr>
        <w:t>：</w:t>
      </w:r>
      <w:r>
        <w:rPr>
          <w:rFonts w:ascii="宋体" w:hAnsi="宋体" w:hint="eastAsia"/>
          <w:b w:val="0"/>
          <w:sz w:val="21"/>
          <w:szCs w:val="21"/>
          <w:lang w:val="zh-CN"/>
        </w:rPr>
        <w:t>见投标人须知前附表。</w:t>
      </w:r>
    </w:p>
    <w:p w14:paraId="232B0A6F" w14:textId="77777777" w:rsidR="008203F7" w:rsidRDefault="00000000">
      <w:pPr>
        <w:spacing w:line="360" w:lineRule="auto"/>
        <w:ind w:firstLineChars="200" w:firstLine="420"/>
        <w:jc w:val="center"/>
        <w:rPr>
          <w:rFonts w:ascii="宋体" w:hAnsi="宋体" w:cs="宋体"/>
          <w:sz w:val="36"/>
          <w:szCs w:val="36"/>
          <w:lang w:val="zh-CN"/>
        </w:rPr>
      </w:pPr>
      <w:r>
        <w:rPr>
          <w:rFonts w:ascii="宋体" w:hAnsi="宋体" w:cs="宋体" w:hint="eastAsia"/>
          <w:szCs w:val="21"/>
          <w:lang w:val="zh-CN"/>
        </w:rPr>
        <w:br w:type="page"/>
      </w:r>
      <w:r>
        <w:rPr>
          <w:rFonts w:ascii="宋体" w:hAnsi="宋体" w:cs="宋体" w:hint="eastAsia"/>
          <w:b/>
          <w:bCs/>
          <w:sz w:val="36"/>
          <w:szCs w:val="36"/>
          <w:lang w:val="zh-CN"/>
        </w:rPr>
        <w:lastRenderedPageBreak/>
        <w:t>第三章 磋商评审细则</w:t>
      </w:r>
      <w:bookmarkEnd w:id="16"/>
      <w:bookmarkEnd w:id="17"/>
    </w:p>
    <w:p w14:paraId="453C067C" w14:textId="77777777" w:rsidR="008203F7" w:rsidRDefault="00000000">
      <w:pPr>
        <w:autoSpaceDE w:val="0"/>
        <w:autoSpaceDN w:val="0"/>
        <w:adjustRightInd w:val="0"/>
        <w:spacing w:line="400" w:lineRule="exact"/>
        <w:rPr>
          <w:rFonts w:ascii="宋体" w:hAnsi="宋体"/>
          <w:b/>
          <w:bCs/>
          <w:sz w:val="24"/>
        </w:rPr>
      </w:pPr>
      <w:r>
        <w:rPr>
          <w:rFonts w:ascii="宋体" w:hAnsi="宋体" w:hint="eastAsia"/>
          <w:b/>
          <w:bCs/>
          <w:sz w:val="24"/>
        </w:rPr>
        <w:t>磋商评审前附表（一）</w:t>
      </w:r>
    </w:p>
    <w:p w14:paraId="2AD1ABCC" w14:textId="77777777" w:rsidR="008203F7" w:rsidRDefault="00000000">
      <w:pPr>
        <w:autoSpaceDE w:val="0"/>
        <w:autoSpaceDN w:val="0"/>
        <w:adjustRightInd w:val="0"/>
        <w:spacing w:line="400" w:lineRule="exact"/>
        <w:rPr>
          <w:rFonts w:ascii="宋体" w:hAnsi="宋体"/>
          <w:b/>
          <w:bCs/>
          <w:sz w:val="24"/>
        </w:rPr>
      </w:pPr>
      <w:r>
        <w:rPr>
          <w:rFonts w:ascii="宋体" w:hAnsi="宋体" w:cs="宋体" w:hint="eastAsia"/>
          <w:szCs w:val="21"/>
        </w:rPr>
        <w:t>评标应当遵循下列工作程序：</w:t>
      </w:r>
    </w:p>
    <w:p w14:paraId="48B88867" w14:textId="77777777" w:rsidR="008203F7" w:rsidRDefault="00000000">
      <w:pPr>
        <w:spacing w:line="360" w:lineRule="auto"/>
        <w:rPr>
          <w:rFonts w:ascii="宋体" w:hAnsi="宋体" w:cs="宋体"/>
          <w:szCs w:val="21"/>
        </w:rPr>
      </w:pPr>
      <w:r>
        <w:rPr>
          <w:rFonts w:ascii="宋体" w:hAnsi="宋体" w:cs="宋体" w:hint="eastAsia"/>
          <w:szCs w:val="21"/>
        </w:rPr>
        <w:t>1.1响应文件初审：分为资格性检查和符合性检查</w:t>
      </w:r>
    </w:p>
    <w:p w14:paraId="6A55A258" w14:textId="77777777" w:rsidR="008203F7" w:rsidRDefault="00000000">
      <w:pPr>
        <w:spacing w:line="360" w:lineRule="auto"/>
        <w:jc w:val="center"/>
        <w:rPr>
          <w:rFonts w:ascii="宋体" w:hAnsi="宋体" w:cs="宋体"/>
          <w:szCs w:val="21"/>
        </w:rPr>
      </w:pPr>
      <w:r>
        <w:rPr>
          <w:rFonts w:ascii="宋体" w:hAnsi="宋体" w:cs="宋体" w:hint="eastAsia"/>
          <w:szCs w:val="21"/>
        </w:rPr>
        <w:t>资格性审查表</w:t>
      </w:r>
    </w:p>
    <w:tbl>
      <w:tblPr>
        <w:tblW w:w="10695" w:type="dxa"/>
        <w:jc w:val="center"/>
        <w:tblLayout w:type="fixed"/>
        <w:tblLook w:val="04A0" w:firstRow="1" w:lastRow="0" w:firstColumn="1" w:lastColumn="0" w:noHBand="0" w:noVBand="1"/>
      </w:tblPr>
      <w:tblGrid>
        <w:gridCol w:w="780"/>
        <w:gridCol w:w="6219"/>
        <w:gridCol w:w="1301"/>
        <w:gridCol w:w="1134"/>
        <w:gridCol w:w="1261"/>
      </w:tblGrid>
      <w:tr w:rsidR="008203F7" w14:paraId="0EC858A9" w14:textId="77777777">
        <w:trPr>
          <w:trHeight w:val="397"/>
          <w:jc w:val="center"/>
        </w:trPr>
        <w:tc>
          <w:tcPr>
            <w:tcW w:w="6999" w:type="dxa"/>
            <w:gridSpan w:val="2"/>
            <w:vMerge w:val="restart"/>
            <w:tcBorders>
              <w:top w:val="single" w:sz="6" w:space="0" w:color="auto"/>
              <w:left w:val="single" w:sz="6" w:space="0" w:color="auto"/>
              <w:bottom w:val="single" w:sz="6" w:space="0" w:color="auto"/>
              <w:right w:val="single" w:sz="6" w:space="0" w:color="auto"/>
            </w:tcBorders>
            <w:vAlign w:val="center"/>
          </w:tcPr>
          <w:p w14:paraId="7241FC62" w14:textId="77777777" w:rsidR="008203F7" w:rsidRDefault="00000000">
            <w:pPr>
              <w:widowControl/>
              <w:autoSpaceDE w:val="0"/>
              <w:autoSpaceDN w:val="0"/>
              <w:spacing w:line="400" w:lineRule="exact"/>
              <w:ind w:right="-34"/>
              <w:jc w:val="center"/>
              <w:textAlignment w:val="bottom"/>
              <w:rPr>
                <w:rFonts w:ascii="宋体" w:hAnsi="宋体" w:cs="宋体"/>
                <w:szCs w:val="21"/>
              </w:rPr>
            </w:pPr>
            <w:r>
              <w:rPr>
                <w:rFonts w:ascii="宋体" w:hAnsi="宋体" w:cs="宋体" w:hint="eastAsia"/>
                <w:szCs w:val="21"/>
              </w:rPr>
              <w:t>检查内容</w:t>
            </w:r>
          </w:p>
        </w:tc>
        <w:tc>
          <w:tcPr>
            <w:tcW w:w="1301" w:type="dxa"/>
            <w:tcBorders>
              <w:top w:val="single" w:sz="6" w:space="0" w:color="auto"/>
              <w:left w:val="single" w:sz="6" w:space="0" w:color="auto"/>
              <w:bottom w:val="single" w:sz="6" w:space="0" w:color="auto"/>
              <w:right w:val="single" w:sz="4" w:space="0" w:color="auto"/>
            </w:tcBorders>
            <w:vAlign w:val="center"/>
          </w:tcPr>
          <w:p w14:paraId="687C2373" w14:textId="77777777" w:rsidR="008203F7" w:rsidRDefault="00000000">
            <w:pPr>
              <w:widowControl/>
              <w:autoSpaceDE w:val="0"/>
              <w:autoSpaceDN w:val="0"/>
              <w:spacing w:line="400" w:lineRule="exact"/>
              <w:ind w:left="525" w:right="-34" w:hangingChars="250" w:hanging="525"/>
              <w:jc w:val="center"/>
              <w:textAlignment w:val="bottom"/>
              <w:rPr>
                <w:rFonts w:ascii="宋体" w:hAnsi="宋体" w:cs="宋体"/>
                <w:szCs w:val="21"/>
              </w:rPr>
            </w:pPr>
            <w:r>
              <w:rPr>
                <w:rFonts w:ascii="宋体" w:hAnsi="宋体" w:cs="宋体" w:hint="eastAsia"/>
                <w:szCs w:val="21"/>
              </w:rPr>
              <w:t>投标人</w:t>
            </w:r>
          </w:p>
        </w:tc>
        <w:tc>
          <w:tcPr>
            <w:tcW w:w="1134" w:type="dxa"/>
            <w:tcBorders>
              <w:top w:val="single" w:sz="6" w:space="0" w:color="auto"/>
              <w:left w:val="single" w:sz="6" w:space="0" w:color="auto"/>
              <w:bottom w:val="single" w:sz="6" w:space="0" w:color="auto"/>
              <w:right w:val="single" w:sz="4" w:space="0" w:color="auto"/>
            </w:tcBorders>
            <w:vAlign w:val="center"/>
          </w:tcPr>
          <w:p w14:paraId="7D68E9AF" w14:textId="77777777" w:rsidR="008203F7" w:rsidRDefault="00000000">
            <w:pPr>
              <w:widowControl/>
              <w:autoSpaceDE w:val="0"/>
              <w:autoSpaceDN w:val="0"/>
              <w:spacing w:line="400" w:lineRule="exact"/>
              <w:ind w:left="525" w:right="-34" w:hangingChars="250" w:hanging="525"/>
              <w:jc w:val="center"/>
              <w:textAlignment w:val="bottom"/>
              <w:rPr>
                <w:rFonts w:ascii="宋体" w:hAnsi="宋体" w:cs="宋体"/>
                <w:szCs w:val="21"/>
              </w:rPr>
            </w:pPr>
            <w:r>
              <w:rPr>
                <w:rFonts w:ascii="宋体" w:hAnsi="宋体" w:cs="宋体" w:hint="eastAsia"/>
                <w:szCs w:val="21"/>
              </w:rPr>
              <w:t>投标人</w:t>
            </w:r>
          </w:p>
        </w:tc>
        <w:tc>
          <w:tcPr>
            <w:tcW w:w="1261" w:type="dxa"/>
            <w:tcBorders>
              <w:top w:val="single" w:sz="6" w:space="0" w:color="auto"/>
              <w:left w:val="single" w:sz="6" w:space="0" w:color="auto"/>
              <w:bottom w:val="single" w:sz="6" w:space="0" w:color="auto"/>
              <w:right w:val="single" w:sz="4" w:space="0" w:color="auto"/>
            </w:tcBorders>
            <w:vAlign w:val="center"/>
          </w:tcPr>
          <w:p w14:paraId="3CD9E8E4" w14:textId="77777777" w:rsidR="008203F7" w:rsidRDefault="00000000">
            <w:pPr>
              <w:widowControl/>
              <w:autoSpaceDE w:val="0"/>
              <w:autoSpaceDN w:val="0"/>
              <w:spacing w:line="400" w:lineRule="exact"/>
              <w:ind w:left="525" w:right="-34" w:hangingChars="250" w:hanging="525"/>
              <w:jc w:val="center"/>
              <w:textAlignment w:val="bottom"/>
              <w:rPr>
                <w:rFonts w:ascii="宋体" w:hAnsi="宋体" w:cs="宋体"/>
                <w:szCs w:val="21"/>
              </w:rPr>
            </w:pPr>
            <w:r>
              <w:rPr>
                <w:rFonts w:ascii="宋体" w:hAnsi="宋体" w:cs="宋体" w:hint="eastAsia"/>
                <w:szCs w:val="21"/>
              </w:rPr>
              <w:t>投标人</w:t>
            </w:r>
          </w:p>
        </w:tc>
      </w:tr>
      <w:tr w:rsidR="008203F7" w14:paraId="6C3C5457" w14:textId="77777777">
        <w:trPr>
          <w:trHeight w:val="307"/>
          <w:jc w:val="center"/>
        </w:trPr>
        <w:tc>
          <w:tcPr>
            <w:tcW w:w="6999" w:type="dxa"/>
            <w:gridSpan w:val="2"/>
            <w:vMerge/>
            <w:tcBorders>
              <w:top w:val="single" w:sz="6" w:space="0" w:color="auto"/>
              <w:left w:val="single" w:sz="6" w:space="0" w:color="auto"/>
              <w:bottom w:val="single" w:sz="6" w:space="0" w:color="auto"/>
              <w:right w:val="single" w:sz="6" w:space="0" w:color="auto"/>
            </w:tcBorders>
            <w:vAlign w:val="center"/>
          </w:tcPr>
          <w:p w14:paraId="36FDF91A" w14:textId="77777777" w:rsidR="008203F7" w:rsidRDefault="008203F7">
            <w:pPr>
              <w:widowControl/>
              <w:autoSpaceDE w:val="0"/>
              <w:autoSpaceDN w:val="0"/>
              <w:spacing w:line="400" w:lineRule="exact"/>
              <w:ind w:left="525" w:right="-34" w:hangingChars="250" w:hanging="525"/>
              <w:jc w:val="center"/>
              <w:textAlignment w:val="bottom"/>
              <w:rPr>
                <w:rFonts w:ascii="宋体" w:hAnsi="宋体" w:cs="宋体"/>
                <w:szCs w:val="21"/>
              </w:rPr>
            </w:pPr>
          </w:p>
        </w:tc>
        <w:tc>
          <w:tcPr>
            <w:tcW w:w="1301" w:type="dxa"/>
            <w:tcBorders>
              <w:top w:val="single" w:sz="6" w:space="0" w:color="auto"/>
              <w:left w:val="single" w:sz="6" w:space="0" w:color="auto"/>
              <w:bottom w:val="single" w:sz="6" w:space="0" w:color="auto"/>
              <w:right w:val="single" w:sz="4" w:space="0" w:color="auto"/>
            </w:tcBorders>
          </w:tcPr>
          <w:p w14:paraId="484A2CA4" w14:textId="77777777" w:rsidR="008203F7" w:rsidRDefault="008203F7">
            <w:pPr>
              <w:widowControl/>
              <w:autoSpaceDE w:val="0"/>
              <w:autoSpaceDN w:val="0"/>
              <w:spacing w:line="400" w:lineRule="exact"/>
              <w:ind w:right="-34"/>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tcPr>
          <w:p w14:paraId="609F7362" w14:textId="77777777" w:rsidR="008203F7" w:rsidRDefault="008203F7">
            <w:pPr>
              <w:widowControl/>
              <w:autoSpaceDE w:val="0"/>
              <w:autoSpaceDN w:val="0"/>
              <w:spacing w:line="400" w:lineRule="exact"/>
              <w:ind w:right="-34"/>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tcPr>
          <w:p w14:paraId="601A4E57" w14:textId="77777777" w:rsidR="008203F7" w:rsidRDefault="008203F7">
            <w:pPr>
              <w:widowControl/>
              <w:autoSpaceDE w:val="0"/>
              <w:autoSpaceDN w:val="0"/>
              <w:spacing w:line="400" w:lineRule="exact"/>
              <w:ind w:right="-34"/>
              <w:jc w:val="center"/>
              <w:textAlignment w:val="bottom"/>
              <w:rPr>
                <w:rFonts w:ascii="宋体" w:hAnsi="宋体" w:cs="宋体"/>
                <w:szCs w:val="21"/>
              </w:rPr>
            </w:pPr>
          </w:p>
        </w:tc>
      </w:tr>
      <w:tr w:rsidR="008203F7" w14:paraId="00C80B80" w14:textId="77777777">
        <w:trPr>
          <w:trHeight w:val="397"/>
          <w:jc w:val="center"/>
        </w:trPr>
        <w:tc>
          <w:tcPr>
            <w:tcW w:w="780" w:type="dxa"/>
            <w:vMerge w:val="restart"/>
            <w:tcBorders>
              <w:top w:val="single" w:sz="6" w:space="0" w:color="auto"/>
              <w:left w:val="single" w:sz="6" w:space="0" w:color="auto"/>
              <w:right w:val="single" w:sz="4" w:space="0" w:color="auto"/>
            </w:tcBorders>
            <w:vAlign w:val="center"/>
          </w:tcPr>
          <w:p w14:paraId="617C8DA8" w14:textId="77777777" w:rsidR="008203F7" w:rsidRDefault="00000000">
            <w:pPr>
              <w:jc w:val="center"/>
              <w:rPr>
                <w:rFonts w:ascii="宋体" w:hAnsi="宋体" w:cs="宋体"/>
                <w:szCs w:val="21"/>
              </w:rPr>
            </w:pPr>
            <w:r>
              <w:rPr>
                <w:rFonts w:ascii="宋体" w:hAnsi="宋体" w:cs="宋体" w:hint="eastAsia"/>
                <w:szCs w:val="21"/>
              </w:rPr>
              <w:t>资格性审查</w:t>
            </w:r>
          </w:p>
        </w:tc>
        <w:tc>
          <w:tcPr>
            <w:tcW w:w="6219" w:type="dxa"/>
            <w:tcBorders>
              <w:top w:val="single" w:sz="6" w:space="0" w:color="auto"/>
              <w:left w:val="single" w:sz="4" w:space="0" w:color="auto"/>
              <w:bottom w:val="single" w:sz="6" w:space="0" w:color="auto"/>
              <w:right w:val="single" w:sz="6" w:space="0" w:color="auto"/>
            </w:tcBorders>
            <w:vAlign w:val="center"/>
          </w:tcPr>
          <w:p w14:paraId="02535035" w14:textId="77777777" w:rsidR="008203F7" w:rsidRDefault="00000000">
            <w:pPr>
              <w:jc w:val="left"/>
              <w:rPr>
                <w:rFonts w:ascii="宋体" w:hAnsi="宋体" w:cs="宋体"/>
                <w:szCs w:val="21"/>
              </w:rPr>
            </w:pPr>
            <w:r>
              <w:rPr>
                <w:rFonts w:hint="eastAsia"/>
              </w:rPr>
              <w:t>投标人须是在中国境内注册具有独立承担民事责任能力的独立法人或其他组织形式，具备有效的营业执照，具有履行合同所必需的设备和专业技术能力</w:t>
            </w:r>
            <w:r>
              <w:rPr>
                <w:rFonts w:ascii="宋体" w:hAnsi="宋体" w:cs="宋体" w:hint="eastAsia"/>
                <w:szCs w:val="21"/>
              </w:rPr>
              <w:t>，投标文件中附加盖公章复印件，原件备查</w:t>
            </w:r>
          </w:p>
        </w:tc>
        <w:tc>
          <w:tcPr>
            <w:tcW w:w="1301" w:type="dxa"/>
            <w:tcBorders>
              <w:top w:val="single" w:sz="6" w:space="0" w:color="auto"/>
              <w:left w:val="single" w:sz="6" w:space="0" w:color="auto"/>
              <w:bottom w:val="single" w:sz="6" w:space="0" w:color="auto"/>
              <w:right w:val="single" w:sz="4" w:space="0" w:color="auto"/>
            </w:tcBorders>
            <w:vAlign w:val="center"/>
          </w:tcPr>
          <w:p w14:paraId="5138C37D"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vAlign w:val="center"/>
          </w:tcPr>
          <w:p w14:paraId="09B08222"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537D1629"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4B97FC39" w14:textId="77777777">
        <w:trPr>
          <w:trHeight w:val="397"/>
          <w:jc w:val="center"/>
        </w:trPr>
        <w:tc>
          <w:tcPr>
            <w:tcW w:w="780" w:type="dxa"/>
            <w:vMerge/>
            <w:tcBorders>
              <w:top w:val="single" w:sz="6" w:space="0" w:color="auto"/>
              <w:left w:val="single" w:sz="6" w:space="0" w:color="auto"/>
              <w:right w:val="single" w:sz="4" w:space="0" w:color="auto"/>
            </w:tcBorders>
            <w:vAlign w:val="center"/>
          </w:tcPr>
          <w:p w14:paraId="156DD07F" w14:textId="77777777" w:rsidR="008203F7" w:rsidRDefault="008203F7">
            <w:pPr>
              <w:jc w:val="center"/>
              <w:rPr>
                <w:rFonts w:ascii="宋体" w:hAnsi="宋体" w:cs="宋体"/>
                <w:szCs w:val="21"/>
              </w:rPr>
            </w:pPr>
          </w:p>
        </w:tc>
        <w:tc>
          <w:tcPr>
            <w:tcW w:w="6219" w:type="dxa"/>
            <w:tcBorders>
              <w:top w:val="single" w:sz="6" w:space="0" w:color="auto"/>
              <w:left w:val="single" w:sz="4" w:space="0" w:color="auto"/>
              <w:bottom w:val="single" w:sz="6" w:space="0" w:color="auto"/>
              <w:right w:val="single" w:sz="6" w:space="0" w:color="auto"/>
            </w:tcBorders>
            <w:vAlign w:val="center"/>
          </w:tcPr>
          <w:p w14:paraId="30E444F2" w14:textId="77777777" w:rsidR="008203F7" w:rsidRDefault="00000000">
            <w:pPr>
              <w:jc w:val="left"/>
              <w:rPr>
                <w:rFonts w:ascii="宋体" w:hAnsi="宋体" w:cs="宋体"/>
                <w:szCs w:val="21"/>
              </w:rPr>
            </w:pPr>
            <w:r>
              <w:rPr>
                <w:rFonts w:ascii="宋体" w:hAnsi="宋体" w:cs="宋体" w:hint="eastAsia"/>
                <w:szCs w:val="21"/>
              </w:rPr>
              <w:t>具有近一年任意一个月依法缴纳税收的相关材料（提供纳税证明材料），投标文件中附加盖公章复印件，原件备查</w:t>
            </w:r>
          </w:p>
        </w:tc>
        <w:tc>
          <w:tcPr>
            <w:tcW w:w="1301" w:type="dxa"/>
            <w:tcBorders>
              <w:top w:val="single" w:sz="6" w:space="0" w:color="auto"/>
              <w:left w:val="single" w:sz="6" w:space="0" w:color="auto"/>
              <w:bottom w:val="single" w:sz="6" w:space="0" w:color="auto"/>
              <w:right w:val="single" w:sz="4" w:space="0" w:color="auto"/>
            </w:tcBorders>
            <w:vAlign w:val="center"/>
          </w:tcPr>
          <w:p w14:paraId="4035CEB8"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vAlign w:val="center"/>
          </w:tcPr>
          <w:p w14:paraId="6B484005"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4DCCF9CD"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78308811" w14:textId="77777777">
        <w:trPr>
          <w:trHeight w:val="397"/>
          <w:jc w:val="center"/>
        </w:trPr>
        <w:tc>
          <w:tcPr>
            <w:tcW w:w="780" w:type="dxa"/>
            <w:vMerge/>
            <w:tcBorders>
              <w:top w:val="single" w:sz="6" w:space="0" w:color="auto"/>
              <w:left w:val="single" w:sz="6" w:space="0" w:color="auto"/>
              <w:right w:val="single" w:sz="4" w:space="0" w:color="auto"/>
            </w:tcBorders>
            <w:vAlign w:val="center"/>
          </w:tcPr>
          <w:p w14:paraId="20B3ECE0" w14:textId="77777777" w:rsidR="008203F7" w:rsidRDefault="008203F7">
            <w:pPr>
              <w:jc w:val="center"/>
              <w:rPr>
                <w:rFonts w:ascii="宋体" w:hAnsi="宋体" w:cs="宋体"/>
                <w:szCs w:val="21"/>
              </w:rPr>
            </w:pPr>
          </w:p>
        </w:tc>
        <w:tc>
          <w:tcPr>
            <w:tcW w:w="6219" w:type="dxa"/>
            <w:tcBorders>
              <w:top w:val="single" w:sz="6" w:space="0" w:color="auto"/>
              <w:left w:val="single" w:sz="4" w:space="0" w:color="auto"/>
              <w:bottom w:val="single" w:sz="6" w:space="0" w:color="auto"/>
              <w:right w:val="single" w:sz="6" w:space="0" w:color="auto"/>
            </w:tcBorders>
            <w:vAlign w:val="center"/>
          </w:tcPr>
          <w:p w14:paraId="319322DF" w14:textId="77777777" w:rsidR="008203F7" w:rsidRDefault="00000000">
            <w:pPr>
              <w:jc w:val="left"/>
              <w:rPr>
                <w:rFonts w:ascii="宋体" w:hAnsi="宋体" w:cs="宋体"/>
                <w:szCs w:val="21"/>
              </w:rPr>
            </w:pPr>
            <w:r>
              <w:rPr>
                <w:rFonts w:ascii="宋体" w:hAnsi="宋体" w:cs="宋体" w:hint="eastAsia"/>
                <w:szCs w:val="21"/>
              </w:rPr>
              <w:t>参加政府采购活动前三年内在经营活动中没有重大违法记录的书面声明，提供加盖公章及法定代表人或授权委托人签字的声明原件</w:t>
            </w:r>
          </w:p>
        </w:tc>
        <w:tc>
          <w:tcPr>
            <w:tcW w:w="1301" w:type="dxa"/>
            <w:tcBorders>
              <w:top w:val="single" w:sz="6" w:space="0" w:color="auto"/>
              <w:left w:val="single" w:sz="6" w:space="0" w:color="auto"/>
              <w:bottom w:val="single" w:sz="6" w:space="0" w:color="auto"/>
              <w:right w:val="single" w:sz="4" w:space="0" w:color="auto"/>
            </w:tcBorders>
            <w:vAlign w:val="center"/>
          </w:tcPr>
          <w:p w14:paraId="74AD8226"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vAlign w:val="center"/>
          </w:tcPr>
          <w:p w14:paraId="3F66F466"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6BBACBFD"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7E06C558" w14:textId="77777777">
        <w:trPr>
          <w:trHeight w:val="397"/>
          <w:jc w:val="center"/>
        </w:trPr>
        <w:tc>
          <w:tcPr>
            <w:tcW w:w="780" w:type="dxa"/>
            <w:vMerge/>
            <w:tcBorders>
              <w:top w:val="single" w:sz="6" w:space="0" w:color="auto"/>
              <w:left w:val="single" w:sz="6" w:space="0" w:color="auto"/>
              <w:right w:val="single" w:sz="4" w:space="0" w:color="auto"/>
            </w:tcBorders>
            <w:vAlign w:val="center"/>
          </w:tcPr>
          <w:p w14:paraId="78E0E863" w14:textId="77777777" w:rsidR="008203F7" w:rsidRDefault="008203F7">
            <w:pPr>
              <w:jc w:val="center"/>
              <w:rPr>
                <w:rFonts w:ascii="宋体" w:hAnsi="宋体" w:cs="宋体"/>
                <w:szCs w:val="21"/>
              </w:rPr>
            </w:pPr>
          </w:p>
        </w:tc>
        <w:tc>
          <w:tcPr>
            <w:tcW w:w="6219" w:type="dxa"/>
            <w:tcBorders>
              <w:top w:val="single" w:sz="6" w:space="0" w:color="auto"/>
              <w:left w:val="single" w:sz="4" w:space="0" w:color="auto"/>
              <w:bottom w:val="single" w:sz="6" w:space="0" w:color="auto"/>
              <w:right w:val="single" w:sz="6" w:space="0" w:color="auto"/>
            </w:tcBorders>
            <w:vAlign w:val="center"/>
          </w:tcPr>
          <w:p w14:paraId="674013AD" w14:textId="77777777" w:rsidR="008203F7" w:rsidRDefault="00000000">
            <w:pPr>
              <w:jc w:val="left"/>
              <w:rPr>
                <w:rFonts w:ascii="宋体" w:hAnsi="宋体" w:cs="宋体"/>
                <w:szCs w:val="21"/>
              </w:rPr>
            </w:pPr>
            <w:r>
              <w:rPr>
                <w:rFonts w:ascii="宋体" w:hAnsi="宋体" w:cs="宋体" w:hint="eastAsia"/>
                <w:szCs w:val="21"/>
              </w:rPr>
              <w:t>投标人近三年（2019-2021年）内投标人、法定代表人未在“中国裁判文书网”（www.wenshu.court.gov.cn）有行贿犯罪记录，提供加盖公章网站截</w:t>
            </w:r>
            <w:proofErr w:type="gramStart"/>
            <w:r>
              <w:rPr>
                <w:rFonts w:ascii="宋体" w:hAnsi="宋体" w:cs="宋体" w:hint="eastAsia"/>
                <w:szCs w:val="21"/>
              </w:rPr>
              <w:t>图证明</w:t>
            </w:r>
            <w:proofErr w:type="gramEnd"/>
          </w:p>
        </w:tc>
        <w:tc>
          <w:tcPr>
            <w:tcW w:w="1301" w:type="dxa"/>
            <w:tcBorders>
              <w:top w:val="single" w:sz="6" w:space="0" w:color="auto"/>
              <w:left w:val="single" w:sz="6" w:space="0" w:color="auto"/>
              <w:bottom w:val="single" w:sz="6" w:space="0" w:color="auto"/>
              <w:right w:val="single" w:sz="4" w:space="0" w:color="auto"/>
            </w:tcBorders>
            <w:vAlign w:val="center"/>
          </w:tcPr>
          <w:p w14:paraId="203FBB7A"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vAlign w:val="center"/>
          </w:tcPr>
          <w:p w14:paraId="4807F2D0"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73FAF7F1"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73828975" w14:textId="77777777">
        <w:trPr>
          <w:trHeight w:val="397"/>
          <w:jc w:val="center"/>
        </w:trPr>
        <w:tc>
          <w:tcPr>
            <w:tcW w:w="780" w:type="dxa"/>
            <w:vMerge/>
            <w:tcBorders>
              <w:top w:val="single" w:sz="6" w:space="0" w:color="auto"/>
              <w:left w:val="single" w:sz="6" w:space="0" w:color="auto"/>
              <w:right w:val="single" w:sz="4" w:space="0" w:color="auto"/>
            </w:tcBorders>
            <w:vAlign w:val="center"/>
          </w:tcPr>
          <w:p w14:paraId="64CDB747" w14:textId="77777777" w:rsidR="008203F7" w:rsidRDefault="008203F7">
            <w:pPr>
              <w:jc w:val="center"/>
              <w:rPr>
                <w:rFonts w:ascii="宋体" w:hAnsi="宋体" w:cs="宋体"/>
                <w:szCs w:val="21"/>
              </w:rPr>
            </w:pPr>
          </w:p>
        </w:tc>
        <w:tc>
          <w:tcPr>
            <w:tcW w:w="6219" w:type="dxa"/>
            <w:tcBorders>
              <w:top w:val="single" w:sz="6" w:space="0" w:color="auto"/>
              <w:left w:val="single" w:sz="4" w:space="0" w:color="auto"/>
              <w:bottom w:val="single" w:sz="6" w:space="0" w:color="auto"/>
              <w:right w:val="single" w:sz="6" w:space="0" w:color="auto"/>
            </w:tcBorders>
            <w:vAlign w:val="center"/>
          </w:tcPr>
          <w:p w14:paraId="42FD17CD" w14:textId="77777777" w:rsidR="008203F7" w:rsidRDefault="00000000">
            <w:pPr>
              <w:jc w:val="left"/>
              <w:rPr>
                <w:rFonts w:ascii="宋体" w:hAnsi="宋体" w:cs="宋体"/>
                <w:szCs w:val="21"/>
              </w:rPr>
            </w:pPr>
            <w:r>
              <w:rPr>
                <w:rFonts w:ascii="宋体" w:hAnsi="宋体" w:cs="宋体" w:hint="eastAsia"/>
                <w:szCs w:val="21"/>
              </w:rPr>
              <w:t>投标人不能列入失信被执行人、重大税收违法案件当事人名单、政府采购严重违法失信行为记录名单（详见财库【2016】125号，通过“信用中国”网站（www.creditchina.gov.cn）及中国政府采购网（www.ccgp.gov.cn）渠道查询相关信用记录的网站截图证明），提供加盖公章网站截</w:t>
            </w:r>
            <w:proofErr w:type="gramStart"/>
            <w:r>
              <w:rPr>
                <w:rFonts w:ascii="宋体" w:hAnsi="宋体" w:cs="宋体" w:hint="eastAsia"/>
                <w:szCs w:val="21"/>
              </w:rPr>
              <w:t>图证明</w:t>
            </w:r>
            <w:proofErr w:type="gramEnd"/>
          </w:p>
        </w:tc>
        <w:tc>
          <w:tcPr>
            <w:tcW w:w="1301" w:type="dxa"/>
            <w:tcBorders>
              <w:top w:val="single" w:sz="6" w:space="0" w:color="auto"/>
              <w:left w:val="single" w:sz="6" w:space="0" w:color="auto"/>
              <w:bottom w:val="single" w:sz="6" w:space="0" w:color="auto"/>
              <w:right w:val="single" w:sz="4" w:space="0" w:color="auto"/>
            </w:tcBorders>
            <w:vAlign w:val="center"/>
          </w:tcPr>
          <w:p w14:paraId="0286FABA"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vAlign w:val="center"/>
          </w:tcPr>
          <w:p w14:paraId="0F4D7097"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28E4FB1E"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3BD744D4" w14:textId="77777777">
        <w:trPr>
          <w:trHeight w:val="397"/>
          <w:jc w:val="center"/>
        </w:trPr>
        <w:tc>
          <w:tcPr>
            <w:tcW w:w="780" w:type="dxa"/>
            <w:vMerge/>
            <w:tcBorders>
              <w:top w:val="single" w:sz="6" w:space="0" w:color="auto"/>
              <w:left w:val="single" w:sz="6" w:space="0" w:color="auto"/>
              <w:right w:val="single" w:sz="4" w:space="0" w:color="auto"/>
            </w:tcBorders>
            <w:vAlign w:val="center"/>
          </w:tcPr>
          <w:p w14:paraId="71E04C5B" w14:textId="77777777" w:rsidR="008203F7" w:rsidRDefault="008203F7">
            <w:pPr>
              <w:jc w:val="center"/>
              <w:rPr>
                <w:rFonts w:ascii="宋体" w:hAnsi="宋体" w:cs="宋体"/>
                <w:szCs w:val="21"/>
              </w:rPr>
            </w:pPr>
          </w:p>
        </w:tc>
        <w:tc>
          <w:tcPr>
            <w:tcW w:w="6219" w:type="dxa"/>
            <w:tcBorders>
              <w:top w:val="single" w:sz="6" w:space="0" w:color="auto"/>
              <w:left w:val="single" w:sz="4" w:space="0" w:color="auto"/>
              <w:bottom w:val="single" w:sz="6" w:space="0" w:color="auto"/>
              <w:right w:val="single" w:sz="6" w:space="0" w:color="auto"/>
            </w:tcBorders>
            <w:vAlign w:val="center"/>
          </w:tcPr>
          <w:p w14:paraId="44DE2CD4" w14:textId="77777777" w:rsidR="008203F7" w:rsidRDefault="00000000">
            <w:pPr>
              <w:jc w:val="left"/>
              <w:rPr>
                <w:rFonts w:ascii="宋体" w:hAnsi="宋体" w:cs="宋体"/>
                <w:szCs w:val="21"/>
              </w:rPr>
            </w:pPr>
            <w:r>
              <w:rPr>
                <w:rFonts w:ascii="宋体" w:hAnsi="宋体" w:cs="宋体" w:hint="eastAsia"/>
                <w:szCs w:val="21"/>
              </w:rPr>
              <w:t>拒绝被工商行政管理机关在国家企业信用信息公示系统中列入严重违法失信企业名单的参与投标，提供加盖公章网站截</w:t>
            </w:r>
            <w:proofErr w:type="gramStart"/>
            <w:r>
              <w:rPr>
                <w:rFonts w:ascii="宋体" w:hAnsi="宋体" w:cs="宋体" w:hint="eastAsia"/>
                <w:szCs w:val="21"/>
              </w:rPr>
              <w:t>图证明</w:t>
            </w:r>
            <w:proofErr w:type="gramEnd"/>
          </w:p>
        </w:tc>
        <w:tc>
          <w:tcPr>
            <w:tcW w:w="1301" w:type="dxa"/>
            <w:tcBorders>
              <w:top w:val="single" w:sz="6" w:space="0" w:color="auto"/>
              <w:left w:val="single" w:sz="6" w:space="0" w:color="auto"/>
              <w:bottom w:val="single" w:sz="6" w:space="0" w:color="auto"/>
              <w:right w:val="single" w:sz="4" w:space="0" w:color="auto"/>
            </w:tcBorders>
            <w:vAlign w:val="center"/>
          </w:tcPr>
          <w:p w14:paraId="1A6A9EE7"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vAlign w:val="center"/>
          </w:tcPr>
          <w:p w14:paraId="075ECE40"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5B1B27EB"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7F241B47" w14:textId="77777777">
        <w:trPr>
          <w:trHeight w:val="397"/>
          <w:jc w:val="center"/>
        </w:trPr>
        <w:tc>
          <w:tcPr>
            <w:tcW w:w="780" w:type="dxa"/>
            <w:vMerge/>
            <w:tcBorders>
              <w:left w:val="single" w:sz="6" w:space="0" w:color="auto"/>
              <w:right w:val="single" w:sz="4" w:space="0" w:color="auto"/>
            </w:tcBorders>
            <w:vAlign w:val="center"/>
          </w:tcPr>
          <w:p w14:paraId="4C78466B" w14:textId="77777777" w:rsidR="008203F7" w:rsidRDefault="008203F7">
            <w:pPr>
              <w:jc w:val="center"/>
              <w:rPr>
                <w:rFonts w:ascii="宋体" w:hAnsi="宋体" w:cs="宋体"/>
                <w:szCs w:val="21"/>
              </w:rPr>
            </w:pPr>
          </w:p>
        </w:tc>
        <w:tc>
          <w:tcPr>
            <w:tcW w:w="6219" w:type="dxa"/>
            <w:tcBorders>
              <w:top w:val="single" w:sz="6" w:space="0" w:color="auto"/>
              <w:left w:val="single" w:sz="4" w:space="0" w:color="auto"/>
              <w:bottom w:val="single" w:sz="6" w:space="0" w:color="auto"/>
              <w:right w:val="single" w:sz="6" w:space="0" w:color="auto"/>
            </w:tcBorders>
            <w:vAlign w:val="center"/>
          </w:tcPr>
          <w:p w14:paraId="3D3242B3" w14:textId="77777777" w:rsidR="008203F7" w:rsidRDefault="00000000">
            <w:pPr>
              <w:jc w:val="left"/>
              <w:rPr>
                <w:rFonts w:ascii="宋体" w:hAnsi="宋体" w:cs="宋体"/>
                <w:szCs w:val="21"/>
              </w:rPr>
            </w:pPr>
            <w:r>
              <w:rPr>
                <w:rFonts w:ascii="宋体" w:hAnsi="宋体" w:cs="宋体" w:hint="eastAsia"/>
                <w:szCs w:val="21"/>
              </w:rPr>
              <w:t>按招标文件中的要求提交了投标保证金，投标文件中附加盖公章银行基本账户开户许可证或基本存款账户编号及保证金递交凭证复印件，原件备查</w:t>
            </w:r>
          </w:p>
        </w:tc>
        <w:tc>
          <w:tcPr>
            <w:tcW w:w="1301" w:type="dxa"/>
            <w:tcBorders>
              <w:top w:val="single" w:sz="6" w:space="0" w:color="auto"/>
              <w:left w:val="single" w:sz="6" w:space="0" w:color="auto"/>
              <w:bottom w:val="single" w:sz="6" w:space="0" w:color="auto"/>
              <w:right w:val="single" w:sz="4" w:space="0" w:color="auto"/>
            </w:tcBorders>
            <w:vAlign w:val="center"/>
          </w:tcPr>
          <w:p w14:paraId="4C359FF9"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vAlign w:val="center"/>
          </w:tcPr>
          <w:p w14:paraId="4046F038"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7C7A693C"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2311FAB5" w14:textId="77777777">
        <w:trPr>
          <w:trHeight w:val="397"/>
          <w:jc w:val="center"/>
        </w:trPr>
        <w:tc>
          <w:tcPr>
            <w:tcW w:w="780" w:type="dxa"/>
            <w:vMerge/>
            <w:tcBorders>
              <w:left w:val="single" w:sz="6" w:space="0" w:color="auto"/>
              <w:right w:val="single" w:sz="4" w:space="0" w:color="auto"/>
            </w:tcBorders>
            <w:vAlign w:val="center"/>
          </w:tcPr>
          <w:p w14:paraId="273775FF" w14:textId="77777777" w:rsidR="008203F7" w:rsidRDefault="008203F7">
            <w:pPr>
              <w:ind w:firstLine="482"/>
              <w:jc w:val="center"/>
              <w:rPr>
                <w:rFonts w:ascii="宋体" w:hAnsi="宋体" w:cs="宋体"/>
                <w:szCs w:val="21"/>
              </w:rPr>
            </w:pPr>
          </w:p>
        </w:tc>
        <w:tc>
          <w:tcPr>
            <w:tcW w:w="6219" w:type="dxa"/>
            <w:tcBorders>
              <w:top w:val="single" w:sz="6" w:space="0" w:color="auto"/>
              <w:left w:val="single" w:sz="4" w:space="0" w:color="auto"/>
              <w:bottom w:val="single" w:sz="6" w:space="0" w:color="auto"/>
              <w:right w:val="single" w:sz="6" w:space="0" w:color="auto"/>
            </w:tcBorders>
            <w:vAlign w:val="center"/>
          </w:tcPr>
          <w:p w14:paraId="15B66D37" w14:textId="77777777" w:rsidR="008203F7" w:rsidRDefault="00000000">
            <w:pPr>
              <w:jc w:val="left"/>
              <w:rPr>
                <w:rFonts w:ascii="宋体" w:hAnsi="宋体" w:cs="宋体"/>
                <w:szCs w:val="21"/>
              </w:rPr>
            </w:pPr>
            <w:r>
              <w:rPr>
                <w:rFonts w:ascii="宋体" w:hAnsi="宋体" w:cs="宋体" w:hint="eastAsia"/>
                <w:szCs w:val="21"/>
              </w:rPr>
              <w:t>按照招标文件规定要求密封、签署、盖章</w:t>
            </w:r>
          </w:p>
        </w:tc>
        <w:tc>
          <w:tcPr>
            <w:tcW w:w="1301" w:type="dxa"/>
            <w:tcBorders>
              <w:top w:val="single" w:sz="6" w:space="0" w:color="auto"/>
              <w:left w:val="single" w:sz="6" w:space="0" w:color="auto"/>
              <w:bottom w:val="single" w:sz="6" w:space="0" w:color="auto"/>
              <w:right w:val="single" w:sz="4" w:space="0" w:color="auto"/>
            </w:tcBorders>
            <w:vAlign w:val="center"/>
          </w:tcPr>
          <w:p w14:paraId="12888597"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vAlign w:val="center"/>
          </w:tcPr>
          <w:p w14:paraId="1A79A496"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47ABC0D8"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09F77CE8" w14:textId="77777777">
        <w:trPr>
          <w:trHeight w:val="397"/>
          <w:jc w:val="center"/>
        </w:trPr>
        <w:tc>
          <w:tcPr>
            <w:tcW w:w="780" w:type="dxa"/>
            <w:vMerge/>
            <w:tcBorders>
              <w:left w:val="single" w:sz="6" w:space="0" w:color="auto"/>
              <w:bottom w:val="single" w:sz="6" w:space="0" w:color="auto"/>
              <w:right w:val="single" w:sz="4" w:space="0" w:color="auto"/>
            </w:tcBorders>
            <w:vAlign w:val="center"/>
          </w:tcPr>
          <w:p w14:paraId="03CBBC3D" w14:textId="77777777" w:rsidR="008203F7" w:rsidRDefault="008203F7">
            <w:pPr>
              <w:ind w:firstLine="482"/>
              <w:jc w:val="center"/>
              <w:rPr>
                <w:rFonts w:ascii="宋体" w:hAnsi="宋体" w:cs="宋体"/>
                <w:szCs w:val="21"/>
              </w:rPr>
            </w:pPr>
          </w:p>
        </w:tc>
        <w:tc>
          <w:tcPr>
            <w:tcW w:w="6219" w:type="dxa"/>
            <w:tcBorders>
              <w:top w:val="single" w:sz="6" w:space="0" w:color="auto"/>
              <w:left w:val="single" w:sz="4" w:space="0" w:color="auto"/>
              <w:bottom w:val="single" w:sz="6" w:space="0" w:color="auto"/>
              <w:right w:val="single" w:sz="6" w:space="0" w:color="auto"/>
            </w:tcBorders>
            <w:vAlign w:val="center"/>
          </w:tcPr>
          <w:p w14:paraId="3A011267" w14:textId="77777777" w:rsidR="008203F7" w:rsidRDefault="00000000">
            <w:pPr>
              <w:jc w:val="left"/>
              <w:rPr>
                <w:rFonts w:ascii="宋体" w:hAnsi="宋体" w:cs="宋体"/>
                <w:szCs w:val="21"/>
              </w:rPr>
            </w:pPr>
            <w:r>
              <w:rPr>
                <w:rFonts w:ascii="宋体" w:hAnsi="宋体" w:cs="宋体" w:hint="eastAsia"/>
                <w:szCs w:val="21"/>
              </w:rPr>
              <w:t>投标人不存在串通投标行为</w:t>
            </w:r>
          </w:p>
        </w:tc>
        <w:tc>
          <w:tcPr>
            <w:tcW w:w="1301" w:type="dxa"/>
            <w:tcBorders>
              <w:top w:val="single" w:sz="6" w:space="0" w:color="auto"/>
              <w:left w:val="single" w:sz="6" w:space="0" w:color="auto"/>
              <w:bottom w:val="single" w:sz="6" w:space="0" w:color="auto"/>
              <w:right w:val="single" w:sz="4" w:space="0" w:color="auto"/>
            </w:tcBorders>
            <w:vAlign w:val="center"/>
          </w:tcPr>
          <w:p w14:paraId="562BD3A1"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vAlign w:val="center"/>
          </w:tcPr>
          <w:p w14:paraId="6A62BC00"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68D33725"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71E337F6" w14:textId="77777777">
        <w:trPr>
          <w:trHeight w:val="397"/>
          <w:jc w:val="center"/>
        </w:trPr>
        <w:tc>
          <w:tcPr>
            <w:tcW w:w="6999" w:type="dxa"/>
            <w:gridSpan w:val="2"/>
            <w:tcBorders>
              <w:top w:val="single" w:sz="6" w:space="0" w:color="auto"/>
              <w:left w:val="single" w:sz="6" w:space="0" w:color="auto"/>
              <w:bottom w:val="single" w:sz="6" w:space="0" w:color="auto"/>
              <w:right w:val="single" w:sz="6" w:space="0" w:color="auto"/>
            </w:tcBorders>
            <w:vAlign w:val="center"/>
          </w:tcPr>
          <w:p w14:paraId="767F8A6C" w14:textId="77777777" w:rsidR="008203F7" w:rsidRDefault="00000000">
            <w:pPr>
              <w:widowControl/>
              <w:autoSpaceDE w:val="0"/>
              <w:autoSpaceDN w:val="0"/>
              <w:ind w:left="525" w:right="-34" w:hangingChars="250" w:hanging="525"/>
              <w:jc w:val="center"/>
              <w:textAlignment w:val="bottom"/>
              <w:rPr>
                <w:rFonts w:ascii="宋体" w:hAnsi="宋体" w:cs="宋体"/>
                <w:szCs w:val="21"/>
              </w:rPr>
            </w:pPr>
            <w:r>
              <w:rPr>
                <w:rFonts w:ascii="宋体" w:hAnsi="宋体" w:cs="宋体" w:hint="eastAsia"/>
                <w:szCs w:val="21"/>
              </w:rPr>
              <w:t>结论</w:t>
            </w:r>
          </w:p>
        </w:tc>
        <w:tc>
          <w:tcPr>
            <w:tcW w:w="1301" w:type="dxa"/>
            <w:tcBorders>
              <w:top w:val="single" w:sz="6" w:space="0" w:color="auto"/>
              <w:left w:val="single" w:sz="6" w:space="0" w:color="auto"/>
              <w:bottom w:val="single" w:sz="6" w:space="0" w:color="auto"/>
              <w:right w:val="single" w:sz="4" w:space="0" w:color="auto"/>
            </w:tcBorders>
            <w:vAlign w:val="center"/>
          </w:tcPr>
          <w:p w14:paraId="15EE4FA4"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134" w:type="dxa"/>
            <w:tcBorders>
              <w:top w:val="single" w:sz="6" w:space="0" w:color="auto"/>
              <w:left w:val="single" w:sz="6" w:space="0" w:color="auto"/>
              <w:bottom w:val="single" w:sz="6" w:space="0" w:color="auto"/>
              <w:right w:val="single" w:sz="4" w:space="0" w:color="auto"/>
            </w:tcBorders>
            <w:vAlign w:val="center"/>
          </w:tcPr>
          <w:p w14:paraId="72720A89"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1C0B204F"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3509781D" w14:textId="77777777">
        <w:trPr>
          <w:trHeight w:val="397"/>
          <w:jc w:val="center"/>
        </w:trPr>
        <w:tc>
          <w:tcPr>
            <w:tcW w:w="8300" w:type="dxa"/>
            <w:gridSpan w:val="3"/>
            <w:tcBorders>
              <w:top w:val="single" w:sz="6" w:space="0" w:color="auto"/>
              <w:left w:val="single" w:sz="6" w:space="0" w:color="auto"/>
              <w:bottom w:val="single" w:sz="6" w:space="0" w:color="auto"/>
              <w:right w:val="single" w:sz="4" w:space="0" w:color="auto"/>
            </w:tcBorders>
            <w:vAlign w:val="center"/>
          </w:tcPr>
          <w:p w14:paraId="34E6BA39" w14:textId="77777777" w:rsidR="008203F7" w:rsidRDefault="00000000">
            <w:pPr>
              <w:widowControl/>
              <w:autoSpaceDE w:val="0"/>
              <w:autoSpaceDN w:val="0"/>
              <w:ind w:left="525" w:right="-34" w:hangingChars="250" w:hanging="525"/>
              <w:jc w:val="left"/>
              <w:textAlignment w:val="bottom"/>
              <w:rPr>
                <w:rFonts w:ascii="宋体" w:hAnsi="宋体" w:cs="宋体"/>
                <w:szCs w:val="21"/>
              </w:rPr>
            </w:pPr>
            <w:r>
              <w:rPr>
                <w:rFonts w:ascii="宋体" w:hAnsi="宋体" w:cs="宋体" w:hint="eastAsia"/>
                <w:szCs w:val="21"/>
              </w:rPr>
              <w:t>审查人签字：</w:t>
            </w:r>
          </w:p>
        </w:tc>
        <w:tc>
          <w:tcPr>
            <w:tcW w:w="1134" w:type="dxa"/>
            <w:tcBorders>
              <w:top w:val="single" w:sz="6" w:space="0" w:color="auto"/>
              <w:left w:val="single" w:sz="6" w:space="0" w:color="auto"/>
              <w:bottom w:val="single" w:sz="6" w:space="0" w:color="auto"/>
              <w:right w:val="single" w:sz="4" w:space="0" w:color="auto"/>
            </w:tcBorders>
            <w:vAlign w:val="center"/>
          </w:tcPr>
          <w:p w14:paraId="1282FF3E" w14:textId="77777777" w:rsidR="008203F7" w:rsidRDefault="008203F7">
            <w:pPr>
              <w:widowControl/>
              <w:autoSpaceDE w:val="0"/>
              <w:autoSpaceDN w:val="0"/>
              <w:ind w:left="525" w:right="-34" w:hangingChars="250" w:hanging="525"/>
              <w:jc w:val="left"/>
              <w:textAlignment w:val="bottom"/>
              <w:rPr>
                <w:rFonts w:ascii="宋体" w:hAnsi="宋体" w:cs="宋体"/>
                <w:szCs w:val="21"/>
              </w:rPr>
            </w:pPr>
          </w:p>
        </w:tc>
        <w:tc>
          <w:tcPr>
            <w:tcW w:w="1261" w:type="dxa"/>
            <w:tcBorders>
              <w:top w:val="single" w:sz="6" w:space="0" w:color="auto"/>
              <w:left w:val="single" w:sz="6" w:space="0" w:color="auto"/>
              <w:bottom w:val="single" w:sz="6" w:space="0" w:color="auto"/>
              <w:right w:val="single" w:sz="4" w:space="0" w:color="auto"/>
            </w:tcBorders>
            <w:vAlign w:val="center"/>
          </w:tcPr>
          <w:p w14:paraId="46869B88" w14:textId="77777777" w:rsidR="008203F7" w:rsidRDefault="008203F7">
            <w:pPr>
              <w:widowControl/>
              <w:autoSpaceDE w:val="0"/>
              <w:autoSpaceDN w:val="0"/>
              <w:ind w:left="525" w:right="-34" w:hangingChars="250" w:hanging="525"/>
              <w:jc w:val="left"/>
              <w:textAlignment w:val="bottom"/>
              <w:rPr>
                <w:rFonts w:ascii="宋体" w:hAnsi="宋体" w:cs="宋体"/>
                <w:szCs w:val="21"/>
              </w:rPr>
            </w:pPr>
          </w:p>
        </w:tc>
      </w:tr>
    </w:tbl>
    <w:p w14:paraId="4751C3DB" w14:textId="77777777" w:rsidR="008203F7" w:rsidRDefault="008203F7">
      <w:pPr>
        <w:spacing w:line="360" w:lineRule="auto"/>
        <w:rPr>
          <w:rFonts w:ascii="宋体" w:hAnsi="宋体" w:cs="宋体"/>
          <w:szCs w:val="21"/>
        </w:rPr>
      </w:pPr>
    </w:p>
    <w:p w14:paraId="26D381CD" w14:textId="77777777" w:rsidR="008203F7" w:rsidRDefault="00000000">
      <w:pPr>
        <w:spacing w:line="360" w:lineRule="auto"/>
        <w:rPr>
          <w:rFonts w:cs="宋体"/>
          <w:szCs w:val="21"/>
        </w:rPr>
      </w:pPr>
      <w:r>
        <w:rPr>
          <w:rFonts w:ascii="宋体" w:hAnsi="宋体" w:cs="宋体" w:hint="eastAsia"/>
          <w:szCs w:val="21"/>
        </w:rPr>
        <w:t>注：本表中符合评审内容要求的写“√”，不符合评审内容要求的写“×”。结论为“合格”或“不合格，结论不合格的不进入符合性审查阶段。</w:t>
      </w:r>
      <w:r>
        <w:rPr>
          <w:rFonts w:cs="宋体"/>
          <w:szCs w:val="21"/>
        </w:rPr>
        <w:br w:type="page"/>
      </w:r>
      <w:r>
        <w:rPr>
          <w:rFonts w:cs="宋体"/>
          <w:szCs w:val="21"/>
        </w:rPr>
        <w:lastRenderedPageBreak/>
        <w:t xml:space="preserve">1.1.2 </w:t>
      </w:r>
      <w:r>
        <w:rPr>
          <w:rFonts w:cs="宋体"/>
          <w:szCs w:val="21"/>
        </w:rPr>
        <w:t>评标委员会将对符合资格的投标人的响应文件进行符合性审查，以确定其是否满足招标文件的实质性要求</w:t>
      </w:r>
    </w:p>
    <w:p w14:paraId="1B2755C4" w14:textId="77777777" w:rsidR="008203F7" w:rsidRDefault="00000000">
      <w:pPr>
        <w:pStyle w:val="aff7"/>
        <w:spacing w:before="0" w:beforeAutospacing="0" w:after="0" w:afterAutospacing="0" w:line="360" w:lineRule="auto"/>
        <w:jc w:val="center"/>
        <w:rPr>
          <w:rFonts w:cs="宋体" w:hint="default"/>
          <w:sz w:val="21"/>
          <w:szCs w:val="21"/>
        </w:rPr>
      </w:pPr>
      <w:r>
        <w:rPr>
          <w:rFonts w:cs="宋体"/>
          <w:kern w:val="2"/>
          <w:sz w:val="21"/>
          <w:szCs w:val="21"/>
        </w:rPr>
        <w:t>符合性审查表</w:t>
      </w:r>
    </w:p>
    <w:tbl>
      <w:tblPr>
        <w:tblW w:w="0" w:type="auto"/>
        <w:jc w:val="center"/>
        <w:tblLayout w:type="fixed"/>
        <w:tblLook w:val="04A0" w:firstRow="1" w:lastRow="0" w:firstColumn="1" w:lastColumn="0" w:noHBand="0" w:noVBand="1"/>
      </w:tblPr>
      <w:tblGrid>
        <w:gridCol w:w="780"/>
        <w:gridCol w:w="4861"/>
        <w:gridCol w:w="970"/>
        <w:gridCol w:w="1426"/>
        <w:gridCol w:w="1412"/>
      </w:tblGrid>
      <w:tr w:rsidR="008203F7" w14:paraId="7EC882D7" w14:textId="77777777">
        <w:trPr>
          <w:trHeight w:val="397"/>
          <w:jc w:val="center"/>
        </w:trPr>
        <w:tc>
          <w:tcPr>
            <w:tcW w:w="5641" w:type="dxa"/>
            <w:gridSpan w:val="2"/>
            <w:vMerge w:val="restart"/>
            <w:tcBorders>
              <w:top w:val="single" w:sz="6" w:space="0" w:color="auto"/>
              <w:left w:val="single" w:sz="6" w:space="0" w:color="auto"/>
              <w:bottom w:val="single" w:sz="6" w:space="0" w:color="auto"/>
              <w:right w:val="single" w:sz="6" w:space="0" w:color="auto"/>
            </w:tcBorders>
            <w:vAlign w:val="center"/>
          </w:tcPr>
          <w:p w14:paraId="4F11EDD5" w14:textId="77777777" w:rsidR="008203F7" w:rsidRDefault="00000000">
            <w:pPr>
              <w:widowControl/>
              <w:autoSpaceDE w:val="0"/>
              <w:autoSpaceDN w:val="0"/>
              <w:spacing w:line="400" w:lineRule="exact"/>
              <w:ind w:right="-34"/>
              <w:jc w:val="center"/>
              <w:textAlignment w:val="bottom"/>
              <w:rPr>
                <w:rFonts w:ascii="宋体" w:hAnsi="宋体" w:cs="宋体"/>
                <w:szCs w:val="21"/>
              </w:rPr>
            </w:pPr>
            <w:r>
              <w:rPr>
                <w:rFonts w:ascii="宋体" w:hAnsi="宋体" w:cs="宋体" w:hint="eastAsia"/>
                <w:szCs w:val="21"/>
              </w:rPr>
              <w:t>检查内容</w:t>
            </w:r>
          </w:p>
        </w:tc>
        <w:tc>
          <w:tcPr>
            <w:tcW w:w="970" w:type="dxa"/>
            <w:tcBorders>
              <w:top w:val="single" w:sz="6" w:space="0" w:color="auto"/>
              <w:left w:val="single" w:sz="6" w:space="0" w:color="auto"/>
              <w:bottom w:val="single" w:sz="6" w:space="0" w:color="auto"/>
              <w:right w:val="single" w:sz="4" w:space="0" w:color="auto"/>
            </w:tcBorders>
            <w:vAlign w:val="center"/>
          </w:tcPr>
          <w:p w14:paraId="7DDDF5F7" w14:textId="77777777" w:rsidR="008203F7" w:rsidRDefault="00000000">
            <w:pPr>
              <w:widowControl/>
              <w:autoSpaceDE w:val="0"/>
              <w:autoSpaceDN w:val="0"/>
              <w:spacing w:line="400" w:lineRule="exact"/>
              <w:ind w:left="525" w:right="-34" w:hangingChars="250" w:hanging="525"/>
              <w:jc w:val="center"/>
              <w:textAlignment w:val="bottom"/>
              <w:rPr>
                <w:rFonts w:ascii="宋体" w:hAnsi="宋体" w:cs="宋体"/>
                <w:szCs w:val="21"/>
              </w:rPr>
            </w:pPr>
            <w:r>
              <w:rPr>
                <w:rFonts w:ascii="宋体" w:hAnsi="宋体" w:cs="宋体" w:hint="eastAsia"/>
                <w:szCs w:val="21"/>
              </w:rPr>
              <w:t>投标人</w:t>
            </w:r>
          </w:p>
        </w:tc>
        <w:tc>
          <w:tcPr>
            <w:tcW w:w="1426" w:type="dxa"/>
            <w:tcBorders>
              <w:top w:val="single" w:sz="6" w:space="0" w:color="auto"/>
              <w:left w:val="single" w:sz="6" w:space="0" w:color="auto"/>
              <w:bottom w:val="single" w:sz="6" w:space="0" w:color="auto"/>
              <w:right w:val="single" w:sz="4" w:space="0" w:color="auto"/>
            </w:tcBorders>
            <w:vAlign w:val="center"/>
          </w:tcPr>
          <w:p w14:paraId="47321305" w14:textId="77777777" w:rsidR="008203F7" w:rsidRDefault="00000000">
            <w:pPr>
              <w:widowControl/>
              <w:autoSpaceDE w:val="0"/>
              <w:autoSpaceDN w:val="0"/>
              <w:spacing w:line="400" w:lineRule="exact"/>
              <w:ind w:left="525" w:right="-34" w:hangingChars="250" w:hanging="525"/>
              <w:jc w:val="center"/>
              <w:textAlignment w:val="bottom"/>
              <w:rPr>
                <w:rFonts w:ascii="宋体" w:hAnsi="宋体" w:cs="宋体"/>
                <w:szCs w:val="21"/>
              </w:rPr>
            </w:pPr>
            <w:r>
              <w:rPr>
                <w:rFonts w:ascii="宋体" w:hAnsi="宋体" w:cs="宋体" w:hint="eastAsia"/>
                <w:szCs w:val="21"/>
              </w:rPr>
              <w:t>投标人</w:t>
            </w:r>
          </w:p>
        </w:tc>
        <w:tc>
          <w:tcPr>
            <w:tcW w:w="1412" w:type="dxa"/>
            <w:tcBorders>
              <w:top w:val="single" w:sz="6" w:space="0" w:color="auto"/>
              <w:left w:val="single" w:sz="6" w:space="0" w:color="auto"/>
              <w:bottom w:val="single" w:sz="6" w:space="0" w:color="auto"/>
              <w:right w:val="single" w:sz="4" w:space="0" w:color="auto"/>
            </w:tcBorders>
            <w:vAlign w:val="center"/>
          </w:tcPr>
          <w:p w14:paraId="67107E41" w14:textId="77777777" w:rsidR="008203F7" w:rsidRDefault="00000000">
            <w:pPr>
              <w:widowControl/>
              <w:autoSpaceDE w:val="0"/>
              <w:autoSpaceDN w:val="0"/>
              <w:spacing w:line="400" w:lineRule="exact"/>
              <w:ind w:left="525" w:right="-34" w:hangingChars="250" w:hanging="525"/>
              <w:jc w:val="center"/>
              <w:textAlignment w:val="bottom"/>
              <w:rPr>
                <w:rFonts w:ascii="宋体" w:hAnsi="宋体" w:cs="宋体"/>
                <w:szCs w:val="21"/>
              </w:rPr>
            </w:pPr>
            <w:r>
              <w:rPr>
                <w:rFonts w:ascii="宋体" w:hAnsi="宋体" w:cs="宋体" w:hint="eastAsia"/>
                <w:szCs w:val="21"/>
              </w:rPr>
              <w:t>投标人</w:t>
            </w:r>
          </w:p>
        </w:tc>
      </w:tr>
      <w:tr w:rsidR="008203F7" w14:paraId="6B3ACDCD" w14:textId="77777777">
        <w:trPr>
          <w:trHeight w:val="397"/>
          <w:jc w:val="center"/>
        </w:trPr>
        <w:tc>
          <w:tcPr>
            <w:tcW w:w="5641" w:type="dxa"/>
            <w:gridSpan w:val="2"/>
            <w:vMerge/>
            <w:tcBorders>
              <w:top w:val="single" w:sz="6" w:space="0" w:color="auto"/>
              <w:left w:val="single" w:sz="6" w:space="0" w:color="auto"/>
              <w:bottom w:val="single" w:sz="6" w:space="0" w:color="auto"/>
              <w:right w:val="single" w:sz="6" w:space="0" w:color="auto"/>
            </w:tcBorders>
            <w:vAlign w:val="center"/>
          </w:tcPr>
          <w:p w14:paraId="6D505C47" w14:textId="77777777" w:rsidR="008203F7" w:rsidRDefault="008203F7">
            <w:pPr>
              <w:widowControl/>
              <w:autoSpaceDE w:val="0"/>
              <w:autoSpaceDN w:val="0"/>
              <w:spacing w:line="400" w:lineRule="exact"/>
              <w:ind w:left="525" w:right="-34" w:hangingChars="250" w:hanging="525"/>
              <w:jc w:val="center"/>
              <w:textAlignment w:val="bottom"/>
              <w:rPr>
                <w:rFonts w:ascii="宋体" w:hAnsi="宋体" w:cs="宋体"/>
                <w:szCs w:val="21"/>
              </w:rPr>
            </w:pPr>
          </w:p>
        </w:tc>
        <w:tc>
          <w:tcPr>
            <w:tcW w:w="970" w:type="dxa"/>
            <w:tcBorders>
              <w:top w:val="single" w:sz="6" w:space="0" w:color="auto"/>
              <w:left w:val="single" w:sz="6" w:space="0" w:color="auto"/>
              <w:bottom w:val="single" w:sz="6" w:space="0" w:color="auto"/>
              <w:right w:val="single" w:sz="4" w:space="0" w:color="auto"/>
            </w:tcBorders>
          </w:tcPr>
          <w:p w14:paraId="3EF0F878" w14:textId="77777777" w:rsidR="008203F7" w:rsidRDefault="008203F7">
            <w:pPr>
              <w:widowControl/>
              <w:autoSpaceDE w:val="0"/>
              <w:autoSpaceDN w:val="0"/>
              <w:spacing w:line="400" w:lineRule="exact"/>
              <w:ind w:right="-34"/>
              <w:jc w:val="center"/>
              <w:textAlignment w:val="bottom"/>
              <w:rPr>
                <w:rFonts w:ascii="宋体" w:hAnsi="宋体" w:cs="宋体"/>
                <w:szCs w:val="21"/>
              </w:rPr>
            </w:pPr>
          </w:p>
        </w:tc>
        <w:tc>
          <w:tcPr>
            <w:tcW w:w="1426" w:type="dxa"/>
            <w:tcBorders>
              <w:top w:val="single" w:sz="6" w:space="0" w:color="auto"/>
              <w:left w:val="single" w:sz="6" w:space="0" w:color="auto"/>
              <w:bottom w:val="single" w:sz="6" w:space="0" w:color="auto"/>
              <w:right w:val="single" w:sz="4" w:space="0" w:color="auto"/>
            </w:tcBorders>
          </w:tcPr>
          <w:p w14:paraId="3D78E3FE" w14:textId="77777777" w:rsidR="008203F7" w:rsidRDefault="008203F7">
            <w:pPr>
              <w:widowControl/>
              <w:autoSpaceDE w:val="0"/>
              <w:autoSpaceDN w:val="0"/>
              <w:spacing w:line="400" w:lineRule="exact"/>
              <w:ind w:right="-34"/>
              <w:jc w:val="center"/>
              <w:textAlignment w:val="bottom"/>
              <w:rPr>
                <w:rFonts w:ascii="宋体" w:hAnsi="宋体" w:cs="宋体"/>
                <w:szCs w:val="21"/>
              </w:rPr>
            </w:pPr>
          </w:p>
        </w:tc>
        <w:tc>
          <w:tcPr>
            <w:tcW w:w="1412" w:type="dxa"/>
            <w:tcBorders>
              <w:top w:val="single" w:sz="6" w:space="0" w:color="auto"/>
              <w:left w:val="single" w:sz="6" w:space="0" w:color="auto"/>
              <w:bottom w:val="single" w:sz="6" w:space="0" w:color="auto"/>
              <w:right w:val="single" w:sz="4" w:space="0" w:color="auto"/>
            </w:tcBorders>
          </w:tcPr>
          <w:p w14:paraId="61CF5D4A" w14:textId="77777777" w:rsidR="008203F7" w:rsidRDefault="008203F7">
            <w:pPr>
              <w:widowControl/>
              <w:autoSpaceDE w:val="0"/>
              <w:autoSpaceDN w:val="0"/>
              <w:spacing w:line="400" w:lineRule="exact"/>
              <w:ind w:right="-34"/>
              <w:jc w:val="center"/>
              <w:textAlignment w:val="bottom"/>
              <w:rPr>
                <w:rFonts w:ascii="宋体" w:hAnsi="宋体" w:cs="宋体"/>
                <w:szCs w:val="21"/>
              </w:rPr>
            </w:pPr>
          </w:p>
        </w:tc>
      </w:tr>
      <w:tr w:rsidR="008203F7" w14:paraId="2EFF9DC0" w14:textId="77777777">
        <w:trPr>
          <w:trHeight w:val="397"/>
          <w:jc w:val="center"/>
        </w:trPr>
        <w:tc>
          <w:tcPr>
            <w:tcW w:w="780" w:type="dxa"/>
            <w:vMerge w:val="restart"/>
            <w:tcBorders>
              <w:top w:val="single" w:sz="6" w:space="0" w:color="auto"/>
              <w:left w:val="single" w:sz="6" w:space="0" w:color="auto"/>
              <w:right w:val="single" w:sz="4" w:space="0" w:color="auto"/>
            </w:tcBorders>
            <w:vAlign w:val="center"/>
          </w:tcPr>
          <w:p w14:paraId="49F61D38" w14:textId="77777777" w:rsidR="008203F7" w:rsidRDefault="00000000">
            <w:pPr>
              <w:jc w:val="center"/>
              <w:rPr>
                <w:rFonts w:ascii="宋体" w:hAnsi="宋体" w:cs="宋体"/>
                <w:szCs w:val="21"/>
              </w:rPr>
            </w:pPr>
            <w:r>
              <w:rPr>
                <w:rFonts w:ascii="宋体" w:hAnsi="宋体" w:cs="宋体" w:hint="eastAsia"/>
                <w:szCs w:val="21"/>
              </w:rPr>
              <w:t>符合性审查</w:t>
            </w:r>
          </w:p>
        </w:tc>
        <w:tc>
          <w:tcPr>
            <w:tcW w:w="4861" w:type="dxa"/>
            <w:tcBorders>
              <w:top w:val="single" w:sz="6" w:space="0" w:color="auto"/>
              <w:left w:val="single" w:sz="4" w:space="0" w:color="auto"/>
              <w:right w:val="single" w:sz="6" w:space="0" w:color="auto"/>
            </w:tcBorders>
            <w:vAlign w:val="center"/>
          </w:tcPr>
          <w:p w14:paraId="01CBCEFB" w14:textId="77777777" w:rsidR="008203F7" w:rsidRDefault="00000000">
            <w:pPr>
              <w:jc w:val="left"/>
              <w:rPr>
                <w:rFonts w:ascii="宋体" w:hAnsi="宋体" w:cs="宋体"/>
                <w:szCs w:val="21"/>
              </w:rPr>
            </w:pPr>
            <w:r>
              <w:rPr>
                <w:rFonts w:ascii="宋体" w:hAnsi="宋体" w:cs="宋体" w:hint="eastAsia"/>
                <w:szCs w:val="21"/>
              </w:rPr>
              <w:t>投标报价未超出采购预算</w:t>
            </w:r>
          </w:p>
        </w:tc>
        <w:tc>
          <w:tcPr>
            <w:tcW w:w="970" w:type="dxa"/>
            <w:tcBorders>
              <w:top w:val="single" w:sz="6" w:space="0" w:color="auto"/>
              <w:left w:val="single" w:sz="6" w:space="0" w:color="auto"/>
              <w:right w:val="single" w:sz="4" w:space="0" w:color="auto"/>
            </w:tcBorders>
            <w:vAlign w:val="center"/>
          </w:tcPr>
          <w:p w14:paraId="02D01A4D"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26" w:type="dxa"/>
            <w:tcBorders>
              <w:top w:val="single" w:sz="6" w:space="0" w:color="auto"/>
              <w:left w:val="single" w:sz="6" w:space="0" w:color="auto"/>
              <w:right w:val="single" w:sz="4" w:space="0" w:color="auto"/>
            </w:tcBorders>
            <w:vAlign w:val="center"/>
          </w:tcPr>
          <w:p w14:paraId="048DA869"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12" w:type="dxa"/>
            <w:tcBorders>
              <w:top w:val="single" w:sz="6" w:space="0" w:color="auto"/>
              <w:left w:val="single" w:sz="6" w:space="0" w:color="auto"/>
              <w:right w:val="single" w:sz="4" w:space="0" w:color="auto"/>
            </w:tcBorders>
            <w:vAlign w:val="center"/>
          </w:tcPr>
          <w:p w14:paraId="4982839B"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487C6A11" w14:textId="77777777">
        <w:trPr>
          <w:trHeight w:val="397"/>
          <w:jc w:val="center"/>
        </w:trPr>
        <w:tc>
          <w:tcPr>
            <w:tcW w:w="780" w:type="dxa"/>
            <w:vMerge/>
            <w:tcBorders>
              <w:left w:val="single" w:sz="6" w:space="0" w:color="auto"/>
              <w:right w:val="single" w:sz="4" w:space="0" w:color="auto"/>
            </w:tcBorders>
            <w:vAlign w:val="center"/>
          </w:tcPr>
          <w:p w14:paraId="1F53A392" w14:textId="77777777" w:rsidR="008203F7" w:rsidRDefault="008203F7">
            <w:pPr>
              <w:jc w:val="center"/>
              <w:rPr>
                <w:rFonts w:ascii="宋体" w:hAnsi="宋体" w:cs="宋体"/>
                <w:szCs w:val="21"/>
              </w:rPr>
            </w:pPr>
          </w:p>
        </w:tc>
        <w:tc>
          <w:tcPr>
            <w:tcW w:w="4861" w:type="dxa"/>
            <w:tcBorders>
              <w:top w:val="single" w:sz="6" w:space="0" w:color="auto"/>
              <w:left w:val="single" w:sz="4" w:space="0" w:color="auto"/>
              <w:right w:val="single" w:sz="6" w:space="0" w:color="auto"/>
            </w:tcBorders>
            <w:vAlign w:val="center"/>
          </w:tcPr>
          <w:p w14:paraId="66B6E331" w14:textId="77777777" w:rsidR="008203F7" w:rsidRDefault="00000000">
            <w:pPr>
              <w:jc w:val="left"/>
              <w:rPr>
                <w:rFonts w:ascii="宋体" w:hAnsi="宋体" w:cs="宋体"/>
                <w:szCs w:val="21"/>
              </w:rPr>
            </w:pPr>
            <w:r>
              <w:rPr>
                <w:rFonts w:ascii="宋体" w:hAnsi="宋体" w:cs="宋体" w:hint="eastAsia"/>
                <w:szCs w:val="21"/>
              </w:rPr>
              <w:t>投标文件的有效性、完整性满足招标文件要求</w:t>
            </w:r>
          </w:p>
        </w:tc>
        <w:tc>
          <w:tcPr>
            <w:tcW w:w="970" w:type="dxa"/>
            <w:tcBorders>
              <w:top w:val="single" w:sz="6" w:space="0" w:color="auto"/>
              <w:left w:val="single" w:sz="6" w:space="0" w:color="auto"/>
              <w:right w:val="single" w:sz="4" w:space="0" w:color="auto"/>
            </w:tcBorders>
            <w:vAlign w:val="center"/>
          </w:tcPr>
          <w:p w14:paraId="1136AFC3"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26" w:type="dxa"/>
            <w:tcBorders>
              <w:top w:val="single" w:sz="6" w:space="0" w:color="auto"/>
              <w:left w:val="single" w:sz="6" w:space="0" w:color="auto"/>
              <w:right w:val="single" w:sz="4" w:space="0" w:color="auto"/>
            </w:tcBorders>
            <w:vAlign w:val="center"/>
          </w:tcPr>
          <w:p w14:paraId="7A0180F6"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12" w:type="dxa"/>
            <w:tcBorders>
              <w:top w:val="single" w:sz="6" w:space="0" w:color="auto"/>
              <w:left w:val="single" w:sz="6" w:space="0" w:color="auto"/>
              <w:right w:val="single" w:sz="4" w:space="0" w:color="auto"/>
            </w:tcBorders>
            <w:vAlign w:val="center"/>
          </w:tcPr>
          <w:p w14:paraId="26BD5541"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168CEDEC" w14:textId="77777777">
        <w:trPr>
          <w:trHeight w:val="90"/>
          <w:jc w:val="center"/>
        </w:trPr>
        <w:tc>
          <w:tcPr>
            <w:tcW w:w="780" w:type="dxa"/>
            <w:vMerge/>
            <w:tcBorders>
              <w:left w:val="single" w:sz="6" w:space="0" w:color="auto"/>
              <w:right w:val="single" w:sz="4" w:space="0" w:color="auto"/>
            </w:tcBorders>
            <w:vAlign w:val="center"/>
          </w:tcPr>
          <w:p w14:paraId="67FDE4A4" w14:textId="77777777" w:rsidR="008203F7" w:rsidRDefault="008203F7">
            <w:pPr>
              <w:ind w:firstLine="482"/>
              <w:jc w:val="center"/>
              <w:rPr>
                <w:rFonts w:ascii="宋体" w:hAnsi="宋体" w:cs="宋体"/>
                <w:szCs w:val="21"/>
              </w:rPr>
            </w:pPr>
          </w:p>
        </w:tc>
        <w:tc>
          <w:tcPr>
            <w:tcW w:w="4861" w:type="dxa"/>
            <w:tcBorders>
              <w:top w:val="single" w:sz="6" w:space="0" w:color="auto"/>
              <w:left w:val="single" w:sz="4" w:space="0" w:color="auto"/>
              <w:bottom w:val="single" w:sz="6" w:space="0" w:color="auto"/>
              <w:right w:val="single" w:sz="6" w:space="0" w:color="auto"/>
            </w:tcBorders>
            <w:vAlign w:val="center"/>
          </w:tcPr>
          <w:p w14:paraId="123958F3" w14:textId="77777777" w:rsidR="008203F7" w:rsidRDefault="00000000">
            <w:pPr>
              <w:jc w:val="left"/>
              <w:rPr>
                <w:rFonts w:ascii="宋体" w:hAnsi="宋体" w:cs="宋体"/>
                <w:szCs w:val="21"/>
              </w:rPr>
            </w:pPr>
            <w:r>
              <w:rPr>
                <w:rFonts w:ascii="宋体" w:hAnsi="宋体" w:cs="宋体" w:hint="eastAsia"/>
                <w:szCs w:val="21"/>
              </w:rPr>
              <w:t>逐条对招标文件要求的商务和服务需求进行应答，详细填写“服务要求偏离表、商务条款偏离表”，服务内容不允许负偏离</w:t>
            </w:r>
          </w:p>
        </w:tc>
        <w:tc>
          <w:tcPr>
            <w:tcW w:w="970" w:type="dxa"/>
            <w:tcBorders>
              <w:top w:val="single" w:sz="6" w:space="0" w:color="auto"/>
              <w:left w:val="single" w:sz="6" w:space="0" w:color="auto"/>
              <w:bottom w:val="single" w:sz="6" w:space="0" w:color="auto"/>
              <w:right w:val="single" w:sz="4" w:space="0" w:color="auto"/>
            </w:tcBorders>
            <w:vAlign w:val="center"/>
          </w:tcPr>
          <w:p w14:paraId="3D160EEF"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26" w:type="dxa"/>
            <w:tcBorders>
              <w:top w:val="single" w:sz="6" w:space="0" w:color="auto"/>
              <w:left w:val="single" w:sz="6" w:space="0" w:color="auto"/>
              <w:bottom w:val="single" w:sz="6" w:space="0" w:color="auto"/>
              <w:right w:val="single" w:sz="4" w:space="0" w:color="auto"/>
            </w:tcBorders>
            <w:vAlign w:val="center"/>
          </w:tcPr>
          <w:p w14:paraId="1247CA8F"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12" w:type="dxa"/>
            <w:tcBorders>
              <w:top w:val="single" w:sz="6" w:space="0" w:color="auto"/>
              <w:left w:val="single" w:sz="6" w:space="0" w:color="auto"/>
              <w:bottom w:val="single" w:sz="6" w:space="0" w:color="auto"/>
              <w:right w:val="single" w:sz="4" w:space="0" w:color="auto"/>
            </w:tcBorders>
            <w:vAlign w:val="center"/>
          </w:tcPr>
          <w:p w14:paraId="67327A5B"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18BDBC86" w14:textId="77777777">
        <w:trPr>
          <w:trHeight w:val="397"/>
          <w:jc w:val="center"/>
        </w:trPr>
        <w:tc>
          <w:tcPr>
            <w:tcW w:w="780" w:type="dxa"/>
            <w:vMerge/>
            <w:tcBorders>
              <w:left w:val="single" w:sz="6" w:space="0" w:color="auto"/>
              <w:right w:val="single" w:sz="4" w:space="0" w:color="auto"/>
            </w:tcBorders>
            <w:vAlign w:val="center"/>
          </w:tcPr>
          <w:p w14:paraId="379029B0" w14:textId="77777777" w:rsidR="008203F7" w:rsidRDefault="008203F7">
            <w:pPr>
              <w:ind w:firstLine="482"/>
              <w:jc w:val="center"/>
              <w:rPr>
                <w:rFonts w:ascii="宋体" w:hAnsi="宋体" w:cs="宋体"/>
                <w:szCs w:val="21"/>
              </w:rPr>
            </w:pPr>
          </w:p>
        </w:tc>
        <w:tc>
          <w:tcPr>
            <w:tcW w:w="4861" w:type="dxa"/>
            <w:tcBorders>
              <w:top w:val="single" w:sz="6" w:space="0" w:color="auto"/>
              <w:left w:val="single" w:sz="4" w:space="0" w:color="auto"/>
              <w:bottom w:val="single" w:sz="6" w:space="0" w:color="auto"/>
              <w:right w:val="single" w:sz="6" w:space="0" w:color="auto"/>
            </w:tcBorders>
            <w:vAlign w:val="center"/>
          </w:tcPr>
          <w:p w14:paraId="309C0C32" w14:textId="77777777" w:rsidR="008203F7" w:rsidRDefault="00000000">
            <w:pPr>
              <w:jc w:val="left"/>
              <w:rPr>
                <w:rFonts w:ascii="宋体" w:hAnsi="宋体" w:cs="宋体"/>
                <w:szCs w:val="21"/>
              </w:rPr>
            </w:pPr>
            <w:r>
              <w:rPr>
                <w:rFonts w:ascii="宋体" w:hAnsi="宋体" w:cs="宋体" w:hint="eastAsia"/>
                <w:szCs w:val="21"/>
              </w:rPr>
              <w:t>提交的投标价格为非可调整的价格</w:t>
            </w:r>
          </w:p>
        </w:tc>
        <w:tc>
          <w:tcPr>
            <w:tcW w:w="970" w:type="dxa"/>
            <w:tcBorders>
              <w:top w:val="single" w:sz="6" w:space="0" w:color="auto"/>
              <w:left w:val="single" w:sz="6" w:space="0" w:color="auto"/>
              <w:bottom w:val="single" w:sz="6" w:space="0" w:color="auto"/>
              <w:right w:val="single" w:sz="4" w:space="0" w:color="auto"/>
            </w:tcBorders>
            <w:vAlign w:val="center"/>
          </w:tcPr>
          <w:p w14:paraId="6D8CAA09"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26" w:type="dxa"/>
            <w:tcBorders>
              <w:top w:val="single" w:sz="6" w:space="0" w:color="auto"/>
              <w:left w:val="single" w:sz="6" w:space="0" w:color="auto"/>
              <w:bottom w:val="single" w:sz="6" w:space="0" w:color="auto"/>
              <w:right w:val="single" w:sz="4" w:space="0" w:color="auto"/>
            </w:tcBorders>
            <w:vAlign w:val="center"/>
          </w:tcPr>
          <w:p w14:paraId="48640D3C"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12" w:type="dxa"/>
            <w:tcBorders>
              <w:top w:val="single" w:sz="6" w:space="0" w:color="auto"/>
              <w:left w:val="single" w:sz="6" w:space="0" w:color="auto"/>
              <w:bottom w:val="single" w:sz="6" w:space="0" w:color="auto"/>
              <w:right w:val="single" w:sz="4" w:space="0" w:color="auto"/>
            </w:tcBorders>
            <w:vAlign w:val="center"/>
          </w:tcPr>
          <w:p w14:paraId="415C9B47"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565C42DB" w14:textId="77777777">
        <w:trPr>
          <w:trHeight w:val="429"/>
          <w:jc w:val="center"/>
        </w:trPr>
        <w:tc>
          <w:tcPr>
            <w:tcW w:w="780" w:type="dxa"/>
            <w:vMerge/>
            <w:tcBorders>
              <w:left w:val="single" w:sz="6" w:space="0" w:color="auto"/>
              <w:right w:val="single" w:sz="4" w:space="0" w:color="auto"/>
            </w:tcBorders>
            <w:vAlign w:val="center"/>
          </w:tcPr>
          <w:p w14:paraId="41F63054" w14:textId="77777777" w:rsidR="008203F7" w:rsidRDefault="008203F7">
            <w:pPr>
              <w:ind w:firstLine="482"/>
              <w:jc w:val="center"/>
              <w:rPr>
                <w:rFonts w:ascii="宋体" w:hAnsi="宋体" w:cs="宋体"/>
                <w:szCs w:val="21"/>
              </w:rPr>
            </w:pPr>
          </w:p>
        </w:tc>
        <w:tc>
          <w:tcPr>
            <w:tcW w:w="4861" w:type="dxa"/>
            <w:tcBorders>
              <w:top w:val="single" w:sz="6" w:space="0" w:color="auto"/>
              <w:left w:val="single" w:sz="4" w:space="0" w:color="auto"/>
              <w:bottom w:val="single" w:sz="6" w:space="0" w:color="auto"/>
              <w:right w:val="single" w:sz="6" w:space="0" w:color="auto"/>
            </w:tcBorders>
            <w:vAlign w:val="center"/>
          </w:tcPr>
          <w:p w14:paraId="1CA8E394" w14:textId="77777777" w:rsidR="008203F7" w:rsidRDefault="00000000">
            <w:pPr>
              <w:jc w:val="left"/>
              <w:rPr>
                <w:rFonts w:ascii="宋体" w:hAnsi="宋体" w:cs="宋体"/>
                <w:szCs w:val="21"/>
              </w:rPr>
            </w:pPr>
            <w:r>
              <w:rPr>
                <w:rFonts w:ascii="宋体" w:hAnsi="宋体" w:cs="宋体" w:hint="eastAsia"/>
                <w:szCs w:val="21"/>
              </w:rPr>
              <w:t>符合招标文件中</w:t>
            </w:r>
            <w:r>
              <w:rPr>
                <w:rFonts w:ascii="宋体" w:hAnsi="宋体" w:cs="宋体" w:hint="eastAsia"/>
                <w:kern w:val="0"/>
                <w:szCs w:val="21"/>
              </w:rPr>
              <w:t>合同履行期限</w:t>
            </w:r>
            <w:r>
              <w:rPr>
                <w:rFonts w:ascii="宋体" w:hAnsi="宋体" w:cs="宋体" w:hint="eastAsia"/>
                <w:szCs w:val="21"/>
              </w:rPr>
              <w:t>的要求</w:t>
            </w:r>
          </w:p>
        </w:tc>
        <w:tc>
          <w:tcPr>
            <w:tcW w:w="970" w:type="dxa"/>
            <w:tcBorders>
              <w:top w:val="single" w:sz="6" w:space="0" w:color="auto"/>
              <w:left w:val="single" w:sz="6" w:space="0" w:color="auto"/>
              <w:bottom w:val="single" w:sz="6" w:space="0" w:color="auto"/>
              <w:right w:val="single" w:sz="4" w:space="0" w:color="auto"/>
            </w:tcBorders>
            <w:vAlign w:val="center"/>
          </w:tcPr>
          <w:p w14:paraId="162F6F2C"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26" w:type="dxa"/>
            <w:tcBorders>
              <w:top w:val="single" w:sz="6" w:space="0" w:color="auto"/>
              <w:left w:val="single" w:sz="6" w:space="0" w:color="auto"/>
              <w:bottom w:val="single" w:sz="6" w:space="0" w:color="auto"/>
              <w:right w:val="single" w:sz="4" w:space="0" w:color="auto"/>
            </w:tcBorders>
            <w:vAlign w:val="center"/>
          </w:tcPr>
          <w:p w14:paraId="34C8AC9F"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12" w:type="dxa"/>
            <w:tcBorders>
              <w:top w:val="single" w:sz="6" w:space="0" w:color="auto"/>
              <w:left w:val="single" w:sz="6" w:space="0" w:color="auto"/>
              <w:bottom w:val="single" w:sz="6" w:space="0" w:color="auto"/>
              <w:right w:val="single" w:sz="4" w:space="0" w:color="auto"/>
            </w:tcBorders>
            <w:vAlign w:val="center"/>
          </w:tcPr>
          <w:p w14:paraId="11932E19"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31CC0E51" w14:textId="77777777">
        <w:trPr>
          <w:trHeight w:val="397"/>
          <w:jc w:val="center"/>
        </w:trPr>
        <w:tc>
          <w:tcPr>
            <w:tcW w:w="780" w:type="dxa"/>
            <w:vMerge/>
            <w:tcBorders>
              <w:left w:val="single" w:sz="6" w:space="0" w:color="auto"/>
              <w:right w:val="single" w:sz="4" w:space="0" w:color="auto"/>
            </w:tcBorders>
            <w:vAlign w:val="center"/>
          </w:tcPr>
          <w:p w14:paraId="2C7DBA3B" w14:textId="77777777" w:rsidR="008203F7" w:rsidRDefault="008203F7">
            <w:pPr>
              <w:ind w:firstLine="482"/>
              <w:jc w:val="center"/>
              <w:rPr>
                <w:rFonts w:ascii="宋体" w:hAnsi="宋体" w:cs="宋体"/>
                <w:szCs w:val="21"/>
              </w:rPr>
            </w:pPr>
          </w:p>
        </w:tc>
        <w:tc>
          <w:tcPr>
            <w:tcW w:w="4861" w:type="dxa"/>
            <w:tcBorders>
              <w:top w:val="single" w:sz="6" w:space="0" w:color="auto"/>
              <w:left w:val="single" w:sz="4" w:space="0" w:color="auto"/>
              <w:bottom w:val="single" w:sz="6" w:space="0" w:color="auto"/>
              <w:right w:val="single" w:sz="6" w:space="0" w:color="auto"/>
            </w:tcBorders>
            <w:vAlign w:val="center"/>
          </w:tcPr>
          <w:p w14:paraId="6E5E27C5" w14:textId="77777777" w:rsidR="008203F7" w:rsidRDefault="00000000">
            <w:pPr>
              <w:jc w:val="left"/>
              <w:rPr>
                <w:rFonts w:ascii="宋体" w:hAnsi="宋体" w:cs="宋体"/>
                <w:szCs w:val="21"/>
              </w:rPr>
            </w:pPr>
            <w:r>
              <w:rPr>
                <w:rFonts w:ascii="宋体" w:hAnsi="宋体" w:cs="宋体" w:hint="eastAsia"/>
                <w:szCs w:val="21"/>
              </w:rPr>
              <w:t>对招标文件的实质性要求</w:t>
            </w:r>
            <w:proofErr w:type="gramStart"/>
            <w:r>
              <w:rPr>
                <w:rFonts w:ascii="宋体" w:hAnsi="宋体" w:cs="宋体" w:hint="eastAsia"/>
                <w:szCs w:val="21"/>
              </w:rPr>
              <w:t>作出</w:t>
            </w:r>
            <w:proofErr w:type="gramEnd"/>
            <w:r>
              <w:rPr>
                <w:rFonts w:ascii="宋体" w:hAnsi="宋体" w:cs="宋体" w:hint="eastAsia"/>
                <w:szCs w:val="21"/>
              </w:rPr>
              <w:t>响应</w:t>
            </w:r>
          </w:p>
        </w:tc>
        <w:tc>
          <w:tcPr>
            <w:tcW w:w="970" w:type="dxa"/>
            <w:tcBorders>
              <w:top w:val="single" w:sz="6" w:space="0" w:color="auto"/>
              <w:left w:val="single" w:sz="6" w:space="0" w:color="auto"/>
              <w:bottom w:val="single" w:sz="6" w:space="0" w:color="auto"/>
              <w:right w:val="single" w:sz="4" w:space="0" w:color="auto"/>
            </w:tcBorders>
            <w:vAlign w:val="center"/>
          </w:tcPr>
          <w:p w14:paraId="2D28B591"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26" w:type="dxa"/>
            <w:tcBorders>
              <w:top w:val="single" w:sz="6" w:space="0" w:color="auto"/>
              <w:left w:val="single" w:sz="6" w:space="0" w:color="auto"/>
              <w:bottom w:val="single" w:sz="6" w:space="0" w:color="auto"/>
              <w:right w:val="single" w:sz="4" w:space="0" w:color="auto"/>
            </w:tcBorders>
            <w:vAlign w:val="center"/>
          </w:tcPr>
          <w:p w14:paraId="0DCA3F0A"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12" w:type="dxa"/>
            <w:tcBorders>
              <w:top w:val="single" w:sz="6" w:space="0" w:color="auto"/>
              <w:left w:val="single" w:sz="6" w:space="0" w:color="auto"/>
              <w:bottom w:val="single" w:sz="6" w:space="0" w:color="auto"/>
              <w:right w:val="single" w:sz="4" w:space="0" w:color="auto"/>
            </w:tcBorders>
            <w:vAlign w:val="center"/>
          </w:tcPr>
          <w:p w14:paraId="22E1216D"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49D4B231" w14:textId="77777777">
        <w:trPr>
          <w:trHeight w:val="397"/>
          <w:jc w:val="center"/>
        </w:trPr>
        <w:tc>
          <w:tcPr>
            <w:tcW w:w="5641" w:type="dxa"/>
            <w:gridSpan w:val="2"/>
            <w:tcBorders>
              <w:top w:val="single" w:sz="6" w:space="0" w:color="auto"/>
              <w:left w:val="single" w:sz="6" w:space="0" w:color="auto"/>
              <w:bottom w:val="single" w:sz="6" w:space="0" w:color="auto"/>
              <w:right w:val="single" w:sz="6" w:space="0" w:color="auto"/>
            </w:tcBorders>
            <w:vAlign w:val="center"/>
          </w:tcPr>
          <w:p w14:paraId="7C4E0A58" w14:textId="77777777" w:rsidR="008203F7" w:rsidRDefault="00000000">
            <w:pPr>
              <w:widowControl/>
              <w:autoSpaceDE w:val="0"/>
              <w:autoSpaceDN w:val="0"/>
              <w:ind w:left="525" w:right="-34" w:hangingChars="250" w:hanging="525"/>
              <w:jc w:val="center"/>
              <w:textAlignment w:val="bottom"/>
              <w:rPr>
                <w:rFonts w:ascii="宋体" w:hAnsi="宋体" w:cs="宋体"/>
                <w:szCs w:val="21"/>
              </w:rPr>
            </w:pPr>
            <w:r>
              <w:rPr>
                <w:rFonts w:ascii="宋体" w:hAnsi="宋体" w:cs="宋体" w:hint="eastAsia"/>
                <w:szCs w:val="21"/>
              </w:rPr>
              <w:t>结论</w:t>
            </w:r>
          </w:p>
        </w:tc>
        <w:tc>
          <w:tcPr>
            <w:tcW w:w="970" w:type="dxa"/>
            <w:tcBorders>
              <w:top w:val="single" w:sz="6" w:space="0" w:color="auto"/>
              <w:left w:val="single" w:sz="6" w:space="0" w:color="auto"/>
              <w:bottom w:val="single" w:sz="6" w:space="0" w:color="auto"/>
              <w:right w:val="single" w:sz="4" w:space="0" w:color="auto"/>
            </w:tcBorders>
            <w:vAlign w:val="center"/>
          </w:tcPr>
          <w:p w14:paraId="58EFD8C3"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26" w:type="dxa"/>
            <w:tcBorders>
              <w:top w:val="single" w:sz="6" w:space="0" w:color="auto"/>
              <w:left w:val="single" w:sz="6" w:space="0" w:color="auto"/>
              <w:bottom w:val="single" w:sz="6" w:space="0" w:color="auto"/>
              <w:right w:val="single" w:sz="4" w:space="0" w:color="auto"/>
            </w:tcBorders>
            <w:vAlign w:val="center"/>
          </w:tcPr>
          <w:p w14:paraId="045BA85B"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c>
          <w:tcPr>
            <w:tcW w:w="1412" w:type="dxa"/>
            <w:tcBorders>
              <w:top w:val="single" w:sz="6" w:space="0" w:color="auto"/>
              <w:left w:val="single" w:sz="6" w:space="0" w:color="auto"/>
              <w:bottom w:val="single" w:sz="6" w:space="0" w:color="auto"/>
              <w:right w:val="single" w:sz="4" w:space="0" w:color="auto"/>
            </w:tcBorders>
            <w:vAlign w:val="center"/>
          </w:tcPr>
          <w:p w14:paraId="4B5653AB" w14:textId="77777777" w:rsidR="008203F7" w:rsidRDefault="008203F7">
            <w:pPr>
              <w:widowControl/>
              <w:autoSpaceDE w:val="0"/>
              <w:autoSpaceDN w:val="0"/>
              <w:ind w:left="525" w:right="-34" w:hangingChars="250" w:hanging="525"/>
              <w:jc w:val="center"/>
              <w:textAlignment w:val="bottom"/>
              <w:rPr>
                <w:rFonts w:ascii="宋体" w:hAnsi="宋体" w:cs="宋体"/>
                <w:szCs w:val="21"/>
              </w:rPr>
            </w:pPr>
          </w:p>
        </w:tc>
      </w:tr>
      <w:tr w:rsidR="008203F7" w14:paraId="34C4271F" w14:textId="77777777">
        <w:trPr>
          <w:trHeight w:val="397"/>
          <w:jc w:val="center"/>
        </w:trPr>
        <w:tc>
          <w:tcPr>
            <w:tcW w:w="6611" w:type="dxa"/>
            <w:gridSpan w:val="3"/>
            <w:tcBorders>
              <w:top w:val="single" w:sz="6" w:space="0" w:color="auto"/>
              <w:left w:val="single" w:sz="6" w:space="0" w:color="auto"/>
              <w:bottom w:val="single" w:sz="6" w:space="0" w:color="auto"/>
              <w:right w:val="single" w:sz="4" w:space="0" w:color="auto"/>
            </w:tcBorders>
            <w:vAlign w:val="center"/>
          </w:tcPr>
          <w:p w14:paraId="7FC4F14A" w14:textId="77777777" w:rsidR="008203F7" w:rsidRDefault="00000000">
            <w:pPr>
              <w:widowControl/>
              <w:autoSpaceDE w:val="0"/>
              <w:autoSpaceDN w:val="0"/>
              <w:ind w:left="525" w:right="-34" w:hangingChars="250" w:hanging="525"/>
              <w:jc w:val="left"/>
              <w:textAlignment w:val="bottom"/>
              <w:rPr>
                <w:rFonts w:ascii="宋体" w:hAnsi="宋体" w:cs="宋体"/>
                <w:szCs w:val="21"/>
              </w:rPr>
            </w:pPr>
            <w:r>
              <w:rPr>
                <w:rFonts w:ascii="宋体" w:hAnsi="宋体" w:cs="宋体" w:hint="eastAsia"/>
                <w:szCs w:val="21"/>
              </w:rPr>
              <w:t>主任评委：</w:t>
            </w:r>
          </w:p>
          <w:p w14:paraId="4169AEE0" w14:textId="77777777" w:rsidR="008203F7" w:rsidRDefault="00000000">
            <w:pPr>
              <w:widowControl/>
              <w:autoSpaceDE w:val="0"/>
              <w:autoSpaceDN w:val="0"/>
              <w:ind w:left="525" w:right="-34" w:hangingChars="250" w:hanging="525"/>
              <w:jc w:val="left"/>
              <w:textAlignment w:val="bottom"/>
              <w:rPr>
                <w:rFonts w:ascii="宋体" w:hAnsi="宋体" w:cs="宋体"/>
                <w:szCs w:val="21"/>
              </w:rPr>
            </w:pPr>
            <w:r>
              <w:rPr>
                <w:rFonts w:ascii="宋体" w:hAnsi="宋体" w:cs="宋体" w:hint="eastAsia"/>
                <w:szCs w:val="21"/>
              </w:rPr>
              <w:t>其他评委：</w:t>
            </w:r>
          </w:p>
        </w:tc>
        <w:tc>
          <w:tcPr>
            <w:tcW w:w="1426" w:type="dxa"/>
            <w:tcBorders>
              <w:top w:val="single" w:sz="6" w:space="0" w:color="auto"/>
              <w:left w:val="single" w:sz="6" w:space="0" w:color="auto"/>
              <w:bottom w:val="single" w:sz="6" w:space="0" w:color="auto"/>
              <w:right w:val="single" w:sz="4" w:space="0" w:color="auto"/>
            </w:tcBorders>
            <w:vAlign w:val="center"/>
          </w:tcPr>
          <w:p w14:paraId="0E669F1F" w14:textId="77777777" w:rsidR="008203F7" w:rsidRDefault="008203F7">
            <w:pPr>
              <w:widowControl/>
              <w:autoSpaceDE w:val="0"/>
              <w:autoSpaceDN w:val="0"/>
              <w:ind w:left="525" w:right="-34" w:hangingChars="250" w:hanging="525"/>
              <w:jc w:val="left"/>
              <w:textAlignment w:val="bottom"/>
              <w:rPr>
                <w:rFonts w:ascii="宋体" w:hAnsi="宋体" w:cs="宋体"/>
                <w:szCs w:val="21"/>
              </w:rPr>
            </w:pPr>
          </w:p>
        </w:tc>
        <w:tc>
          <w:tcPr>
            <w:tcW w:w="1412" w:type="dxa"/>
            <w:tcBorders>
              <w:top w:val="single" w:sz="6" w:space="0" w:color="auto"/>
              <w:left w:val="single" w:sz="6" w:space="0" w:color="auto"/>
              <w:bottom w:val="single" w:sz="6" w:space="0" w:color="auto"/>
              <w:right w:val="single" w:sz="4" w:space="0" w:color="auto"/>
            </w:tcBorders>
            <w:vAlign w:val="center"/>
          </w:tcPr>
          <w:p w14:paraId="11F31047" w14:textId="77777777" w:rsidR="008203F7" w:rsidRDefault="008203F7">
            <w:pPr>
              <w:widowControl/>
              <w:autoSpaceDE w:val="0"/>
              <w:autoSpaceDN w:val="0"/>
              <w:ind w:left="525" w:right="-34" w:hangingChars="250" w:hanging="525"/>
              <w:jc w:val="left"/>
              <w:textAlignment w:val="bottom"/>
              <w:rPr>
                <w:rFonts w:ascii="宋体" w:hAnsi="宋体" w:cs="宋体"/>
                <w:szCs w:val="21"/>
              </w:rPr>
            </w:pPr>
          </w:p>
        </w:tc>
      </w:tr>
    </w:tbl>
    <w:p w14:paraId="641D93FF" w14:textId="77777777" w:rsidR="008203F7" w:rsidRDefault="00000000">
      <w:pPr>
        <w:spacing w:line="330" w:lineRule="exact"/>
        <w:rPr>
          <w:rFonts w:ascii="宋体" w:hAnsi="宋体" w:cs="宋体"/>
          <w:szCs w:val="21"/>
        </w:rPr>
      </w:pPr>
      <w:r>
        <w:rPr>
          <w:rFonts w:ascii="宋体" w:hAnsi="宋体" w:cs="宋体" w:hint="eastAsia"/>
          <w:szCs w:val="21"/>
        </w:rPr>
        <w:t>注：本表中符合评审内容要求的写“√”，不符合评审内容要求的写“×”。结论为“合格”或“不合格。结论不合格的不</w:t>
      </w:r>
      <w:proofErr w:type="gramStart"/>
      <w:r>
        <w:rPr>
          <w:rFonts w:ascii="宋体" w:hAnsi="宋体" w:cs="宋体" w:hint="eastAsia"/>
          <w:szCs w:val="21"/>
        </w:rPr>
        <w:t>进入磋商</w:t>
      </w:r>
      <w:proofErr w:type="gramEnd"/>
      <w:r>
        <w:rPr>
          <w:rFonts w:ascii="宋体" w:hAnsi="宋体" w:cs="宋体" w:hint="eastAsia"/>
          <w:szCs w:val="21"/>
        </w:rPr>
        <w:t>最终报价及综合评审阶段。</w:t>
      </w:r>
    </w:p>
    <w:p w14:paraId="5DC37F44" w14:textId="77777777" w:rsidR="008203F7" w:rsidRDefault="00000000">
      <w:pPr>
        <w:spacing w:line="330" w:lineRule="exact"/>
        <w:rPr>
          <w:rFonts w:ascii="宋体" w:hAnsi="宋体" w:cs="宋体"/>
          <w:szCs w:val="21"/>
        </w:rPr>
      </w:pPr>
      <w:r>
        <w:rPr>
          <w:rFonts w:ascii="宋体" w:hAnsi="宋体" w:cs="宋体" w:hint="eastAsia"/>
          <w:szCs w:val="21"/>
        </w:rPr>
        <w:t>响应文件属下列情况之一的，应当在资格性、符合性检查时按照无效投标处理：</w:t>
      </w:r>
    </w:p>
    <w:p w14:paraId="2FF6478B" w14:textId="77777777" w:rsidR="008203F7" w:rsidRDefault="00000000">
      <w:pPr>
        <w:spacing w:line="330" w:lineRule="exact"/>
        <w:rPr>
          <w:rFonts w:ascii="宋体" w:hAnsi="宋体" w:cs="宋体"/>
          <w:szCs w:val="21"/>
        </w:rPr>
      </w:pPr>
      <w:r>
        <w:rPr>
          <w:rFonts w:ascii="宋体" w:hAnsi="宋体" w:cs="宋体" w:hint="eastAsia"/>
          <w:szCs w:val="21"/>
        </w:rPr>
        <w:t xml:space="preserve">　　（</w:t>
      </w:r>
      <w:r>
        <w:rPr>
          <w:rFonts w:ascii="宋体" w:hAnsi="宋体" w:cs="宋体" w:hint="eastAsia"/>
          <w:szCs w:val="21"/>
          <w:lang w:eastAsia="zh-Hans"/>
        </w:rPr>
        <w:t>一</w:t>
      </w:r>
      <w:r>
        <w:rPr>
          <w:rFonts w:ascii="宋体" w:hAnsi="宋体" w:cs="宋体" w:hint="eastAsia"/>
          <w:szCs w:val="21"/>
        </w:rPr>
        <w:t>）未按照竞争性磋商文件规定要求密封、签署、盖章的；</w:t>
      </w:r>
    </w:p>
    <w:p w14:paraId="1623724B" w14:textId="77777777" w:rsidR="008203F7" w:rsidRDefault="00000000">
      <w:pPr>
        <w:spacing w:line="330" w:lineRule="exact"/>
        <w:rPr>
          <w:rFonts w:ascii="宋体" w:hAnsi="宋体" w:cs="宋体"/>
          <w:szCs w:val="21"/>
        </w:rPr>
      </w:pPr>
      <w:r>
        <w:rPr>
          <w:rFonts w:ascii="宋体" w:hAnsi="宋体" w:cs="宋体" w:hint="eastAsia"/>
          <w:szCs w:val="21"/>
        </w:rPr>
        <w:t xml:space="preserve">　　（</w:t>
      </w:r>
      <w:r>
        <w:rPr>
          <w:rFonts w:ascii="宋体" w:hAnsi="宋体" w:cs="宋体" w:hint="eastAsia"/>
          <w:szCs w:val="21"/>
          <w:lang w:eastAsia="zh-Hans"/>
        </w:rPr>
        <w:t>二</w:t>
      </w:r>
      <w:r>
        <w:rPr>
          <w:rFonts w:ascii="宋体" w:hAnsi="宋体" w:cs="宋体" w:hint="eastAsia"/>
          <w:szCs w:val="21"/>
        </w:rPr>
        <w:t>）不具备竞争性磋商文件中规定资格要求的；</w:t>
      </w:r>
    </w:p>
    <w:p w14:paraId="68E47612" w14:textId="77777777" w:rsidR="008203F7" w:rsidRDefault="00000000">
      <w:pPr>
        <w:spacing w:line="330" w:lineRule="exact"/>
        <w:ind w:firstLineChars="200" w:firstLine="420"/>
        <w:rPr>
          <w:rFonts w:ascii="宋体" w:hAnsi="宋体" w:cs="宋体"/>
          <w:szCs w:val="21"/>
        </w:rPr>
      </w:pPr>
      <w:r>
        <w:rPr>
          <w:rFonts w:ascii="宋体" w:hAnsi="宋体" w:cs="宋体"/>
          <w:szCs w:val="21"/>
        </w:rPr>
        <w:t>（</w:t>
      </w:r>
      <w:r>
        <w:rPr>
          <w:rFonts w:ascii="宋体" w:hAnsi="宋体" w:cs="宋体" w:hint="eastAsia"/>
          <w:szCs w:val="21"/>
          <w:lang w:eastAsia="zh-Hans"/>
        </w:rPr>
        <w:t>三</w:t>
      </w:r>
      <w:r>
        <w:rPr>
          <w:rFonts w:ascii="宋体" w:hAnsi="宋体" w:cs="宋体"/>
          <w:szCs w:val="21"/>
          <w:lang w:eastAsia="zh-Hans"/>
        </w:rPr>
        <w:t>）</w:t>
      </w:r>
      <w:r>
        <w:rPr>
          <w:rFonts w:ascii="宋体" w:hAnsi="宋体" w:cs="宋体" w:hint="eastAsia"/>
          <w:szCs w:val="21"/>
        </w:rPr>
        <w:t>报价超过竞争性磋商文件中规定的预算金额或者最高限价的；</w:t>
      </w:r>
    </w:p>
    <w:p w14:paraId="1F926DAD" w14:textId="77777777" w:rsidR="008203F7" w:rsidRDefault="00000000">
      <w:pPr>
        <w:numPr>
          <w:ilvl w:val="0"/>
          <w:numId w:val="23"/>
        </w:numPr>
        <w:spacing w:line="330" w:lineRule="exact"/>
        <w:ind w:firstLineChars="200" w:firstLine="420"/>
        <w:rPr>
          <w:rFonts w:ascii="宋体" w:hAnsi="宋体" w:cs="宋体"/>
          <w:szCs w:val="21"/>
        </w:rPr>
      </w:pPr>
      <w:r>
        <w:rPr>
          <w:rFonts w:ascii="宋体" w:hAnsi="宋体" w:cs="宋体" w:hint="eastAsia"/>
          <w:szCs w:val="21"/>
        </w:rPr>
        <w:t>响应文件含有采购人不能接受的附加条件的；</w:t>
      </w:r>
    </w:p>
    <w:p w14:paraId="4F865738" w14:textId="77777777" w:rsidR="008203F7" w:rsidRDefault="00000000">
      <w:pPr>
        <w:numPr>
          <w:ilvl w:val="0"/>
          <w:numId w:val="23"/>
        </w:numPr>
        <w:spacing w:line="330" w:lineRule="exact"/>
        <w:ind w:firstLineChars="200" w:firstLine="420"/>
        <w:rPr>
          <w:rFonts w:ascii="宋体" w:hAnsi="宋体" w:cs="宋体"/>
          <w:szCs w:val="21"/>
        </w:rPr>
      </w:pPr>
      <w:r>
        <w:rPr>
          <w:rFonts w:ascii="宋体" w:hAnsi="宋体" w:cs="宋体" w:hint="eastAsia"/>
          <w:szCs w:val="21"/>
        </w:rPr>
        <w:t>不符合法律、法规和竞争性磋商文件中规定的其他实质性要求的。</w:t>
      </w:r>
    </w:p>
    <w:p w14:paraId="6FCCE338" w14:textId="77777777" w:rsidR="008203F7" w:rsidRDefault="00000000">
      <w:pPr>
        <w:spacing w:line="330" w:lineRule="exact"/>
        <w:rPr>
          <w:rFonts w:ascii="宋体" w:hAnsi="宋体" w:cs="宋体"/>
          <w:szCs w:val="21"/>
        </w:rPr>
      </w:pPr>
      <w:r>
        <w:rPr>
          <w:rFonts w:ascii="宋体" w:hAnsi="宋体" w:cs="宋体" w:hint="eastAsia"/>
          <w:szCs w:val="21"/>
        </w:rPr>
        <w:t>审查投标人是否存在串通投标行为：评标委员会发现有下列情形之一的，视为投标人串通投标，其投标无效：</w:t>
      </w:r>
    </w:p>
    <w:p w14:paraId="2235E06B" w14:textId="77777777" w:rsidR="008203F7" w:rsidRDefault="00000000">
      <w:pPr>
        <w:spacing w:line="330" w:lineRule="exact"/>
        <w:ind w:firstLine="482"/>
        <w:rPr>
          <w:rFonts w:ascii="宋体" w:hAnsi="宋体" w:cs="宋体"/>
          <w:szCs w:val="21"/>
        </w:rPr>
      </w:pPr>
      <w:r>
        <w:rPr>
          <w:rFonts w:ascii="宋体" w:hAnsi="宋体" w:cs="宋体" w:hint="eastAsia"/>
          <w:szCs w:val="21"/>
        </w:rPr>
        <w:t>（一）不同投标人的响应文件由同一单位或者个人编制；</w:t>
      </w:r>
    </w:p>
    <w:p w14:paraId="07EF3321" w14:textId="77777777" w:rsidR="008203F7" w:rsidRDefault="00000000">
      <w:pPr>
        <w:spacing w:line="330" w:lineRule="exact"/>
        <w:ind w:firstLine="482"/>
        <w:rPr>
          <w:rFonts w:ascii="宋体" w:hAnsi="宋体" w:cs="宋体"/>
          <w:szCs w:val="21"/>
        </w:rPr>
      </w:pPr>
      <w:r>
        <w:rPr>
          <w:rFonts w:ascii="宋体" w:hAnsi="宋体" w:cs="宋体" w:hint="eastAsia"/>
          <w:szCs w:val="21"/>
        </w:rPr>
        <w:t>（二）不同投标人委托同一单位或者个人办理投标事宜；</w:t>
      </w:r>
    </w:p>
    <w:p w14:paraId="7E892CAF" w14:textId="77777777" w:rsidR="008203F7" w:rsidRDefault="00000000">
      <w:pPr>
        <w:spacing w:line="330" w:lineRule="exact"/>
        <w:ind w:firstLine="482"/>
        <w:rPr>
          <w:rFonts w:ascii="宋体" w:hAnsi="宋体" w:cs="宋体"/>
          <w:szCs w:val="21"/>
        </w:rPr>
      </w:pPr>
      <w:r>
        <w:rPr>
          <w:rFonts w:ascii="宋体" w:hAnsi="宋体" w:cs="宋体" w:hint="eastAsia"/>
          <w:szCs w:val="21"/>
        </w:rPr>
        <w:t>（三）不同投标人的响应文件载明的项目管理成员或者联系人员为同一人；</w:t>
      </w:r>
    </w:p>
    <w:p w14:paraId="6F844283" w14:textId="77777777" w:rsidR="008203F7" w:rsidRDefault="00000000">
      <w:pPr>
        <w:spacing w:line="330" w:lineRule="exact"/>
        <w:ind w:firstLine="482"/>
        <w:rPr>
          <w:rFonts w:ascii="宋体" w:hAnsi="宋体" w:cs="宋体"/>
          <w:szCs w:val="21"/>
        </w:rPr>
      </w:pPr>
      <w:r>
        <w:rPr>
          <w:rFonts w:ascii="宋体" w:hAnsi="宋体" w:cs="宋体" w:hint="eastAsia"/>
          <w:szCs w:val="21"/>
        </w:rPr>
        <w:t>（四）不同投标人的响应文件异常一致或者投标报价呈规律性差异；</w:t>
      </w:r>
    </w:p>
    <w:p w14:paraId="3FF88F0E" w14:textId="77777777" w:rsidR="008203F7" w:rsidRDefault="00000000">
      <w:pPr>
        <w:spacing w:line="330" w:lineRule="exact"/>
        <w:ind w:firstLine="482"/>
        <w:rPr>
          <w:rFonts w:ascii="宋体" w:hAnsi="宋体" w:cs="宋体"/>
          <w:szCs w:val="21"/>
        </w:rPr>
      </w:pPr>
      <w:r>
        <w:rPr>
          <w:rFonts w:ascii="宋体" w:hAnsi="宋体" w:cs="宋体" w:hint="eastAsia"/>
          <w:szCs w:val="21"/>
        </w:rPr>
        <w:t>（五）不同投标人的响应文件相互混装；</w:t>
      </w:r>
    </w:p>
    <w:p w14:paraId="3D94E27B" w14:textId="77777777" w:rsidR="008203F7" w:rsidRDefault="00000000">
      <w:pPr>
        <w:spacing w:line="330" w:lineRule="exact"/>
        <w:ind w:firstLine="482"/>
        <w:rPr>
          <w:rFonts w:ascii="宋体" w:hAnsi="宋体"/>
          <w:szCs w:val="21"/>
        </w:rPr>
      </w:pPr>
      <w:r>
        <w:rPr>
          <w:rFonts w:ascii="宋体" w:hAnsi="宋体" w:cs="宋体" w:hint="eastAsia"/>
          <w:bCs/>
          <w:szCs w:val="21"/>
        </w:rPr>
        <w:t>注：经评标委员会评审合格投标商的家数不足三家，该项目废标，采购人有权重新组织招标。</w:t>
      </w:r>
    </w:p>
    <w:p w14:paraId="13C14CB9" w14:textId="77777777" w:rsidR="008203F7" w:rsidRDefault="00000000">
      <w:pPr>
        <w:spacing w:line="330" w:lineRule="exact"/>
        <w:ind w:firstLineChars="202" w:firstLine="426"/>
        <w:rPr>
          <w:rFonts w:ascii="宋体" w:hAnsi="宋体" w:cs="宋体"/>
          <w:b/>
          <w:bCs/>
          <w:szCs w:val="21"/>
        </w:rPr>
      </w:pPr>
      <w:r>
        <w:rPr>
          <w:rFonts w:ascii="宋体" w:hAnsi="宋体" w:cs="宋体" w:hint="eastAsia"/>
          <w:b/>
          <w:bCs/>
          <w:szCs w:val="21"/>
        </w:rPr>
        <w:t>注：1.</w:t>
      </w:r>
      <w:r>
        <w:rPr>
          <w:rFonts w:ascii="宋体" w:hAnsi="宋体" w:cs="宋体" w:hint="eastAsia"/>
          <w:b/>
          <w:szCs w:val="21"/>
        </w:rPr>
        <w:t>对通过资格、及符合性审查的供应商进行磋商</w:t>
      </w:r>
    </w:p>
    <w:p w14:paraId="79A905FB" w14:textId="77777777" w:rsidR="008203F7" w:rsidRDefault="00000000">
      <w:pPr>
        <w:spacing w:line="330" w:lineRule="exact"/>
        <w:ind w:firstLineChars="202" w:firstLine="424"/>
        <w:rPr>
          <w:rFonts w:ascii="宋体" w:hAnsi="宋体" w:cs="宋体"/>
          <w:szCs w:val="21"/>
        </w:rPr>
      </w:pPr>
      <w:r>
        <w:rPr>
          <w:rFonts w:ascii="宋体" w:hAnsi="宋体" w:cs="宋体" w:hint="eastAsia"/>
          <w:szCs w:val="21"/>
        </w:rPr>
        <w:t>（1）磋商委员会将按照公开、公平、公正的原则对待所有参与磋商单位。具体工作流程：</w:t>
      </w:r>
    </w:p>
    <w:p w14:paraId="645777E6" w14:textId="77777777" w:rsidR="008203F7" w:rsidRDefault="00000000">
      <w:pPr>
        <w:spacing w:line="330" w:lineRule="exact"/>
        <w:ind w:firstLineChars="202" w:firstLine="424"/>
        <w:rPr>
          <w:rFonts w:ascii="宋体" w:hAnsi="宋体" w:cs="宋体"/>
          <w:szCs w:val="21"/>
        </w:rPr>
      </w:pPr>
      <w:r>
        <w:rPr>
          <w:rFonts w:ascii="宋体" w:hAnsi="宋体" w:cs="宋体" w:hint="eastAsia"/>
          <w:szCs w:val="21"/>
        </w:rPr>
        <w:t>磋商小组讨论、通过磋商工作流程和要点。</w:t>
      </w:r>
    </w:p>
    <w:p w14:paraId="0A9FAD5E" w14:textId="77777777" w:rsidR="008203F7" w:rsidRDefault="00000000">
      <w:pPr>
        <w:spacing w:line="330" w:lineRule="exact"/>
        <w:ind w:firstLineChars="202" w:firstLine="424"/>
        <w:rPr>
          <w:rFonts w:ascii="宋体" w:hAnsi="宋体" w:cs="宋体"/>
          <w:szCs w:val="21"/>
        </w:rPr>
      </w:pPr>
      <w:r>
        <w:rPr>
          <w:rFonts w:ascii="宋体" w:hAnsi="宋体" w:cs="宋体" w:hint="eastAsia"/>
          <w:szCs w:val="21"/>
        </w:rPr>
        <w:t>磋商小组审阅参与磋商的投标单位的响应文件。</w:t>
      </w:r>
    </w:p>
    <w:p w14:paraId="2ACA9776" w14:textId="77777777" w:rsidR="008203F7" w:rsidRDefault="00000000">
      <w:pPr>
        <w:spacing w:line="330" w:lineRule="exact"/>
        <w:ind w:firstLineChars="202" w:firstLine="424"/>
        <w:rPr>
          <w:rFonts w:ascii="宋体" w:hAnsi="宋体" w:cs="宋体"/>
          <w:szCs w:val="21"/>
        </w:rPr>
      </w:pPr>
      <w:proofErr w:type="gramStart"/>
      <w:r>
        <w:rPr>
          <w:rFonts w:ascii="宋体" w:hAnsi="宋体" w:cs="宋体" w:hint="eastAsia"/>
          <w:szCs w:val="21"/>
        </w:rPr>
        <w:t>围绕磋商</w:t>
      </w:r>
      <w:proofErr w:type="gramEnd"/>
      <w:r>
        <w:rPr>
          <w:rFonts w:ascii="宋体" w:hAnsi="宋体" w:cs="宋体" w:hint="eastAsia"/>
          <w:szCs w:val="21"/>
        </w:rPr>
        <w:t>要点，磋商小组全体成员集中与各有效磋商单位分别进行磋商。磋商文件有实质性变动的，磋商小组将以书面形式通知所有参加的磋商单位。</w:t>
      </w:r>
    </w:p>
    <w:p w14:paraId="39215911" w14:textId="77777777" w:rsidR="008203F7" w:rsidRDefault="00000000">
      <w:pPr>
        <w:spacing w:line="330" w:lineRule="exact"/>
        <w:ind w:firstLineChars="202" w:firstLine="426"/>
        <w:rPr>
          <w:rFonts w:ascii="宋体" w:hAnsi="宋体" w:cs="宋体"/>
          <w:b/>
          <w:szCs w:val="21"/>
          <w:u w:val="single"/>
        </w:rPr>
      </w:pPr>
      <w:r>
        <w:rPr>
          <w:rFonts w:ascii="宋体" w:hAnsi="宋体" w:cs="宋体" w:hint="eastAsia"/>
          <w:b/>
          <w:szCs w:val="21"/>
          <w:u w:val="single"/>
        </w:rPr>
        <w:t>磋商结束后，磋商小组将要求所有投标单位在规定时间内确定并提交</w:t>
      </w:r>
      <w:r>
        <w:rPr>
          <w:rFonts w:ascii="宋体" w:hAnsi="宋体" w:cs="宋体" w:hint="eastAsia"/>
          <w:b/>
          <w:bCs/>
          <w:szCs w:val="21"/>
          <w:u w:val="single"/>
        </w:rPr>
        <w:t>最终报价</w:t>
      </w:r>
      <w:r>
        <w:rPr>
          <w:rFonts w:ascii="宋体" w:hAnsi="宋体" w:cs="宋体" w:hint="eastAsia"/>
          <w:b/>
          <w:szCs w:val="21"/>
          <w:u w:val="single"/>
        </w:rPr>
        <w:t>。</w:t>
      </w:r>
    </w:p>
    <w:p w14:paraId="4F62BACA" w14:textId="77777777" w:rsidR="008203F7" w:rsidRDefault="00000000">
      <w:pPr>
        <w:spacing w:line="330" w:lineRule="exact"/>
        <w:ind w:firstLineChars="202" w:firstLine="424"/>
        <w:rPr>
          <w:rFonts w:ascii="宋体" w:hAnsi="宋体" w:cs="宋体"/>
          <w:szCs w:val="21"/>
        </w:rPr>
      </w:pPr>
      <w:r>
        <w:rPr>
          <w:rFonts w:ascii="宋体" w:hAnsi="宋体" w:cs="宋体" w:hint="eastAsia"/>
          <w:szCs w:val="21"/>
        </w:rPr>
        <w:t>投标单位的最终报价不得超过首次报价及采购预算。</w:t>
      </w:r>
    </w:p>
    <w:p w14:paraId="19A4BA84" w14:textId="77777777" w:rsidR="008203F7" w:rsidRDefault="00000000">
      <w:pPr>
        <w:spacing w:line="330" w:lineRule="exact"/>
        <w:ind w:firstLineChars="202" w:firstLine="426"/>
        <w:rPr>
          <w:rFonts w:ascii="宋体" w:hAnsi="宋体" w:cs="宋体"/>
          <w:b/>
          <w:szCs w:val="21"/>
        </w:rPr>
      </w:pPr>
      <w:r>
        <w:rPr>
          <w:rFonts w:ascii="宋体" w:hAnsi="宋体" w:cs="宋体" w:hint="eastAsia"/>
          <w:b/>
          <w:szCs w:val="21"/>
        </w:rPr>
        <w:t>2. 根据各单位最终报价和</w:t>
      </w:r>
      <w:proofErr w:type="gramStart"/>
      <w:r>
        <w:rPr>
          <w:rFonts w:ascii="宋体" w:hAnsi="宋体" w:cs="宋体" w:hint="eastAsia"/>
          <w:b/>
          <w:szCs w:val="21"/>
        </w:rPr>
        <w:t>合格磋商</w:t>
      </w:r>
      <w:proofErr w:type="gramEnd"/>
      <w:r>
        <w:rPr>
          <w:rFonts w:ascii="宋体" w:hAnsi="宋体" w:cs="宋体" w:hint="eastAsia"/>
          <w:b/>
          <w:szCs w:val="21"/>
        </w:rPr>
        <w:t>单位的响应文件进行磋商综合详细打分，按照汇总得分由高到</w:t>
      </w:r>
      <w:r>
        <w:rPr>
          <w:rFonts w:ascii="宋体" w:hAnsi="宋体" w:cs="宋体" w:hint="eastAsia"/>
          <w:b/>
          <w:szCs w:val="21"/>
        </w:rPr>
        <w:lastRenderedPageBreak/>
        <w:t>低的顺序排序，并确定排名第一名的为成交单位。</w:t>
      </w:r>
    </w:p>
    <w:p w14:paraId="5F941957" w14:textId="77777777" w:rsidR="008203F7" w:rsidRDefault="00000000">
      <w:pPr>
        <w:rPr>
          <w:rFonts w:ascii="宋体" w:hAnsi="宋体"/>
          <w:szCs w:val="21"/>
        </w:rPr>
      </w:pPr>
      <w:r>
        <w:rPr>
          <w:rFonts w:ascii="宋体" w:hAnsi="宋体"/>
          <w:szCs w:val="21"/>
        </w:rPr>
        <w:br w:type="page"/>
      </w:r>
      <w:r>
        <w:rPr>
          <w:rFonts w:ascii="宋体" w:hAnsi="宋体" w:hint="eastAsia"/>
          <w:b/>
          <w:bCs/>
          <w:szCs w:val="21"/>
        </w:rPr>
        <w:lastRenderedPageBreak/>
        <w:t>磋商办法前附表（二）</w:t>
      </w:r>
    </w:p>
    <w:tbl>
      <w:tblPr>
        <w:tblW w:w="9943" w:type="dxa"/>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49"/>
        <w:gridCol w:w="2049"/>
        <w:gridCol w:w="6095"/>
        <w:gridCol w:w="850"/>
      </w:tblGrid>
      <w:tr w:rsidR="008203F7" w14:paraId="249F3EFE" w14:textId="77777777">
        <w:trPr>
          <w:trHeight w:val="655"/>
        </w:trPr>
        <w:tc>
          <w:tcPr>
            <w:tcW w:w="2998" w:type="dxa"/>
            <w:gridSpan w:val="2"/>
            <w:tcBorders>
              <w:top w:val="single" w:sz="4" w:space="0" w:color="000000"/>
              <w:left w:val="single" w:sz="4" w:space="0" w:color="000000"/>
              <w:bottom w:val="single" w:sz="4" w:space="0" w:color="000000"/>
              <w:right w:val="single" w:sz="4" w:space="0" w:color="000000"/>
            </w:tcBorders>
            <w:vAlign w:val="center"/>
          </w:tcPr>
          <w:p w14:paraId="4F9D1212" w14:textId="77777777" w:rsidR="008203F7" w:rsidRDefault="00000000">
            <w:pPr>
              <w:jc w:val="center"/>
              <w:rPr>
                <w:rFonts w:ascii="宋体" w:hAnsi="宋体"/>
                <w:szCs w:val="21"/>
              </w:rPr>
            </w:pPr>
            <w:r>
              <w:rPr>
                <w:rFonts w:ascii="宋体" w:hAnsi="宋体" w:hint="eastAsia"/>
                <w:szCs w:val="21"/>
              </w:rPr>
              <w:t>评审因素</w:t>
            </w:r>
          </w:p>
        </w:tc>
        <w:tc>
          <w:tcPr>
            <w:tcW w:w="6945" w:type="dxa"/>
            <w:gridSpan w:val="2"/>
            <w:tcBorders>
              <w:top w:val="single" w:sz="4" w:space="0" w:color="000000"/>
              <w:left w:val="nil"/>
              <w:bottom w:val="single" w:sz="4" w:space="0" w:color="000000"/>
              <w:right w:val="single" w:sz="4" w:space="0" w:color="000000"/>
            </w:tcBorders>
            <w:vAlign w:val="center"/>
          </w:tcPr>
          <w:p w14:paraId="57CB12DB" w14:textId="77777777" w:rsidR="008203F7" w:rsidRDefault="00000000">
            <w:pPr>
              <w:jc w:val="center"/>
              <w:rPr>
                <w:rFonts w:ascii="宋体" w:hAnsi="宋体"/>
                <w:szCs w:val="21"/>
              </w:rPr>
            </w:pPr>
            <w:r>
              <w:rPr>
                <w:rFonts w:ascii="宋体" w:hAnsi="宋体" w:hint="eastAsia"/>
                <w:szCs w:val="21"/>
              </w:rPr>
              <w:t>评审标准</w:t>
            </w:r>
          </w:p>
        </w:tc>
      </w:tr>
      <w:tr w:rsidR="008203F7" w14:paraId="146CC076" w14:textId="77777777">
        <w:tc>
          <w:tcPr>
            <w:tcW w:w="2998" w:type="dxa"/>
            <w:gridSpan w:val="2"/>
            <w:tcBorders>
              <w:top w:val="single" w:sz="4" w:space="0" w:color="000000"/>
              <w:left w:val="single" w:sz="4" w:space="0" w:color="000000"/>
              <w:bottom w:val="single" w:sz="4" w:space="0" w:color="000000"/>
              <w:right w:val="single" w:sz="4" w:space="0" w:color="000000"/>
            </w:tcBorders>
            <w:vAlign w:val="center"/>
          </w:tcPr>
          <w:p w14:paraId="0C404B2D" w14:textId="77777777" w:rsidR="008203F7" w:rsidRDefault="00000000">
            <w:pPr>
              <w:jc w:val="center"/>
              <w:rPr>
                <w:rFonts w:ascii="宋体" w:hAnsi="宋体"/>
                <w:szCs w:val="21"/>
              </w:rPr>
            </w:pPr>
            <w:r>
              <w:rPr>
                <w:rFonts w:ascii="宋体" w:hAnsi="宋体" w:hint="eastAsia"/>
                <w:szCs w:val="21"/>
              </w:rPr>
              <w:t>分值构成</w:t>
            </w:r>
          </w:p>
          <w:p w14:paraId="1990B9F8" w14:textId="77777777" w:rsidR="008203F7" w:rsidRDefault="00000000">
            <w:pPr>
              <w:jc w:val="center"/>
              <w:rPr>
                <w:rFonts w:ascii="宋体" w:hAnsi="宋体"/>
                <w:szCs w:val="21"/>
              </w:rPr>
            </w:pPr>
            <w:r>
              <w:rPr>
                <w:rFonts w:ascii="宋体" w:hAnsi="宋体" w:hint="eastAsia"/>
                <w:szCs w:val="21"/>
              </w:rPr>
              <w:t>(总分100分)</w:t>
            </w:r>
          </w:p>
        </w:tc>
        <w:tc>
          <w:tcPr>
            <w:tcW w:w="6945" w:type="dxa"/>
            <w:gridSpan w:val="2"/>
            <w:tcBorders>
              <w:top w:val="single" w:sz="4" w:space="0" w:color="000000"/>
              <w:left w:val="nil"/>
              <w:bottom w:val="single" w:sz="4" w:space="0" w:color="000000"/>
              <w:right w:val="single" w:sz="4" w:space="0" w:color="000000"/>
            </w:tcBorders>
          </w:tcPr>
          <w:p w14:paraId="603B108B" w14:textId="77777777" w:rsidR="008203F7" w:rsidRDefault="00000000">
            <w:pPr>
              <w:rPr>
                <w:rFonts w:ascii="宋体" w:hAnsi="宋体"/>
                <w:szCs w:val="21"/>
              </w:rPr>
            </w:pPr>
            <w:r>
              <w:rPr>
                <w:rFonts w:ascii="宋体" w:hAnsi="宋体" w:hint="eastAsia"/>
                <w:szCs w:val="21"/>
              </w:rPr>
              <w:t xml:space="preserve">服务方案：50分             </w:t>
            </w:r>
            <w:r>
              <w:rPr>
                <w:rFonts w:ascii="宋体" w:hAnsi="宋体" w:cs="宋体" w:hint="eastAsia"/>
                <w:szCs w:val="21"/>
              </w:rPr>
              <w:t>企业业绩及实力</w:t>
            </w:r>
            <w:r>
              <w:rPr>
                <w:rFonts w:ascii="宋体" w:hAnsi="宋体" w:hint="eastAsia"/>
                <w:szCs w:val="21"/>
              </w:rPr>
              <w:t>：20分</w:t>
            </w:r>
          </w:p>
          <w:p w14:paraId="54F6A034" w14:textId="77777777" w:rsidR="008203F7" w:rsidRDefault="00000000">
            <w:pPr>
              <w:rPr>
                <w:rFonts w:ascii="宋体" w:hAnsi="宋体"/>
                <w:szCs w:val="21"/>
              </w:rPr>
            </w:pPr>
            <w:r>
              <w:rPr>
                <w:rFonts w:ascii="宋体" w:hAnsi="宋体" w:hint="eastAsia"/>
                <w:szCs w:val="21"/>
              </w:rPr>
              <w:t xml:space="preserve">磋商报价：30分            </w:t>
            </w:r>
          </w:p>
        </w:tc>
      </w:tr>
      <w:tr w:rsidR="008203F7" w14:paraId="5BD265B4" w14:textId="77777777">
        <w:trPr>
          <w:trHeight w:val="432"/>
        </w:trPr>
        <w:tc>
          <w:tcPr>
            <w:tcW w:w="2998" w:type="dxa"/>
            <w:gridSpan w:val="2"/>
            <w:tcBorders>
              <w:top w:val="single" w:sz="4" w:space="0" w:color="000000"/>
              <w:left w:val="single" w:sz="4" w:space="0" w:color="000000"/>
              <w:bottom w:val="single" w:sz="4" w:space="0" w:color="000000"/>
              <w:right w:val="single" w:sz="4" w:space="0" w:color="000000"/>
            </w:tcBorders>
            <w:vAlign w:val="center"/>
          </w:tcPr>
          <w:p w14:paraId="2B2032FB" w14:textId="77777777" w:rsidR="008203F7" w:rsidRDefault="00000000">
            <w:pPr>
              <w:jc w:val="center"/>
              <w:rPr>
                <w:rFonts w:ascii="宋体" w:hAnsi="宋体"/>
                <w:szCs w:val="21"/>
              </w:rPr>
            </w:pPr>
            <w:r>
              <w:rPr>
                <w:rFonts w:ascii="宋体" w:hAnsi="宋体" w:hint="eastAsia"/>
                <w:szCs w:val="21"/>
              </w:rPr>
              <w:t>磋商基准价计算方法</w:t>
            </w:r>
          </w:p>
        </w:tc>
        <w:tc>
          <w:tcPr>
            <w:tcW w:w="6945" w:type="dxa"/>
            <w:gridSpan w:val="2"/>
            <w:tcBorders>
              <w:top w:val="single" w:sz="4" w:space="0" w:color="000000"/>
              <w:left w:val="nil"/>
              <w:bottom w:val="single" w:sz="4" w:space="0" w:color="000000"/>
              <w:right w:val="single" w:sz="4" w:space="0" w:color="000000"/>
            </w:tcBorders>
            <w:vAlign w:val="center"/>
          </w:tcPr>
          <w:p w14:paraId="0D507EEF" w14:textId="77777777" w:rsidR="008203F7" w:rsidRDefault="00000000">
            <w:pPr>
              <w:rPr>
                <w:szCs w:val="21"/>
              </w:rPr>
            </w:pPr>
            <w:r>
              <w:rPr>
                <w:rFonts w:ascii="宋体" w:hAnsi="宋体" w:hint="eastAsia"/>
                <w:szCs w:val="21"/>
              </w:rPr>
              <w:t>满足磋商文件要求且最后报价最低的供应商的价格为磋商基准价，</w:t>
            </w:r>
            <w:r>
              <w:rPr>
                <w:rFonts w:hint="eastAsia"/>
                <w:szCs w:val="21"/>
              </w:rPr>
              <w:t>其价格分为满分。</w:t>
            </w:r>
          </w:p>
          <w:p w14:paraId="64224FB1" w14:textId="77777777" w:rsidR="008203F7" w:rsidRDefault="00000000">
            <w:pPr>
              <w:rPr>
                <w:rFonts w:ascii="宋体" w:hAnsi="宋体" w:cs="宋体"/>
                <w:szCs w:val="21"/>
              </w:rPr>
            </w:pPr>
            <w:r>
              <w:rPr>
                <w:rFonts w:ascii="宋体" w:hAnsi="宋体" w:cs="宋体" w:hint="eastAsia"/>
                <w:szCs w:val="21"/>
              </w:rPr>
              <w:t>评标委员会在评审时，将按下列规定计算价格扣除：</w:t>
            </w:r>
          </w:p>
          <w:p w14:paraId="13583456" w14:textId="77777777" w:rsidR="008203F7" w:rsidRDefault="00000000">
            <w:pPr>
              <w:rPr>
                <w:rFonts w:ascii="宋体" w:hAnsi="宋体" w:cs="宋体"/>
                <w:spacing w:val="4"/>
                <w:szCs w:val="21"/>
              </w:rPr>
            </w:pPr>
            <w:r>
              <w:rPr>
                <w:rFonts w:ascii="宋体" w:hAnsi="宋体" w:cs="宋体" w:hint="eastAsia"/>
                <w:spacing w:val="4"/>
                <w:szCs w:val="21"/>
              </w:rPr>
              <w:t>投标单位的投标报价明显低于其他通过符合性审查投标人的报价，有可能影响产品质量或者不能诚信履约的，须提供成本构成表及相应证明材料，内容包括但不限于生产成本（如原材成本、设备损耗成本等），管理成本（人员工资、福利、社保等），交通成本（汽油、过路费等），税费等，并列</w:t>
            </w:r>
            <w:proofErr w:type="gramStart"/>
            <w:r>
              <w:rPr>
                <w:rFonts w:ascii="宋体" w:hAnsi="宋体" w:cs="宋体" w:hint="eastAsia"/>
                <w:spacing w:val="4"/>
                <w:szCs w:val="21"/>
              </w:rPr>
              <w:t>明计算</w:t>
            </w:r>
            <w:proofErr w:type="gramEnd"/>
            <w:r>
              <w:rPr>
                <w:rFonts w:ascii="宋体" w:hAnsi="宋体" w:cs="宋体" w:hint="eastAsia"/>
                <w:spacing w:val="4"/>
                <w:szCs w:val="21"/>
              </w:rPr>
              <w:t>过程。投标人不能证明其报价合理性的，未提供或内容不全面无法支持成本构成的，由评标委员会认定该投标人是否以低于成本价竞标，如果是，其报价分不得分。超过采购预算的投标报价将否决其投标。</w:t>
            </w:r>
          </w:p>
          <w:p w14:paraId="39DC8476" w14:textId="77777777" w:rsidR="008203F7" w:rsidRDefault="00000000">
            <w:pPr>
              <w:jc w:val="left"/>
              <w:rPr>
                <w:rFonts w:ascii="宋体" w:hAnsi="宋体"/>
                <w:szCs w:val="21"/>
              </w:rPr>
            </w:pPr>
            <w:r>
              <w:rPr>
                <w:rFonts w:ascii="宋体" w:hAnsi="宋体" w:cs="宋体" w:hint="eastAsia"/>
                <w:spacing w:val="4"/>
                <w:szCs w:val="21"/>
              </w:rPr>
              <w:t>计算结果保留小数点后两位，第三位四舍五入。</w:t>
            </w:r>
          </w:p>
        </w:tc>
      </w:tr>
      <w:tr w:rsidR="008203F7" w14:paraId="6361E4E2" w14:textId="77777777">
        <w:trPr>
          <w:trHeight w:val="449"/>
        </w:trPr>
        <w:tc>
          <w:tcPr>
            <w:tcW w:w="2998" w:type="dxa"/>
            <w:gridSpan w:val="2"/>
            <w:tcBorders>
              <w:top w:val="single" w:sz="4" w:space="0" w:color="000000"/>
              <w:left w:val="single" w:sz="4" w:space="0" w:color="000000"/>
              <w:bottom w:val="single" w:sz="4" w:space="0" w:color="000000"/>
              <w:right w:val="single" w:sz="4" w:space="0" w:color="000000"/>
            </w:tcBorders>
            <w:vAlign w:val="center"/>
          </w:tcPr>
          <w:p w14:paraId="31948521" w14:textId="77777777" w:rsidR="008203F7" w:rsidRDefault="00000000">
            <w:pPr>
              <w:jc w:val="center"/>
              <w:rPr>
                <w:rFonts w:ascii="宋体" w:hAnsi="宋体"/>
                <w:szCs w:val="21"/>
              </w:rPr>
            </w:pPr>
            <w:r>
              <w:rPr>
                <w:rFonts w:ascii="宋体" w:hAnsi="宋体" w:hint="eastAsia"/>
                <w:szCs w:val="21"/>
              </w:rPr>
              <w:t>投标报价得分计算公式</w:t>
            </w:r>
          </w:p>
        </w:tc>
        <w:tc>
          <w:tcPr>
            <w:tcW w:w="6945" w:type="dxa"/>
            <w:gridSpan w:val="2"/>
            <w:tcBorders>
              <w:top w:val="single" w:sz="4" w:space="0" w:color="000000"/>
              <w:left w:val="nil"/>
              <w:bottom w:val="single" w:sz="4" w:space="0" w:color="000000"/>
              <w:right w:val="single" w:sz="4" w:space="0" w:color="000000"/>
            </w:tcBorders>
            <w:vAlign w:val="center"/>
          </w:tcPr>
          <w:p w14:paraId="29C41B8E" w14:textId="77777777" w:rsidR="008203F7" w:rsidRDefault="00000000">
            <w:pPr>
              <w:jc w:val="left"/>
              <w:rPr>
                <w:rFonts w:ascii="宋体" w:hAnsi="宋体"/>
                <w:szCs w:val="21"/>
              </w:rPr>
            </w:pPr>
            <w:r>
              <w:rPr>
                <w:rFonts w:ascii="宋体" w:hAnsi="宋体" w:hint="eastAsia"/>
                <w:szCs w:val="21"/>
              </w:rPr>
              <w:t>磋商报价得分=（磋商基准价/最后磋商报价）×10×100%</w:t>
            </w:r>
          </w:p>
        </w:tc>
      </w:tr>
      <w:tr w:rsidR="008203F7" w14:paraId="2A63E3DD" w14:textId="77777777">
        <w:trPr>
          <w:trHeight w:val="513"/>
        </w:trPr>
        <w:tc>
          <w:tcPr>
            <w:tcW w:w="2998" w:type="dxa"/>
            <w:gridSpan w:val="2"/>
            <w:tcBorders>
              <w:top w:val="single" w:sz="4" w:space="0" w:color="000000"/>
              <w:left w:val="single" w:sz="4" w:space="0" w:color="000000"/>
              <w:bottom w:val="single" w:sz="4" w:space="0" w:color="000000"/>
              <w:right w:val="single" w:sz="4" w:space="0" w:color="000000"/>
            </w:tcBorders>
            <w:vAlign w:val="center"/>
          </w:tcPr>
          <w:p w14:paraId="3D96AB30" w14:textId="77777777" w:rsidR="008203F7" w:rsidRDefault="00000000">
            <w:pPr>
              <w:jc w:val="center"/>
              <w:rPr>
                <w:rFonts w:ascii="宋体" w:hAnsi="宋体"/>
                <w:szCs w:val="21"/>
              </w:rPr>
            </w:pPr>
            <w:r>
              <w:rPr>
                <w:rFonts w:ascii="宋体" w:hAnsi="宋体" w:hint="eastAsia"/>
                <w:szCs w:val="21"/>
              </w:rPr>
              <w:t>评分因素</w:t>
            </w:r>
          </w:p>
        </w:tc>
        <w:tc>
          <w:tcPr>
            <w:tcW w:w="6095" w:type="dxa"/>
            <w:tcBorders>
              <w:top w:val="single" w:sz="4" w:space="0" w:color="000000"/>
              <w:left w:val="nil"/>
              <w:bottom w:val="single" w:sz="4" w:space="0" w:color="000000"/>
              <w:right w:val="single" w:sz="4" w:space="0" w:color="000000"/>
            </w:tcBorders>
            <w:vAlign w:val="center"/>
          </w:tcPr>
          <w:p w14:paraId="5832184B" w14:textId="77777777" w:rsidR="008203F7" w:rsidRDefault="00000000">
            <w:pPr>
              <w:jc w:val="center"/>
              <w:rPr>
                <w:rFonts w:ascii="宋体" w:hAnsi="宋体"/>
                <w:szCs w:val="21"/>
              </w:rPr>
            </w:pPr>
            <w:r>
              <w:rPr>
                <w:rFonts w:ascii="宋体" w:hAnsi="宋体" w:hint="eastAsia"/>
                <w:szCs w:val="21"/>
              </w:rPr>
              <w:t>评分标准</w:t>
            </w:r>
          </w:p>
        </w:tc>
        <w:tc>
          <w:tcPr>
            <w:tcW w:w="850" w:type="dxa"/>
            <w:tcBorders>
              <w:top w:val="single" w:sz="4" w:space="0" w:color="000000"/>
              <w:left w:val="nil"/>
              <w:bottom w:val="single" w:sz="4" w:space="0" w:color="000000"/>
              <w:right w:val="single" w:sz="4" w:space="0" w:color="000000"/>
            </w:tcBorders>
            <w:vAlign w:val="center"/>
          </w:tcPr>
          <w:p w14:paraId="14DAD682" w14:textId="77777777" w:rsidR="008203F7" w:rsidRDefault="00000000">
            <w:pPr>
              <w:jc w:val="center"/>
              <w:rPr>
                <w:rFonts w:ascii="宋体" w:hAnsi="宋体"/>
                <w:szCs w:val="21"/>
              </w:rPr>
            </w:pPr>
            <w:r>
              <w:rPr>
                <w:rFonts w:ascii="宋体" w:hAnsi="宋体" w:hint="eastAsia"/>
                <w:szCs w:val="21"/>
              </w:rPr>
              <w:t>得分</w:t>
            </w:r>
          </w:p>
        </w:tc>
      </w:tr>
      <w:tr w:rsidR="008203F7" w14:paraId="425C957C" w14:textId="77777777">
        <w:tc>
          <w:tcPr>
            <w:tcW w:w="949" w:type="dxa"/>
            <w:vMerge w:val="restart"/>
            <w:tcBorders>
              <w:top w:val="nil"/>
              <w:left w:val="single" w:sz="4" w:space="0" w:color="auto"/>
              <w:bottom w:val="single" w:sz="4" w:space="0" w:color="000000"/>
              <w:right w:val="single" w:sz="4" w:space="0" w:color="000000"/>
            </w:tcBorders>
            <w:vAlign w:val="center"/>
          </w:tcPr>
          <w:p w14:paraId="55295652" w14:textId="77777777" w:rsidR="008203F7" w:rsidRDefault="00000000">
            <w:pPr>
              <w:rPr>
                <w:rFonts w:ascii="宋体" w:hAnsi="宋体"/>
                <w:szCs w:val="21"/>
              </w:rPr>
            </w:pPr>
            <w:r>
              <w:rPr>
                <w:rFonts w:ascii="宋体" w:hAnsi="宋体" w:hint="eastAsia"/>
                <w:szCs w:val="21"/>
              </w:rPr>
              <w:t>服务方案</w:t>
            </w:r>
          </w:p>
        </w:tc>
        <w:tc>
          <w:tcPr>
            <w:tcW w:w="2049" w:type="dxa"/>
            <w:tcBorders>
              <w:top w:val="single" w:sz="4" w:space="0" w:color="000000"/>
              <w:left w:val="nil"/>
              <w:bottom w:val="single" w:sz="4" w:space="0" w:color="000000"/>
              <w:right w:val="single" w:sz="4" w:space="0" w:color="000000"/>
            </w:tcBorders>
            <w:vAlign w:val="center"/>
          </w:tcPr>
          <w:p w14:paraId="2DE17B1B" w14:textId="77777777" w:rsidR="008203F7" w:rsidRDefault="00000000">
            <w:pPr>
              <w:autoSpaceDE w:val="0"/>
              <w:autoSpaceDN w:val="0"/>
              <w:adjustRightInd w:val="0"/>
              <w:spacing w:line="300" w:lineRule="exact"/>
              <w:jc w:val="left"/>
              <w:rPr>
                <w:rFonts w:ascii="宋体" w:hAnsi="宋体" w:cs="宋体"/>
                <w:bCs/>
                <w:szCs w:val="21"/>
                <w:lang w:val="zh-CN"/>
              </w:rPr>
            </w:pPr>
            <w:r>
              <w:rPr>
                <w:rFonts w:ascii="宋体" w:hAnsi="宋体" w:cs="宋体" w:hint="eastAsia"/>
                <w:bCs/>
                <w:szCs w:val="21"/>
                <w:lang w:val="zh-CN"/>
              </w:rPr>
              <w:t>整体方案</w:t>
            </w:r>
          </w:p>
        </w:tc>
        <w:tc>
          <w:tcPr>
            <w:tcW w:w="6095" w:type="dxa"/>
            <w:tcBorders>
              <w:top w:val="single" w:sz="4" w:space="0" w:color="000000"/>
              <w:left w:val="nil"/>
              <w:bottom w:val="single" w:sz="4" w:space="0" w:color="000000"/>
              <w:right w:val="single" w:sz="4" w:space="0" w:color="000000"/>
            </w:tcBorders>
          </w:tcPr>
          <w:p w14:paraId="3E3C8331" w14:textId="77777777" w:rsidR="008203F7" w:rsidRDefault="00000000">
            <w:pPr>
              <w:autoSpaceDE w:val="0"/>
              <w:autoSpaceDN w:val="0"/>
              <w:adjustRightInd w:val="0"/>
              <w:spacing w:line="300" w:lineRule="exact"/>
              <w:jc w:val="left"/>
            </w:pPr>
            <w:r>
              <w:rPr>
                <w:rFonts w:hint="eastAsia"/>
                <w:lang w:val="zh-CN"/>
              </w:rPr>
              <w:t>供应商根据采购</w:t>
            </w:r>
            <w:proofErr w:type="gramStart"/>
            <w:r>
              <w:rPr>
                <w:rFonts w:hint="eastAsia"/>
                <w:lang w:val="zh-CN"/>
              </w:rPr>
              <w:t>方需求</w:t>
            </w:r>
            <w:proofErr w:type="gramEnd"/>
            <w:r>
              <w:rPr>
                <w:rFonts w:hint="eastAsia"/>
                <w:lang w:val="zh-CN"/>
              </w:rPr>
              <w:t>提供场地设计、搭建方案，根据方案内容完整性、科学性、可实施性打分，</w:t>
            </w:r>
            <w:r>
              <w:rPr>
                <w:rFonts w:hint="eastAsia"/>
              </w:rPr>
              <w:t>总分</w:t>
            </w:r>
            <w:r>
              <w:rPr>
                <w:rFonts w:hint="eastAsia"/>
              </w:rPr>
              <w:t>20</w:t>
            </w:r>
            <w:r>
              <w:rPr>
                <w:rFonts w:hint="eastAsia"/>
              </w:rPr>
              <w:t>分</w:t>
            </w:r>
          </w:p>
          <w:p w14:paraId="3281B41C" w14:textId="77777777" w:rsidR="008203F7" w:rsidRDefault="00000000">
            <w:pPr>
              <w:autoSpaceDE w:val="0"/>
              <w:autoSpaceDN w:val="0"/>
              <w:adjustRightInd w:val="0"/>
              <w:spacing w:line="300" w:lineRule="exact"/>
              <w:jc w:val="left"/>
              <w:rPr>
                <w:lang w:val="zh-CN"/>
              </w:rPr>
            </w:pPr>
            <w:r>
              <w:rPr>
                <w:rFonts w:hint="eastAsia"/>
              </w:rPr>
              <w:t>1.</w:t>
            </w:r>
            <w:r>
              <w:rPr>
                <w:rFonts w:hint="eastAsia"/>
                <w:lang w:val="zh-CN"/>
              </w:rPr>
              <w:t>场地设计</w:t>
            </w:r>
            <w:r>
              <w:rPr>
                <w:rFonts w:hint="eastAsia"/>
              </w:rPr>
              <w:t>方案</w:t>
            </w:r>
            <w:r>
              <w:rPr>
                <w:rFonts w:hint="eastAsia"/>
                <w:lang w:val="zh-CN"/>
              </w:rPr>
              <w:t>内容丰富详实、科学可行性高的得</w:t>
            </w:r>
            <w:r>
              <w:rPr>
                <w:rFonts w:hint="eastAsia"/>
              </w:rPr>
              <w:t>10</w:t>
            </w:r>
            <w:r>
              <w:rPr>
                <w:rFonts w:hint="eastAsia"/>
                <w:lang w:val="zh-CN"/>
              </w:rPr>
              <w:t>分，方案内容</w:t>
            </w:r>
            <w:r>
              <w:rPr>
                <w:rFonts w:hint="eastAsia"/>
              </w:rPr>
              <w:t>较完整</w:t>
            </w:r>
            <w:r>
              <w:rPr>
                <w:rFonts w:hint="eastAsia"/>
                <w:lang w:val="zh-CN"/>
              </w:rPr>
              <w:t>、</w:t>
            </w:r>
            <w:r>
              <w:rPr>
                <w:rFonts w:hint="eastAsia"/>
              </w:rPr>
              <w:t>较</w:t>
            </w:r>
            <w:r>
              <w:rPr>
                <w:rFonts w:hint="eastAsia"/>
                <w:lang w:val="zh-CN"/>
              </w:rPr>
              <w:t>科学可行的得</w:t>
            </w:r>
            <w:r>
              <w:rPr>
                <w:rFonts w:hint="eastAsia"/>
              </w:rPr>
              <w:t>7</w:t>
            </w:r>
            <w:r>
              <w:rPr>
                <w:rFonts w:hint="eastAsia"/>
                <w:lang w:val="zh-CN"/>
              </w:rPr>
              <w:t>分，方案内容单一、科学可行性一般的得</w:t>
            </w:r>
            <w:r>
              <w:rPr>
                <w:rFonts w:hint="eastAsia"/>
              </w:rPr>
              <w:t>5</w:t>
            </w:r>
            <w:r>
              <w:rPr>
                <w:rFonts w:hint="eastAsia"/>
                <w:lang w:val="zh-CN"/>
              </w:rPr>
              <w:t>分，方案有明显缺项，且不可行，得</w:t>
            </w:r>
            <w:r>
              <w:rPr>
                <w:rFonts w:hint="eastAsia"/>
                <w:lang w:val="zh-CN"/>
              </w:rPr>
              <w:t>0</w:t>
            </w:r>
            <w:r>
              <w:rPr>
                <w:rFonts w:hint="eastAsia"/>
                <w:lang w:val="zh-CN"/>
              </w:rPr>
              <w:t>分。</w:t>
            </w:r>
          </w:p>
          <w:p w14:paraId="34E770B0" w14:textId="77777777" w:rsidR="008203F7" w:rsidRDefault="00000000">
            <w:pPr>
              <w:autoSpaceDE w:val="0"/>
              <w:autoSpaceDN w:val="0"/>
              <w:adjustRightInd w:val="0"/>
              <w:spacing w:line="300" w:lineRule="exact"/>
              <w:jc w:val="left"/>
              <w:rPr>
                <w:lang w:val="zh-CN"/>
              </w:rPr>
            </w:pPr>
            <w:r>
              <w:rPr>
                <w:rFonts w:hint="eastAsia"/>
              </w:rPr>
              <w:t>2.</w:t>
            </w:r>
            <w:r>
              <w:rPr>
                <w:rFonts w:hint="eastAsia"/>
                <w:lang w:val="zh-CN"/>
              </w:rPr>
              <w:t>搭建方案内容丰富详实、科学可行性高的得</w:t>
            </w:r>
            <w:r>
              <w:rPr>
                <w:rFonts w:hint="eastAsia"/>
              </w:rPr>
              <w:t>10</w:t>
            </w:r>
            <w:r>
              <w:rPr>
                <w:rFonts w:hint="eastAsia"/>
                <w:lang w:val="zh-CN"/>
              </w:rPr>
              <w:t>分，方案内容</w:t>
            </w:r>
            <w:r>
              <w:rPr>
                <w:rFonts w:hint="eastAsia"/>
              </w:rPr>
              <w:t>较完整</w:t>
            </w:r>
            <w:r>
              <w:rPr>
                <w:rFonts w:hint="eastAsia"/>
                <w:lang w:val="zh-CN"/>
              </w:rPr>
              <w:t>、</w:t>
            </w:r>
            <w:r>
              <w:rPr>
                <w:rFonts w:hint="eastAsia"/>
              </w:rPr>
              <w:t>较</w:t>
            </w:r>
            <w:r>
              <w:rPr>
                <w:rFonts w:hint="eastAsia"/>
                <w:lang w:val="zh-CN"/>
              </w:rPr>
              <w:t>科学可行的得</w:t>
            </w:r>
            <w:r>
              <w:rPr>
                <w:rFonts w:hint="eastAsia"/>
              </w:rPr>
              <w:t>7</w:t>
            </w:r>
            <w:r>
              <w:rPr>
                <w:rFonts w:hint="eastAsia"/>
                <w:lang w:val="zh-CN"/>
              </w:rPr>
              <w:t>分，方案内容单一、科学可行性一般的得</w:t>
            </w:r>
            <w:r>
              <w:rPr>
                <w:rFonts w:hint="eastAsia"/>
              </w:rPr>
              <w:t>4</w:t>
            </w:r>
            <w:r>
              <w:rPr>
                <w:rFonts w:hint="eastAsia"/>
                <w:lang w:val="zh-CN"/>
              </w:rPr>
              <w:t>分，方案有明显缺项，且不可行，得</w:t>
            </w:r>
            <w:r>
              <w:rPr>
                <w:rFonts w:hint="eastAsia"/>
                <w:lang w:val="zh-CN"/>
              </w:rPr>
              <w:t>0</w:t>
            </w:r>
            <w:r>
              <w:rPr>
                <w:rFonts w:hint="eastAsia"/>
                <w:lang w:val="zh-CN"/>
              </w:rPr>
              <w:t>分。</w:t>
            </w:r>
          </w:p>
          <w:p w14:paraId="2DDAD399" w14:textId="77777777" w:rsidR="008203F7" w:rsidRDefault="008203F7">
            <w:pPr>
              <w:pStyle w:val="affc"/>
              <w:ind w:firstLine="0"/>
              <w:rPr>
                <w:lang w:val="zh-CN"/>
              </w:rPr>
            </w:pPr>
          </w:p>
        </w:tc>
        <w:tc>
          <w:tcPr>
            <w:tcW w:w="850" w:type="dxa"/>
            <w:tcBorders>
              <w:top w:val="single" w:sz="4" w:space="0" w:color="000000"/>
              <w:left w:val="nil"/>
              <w:bottom w:val="single" w:sz="4" w:space="0" w:color="000000"/>
              <w:right w:val="single" w:sz="4" w:space="0" w:color="000000"/>
            </w:tcBorders>
            <w:vAlign w:val="center"/>
          </w:tcPr>
          <w:p w14:paraId="3EF46F3F" w14:textId="77777777" w:rsidR="008203F7" w:rsidRDefault="00000000">
            <w:pPr>
              <w:jc w:val="center"/>
              <w:rPr>
                <w:rFonts w:ascii="宋体" w:hAnsi="宋体"/>
                <w:szCs w:val="21"/>
              </w:rPr>
            </w:pPr>
            <w:r>
              <w:rPr>
                <w:rFonts w:ascii="宋体" w:hAnsi="宋体" w:hint="eastAsia"/>
                <w:szCs w:val="21"/>
              </w:rPr>
              <w:t>20</w:t>
            </w:r>
          </w:p>
        </w:tc>
      </w:tr>
      <w:tr w:rsidR="008203F7" w14:paraId="4D1A0D7E" w14:textId="77777777">
        <w:tc>
          <w:tcPr>
            <w:tcW w:w="949" w:type="dxa"/>
            <w:vMerge/>
            <w:tcBorders>
              <w:top w:val="nil"/>
              <w:left w:val="single" w:sz="4" w:space="0" w:color="auto"/>
              <w:bottom w:val="single" w:sz="4" w:space="0" w:color="000000"/>
              <w:right w:val="single" w:sz="4" w:space="0" w:color="000000"/>
            </w:tcBorders>
            <w:vAlign w:val="center"/>
          </w:tcPr>
          <w:p w14:paraId="74DF8877" w14:textId="77777777" w:rsidR="008203F7" w:rsidRDefault="008203F7">
            <w:pPr>
              <w:widowControl/>
              <w:jc w:val="left"/>
              <w:rPr>
                <w:rFonts w:ascii="宋体" w:hAnsi="宋体"/>
                <w:szCs w:val="21"/>
              </w:rPr>
            </w:pPr>
          </w:p>
        </w:tc>
        <w:tc>
          <w:tcPr>
            <w:tcW w:w="2049" w:type="dxa"/>
            <w:tcBorders>
              <w:top w:val="single" w:sz="4" w:space="0" w:color="000000"/>
              <w:left w:val="nil"/>
              <w:bottom w:val="single" w:sz="4" w:space="0" w:color="000000"/>
              <w:right w:val="single" w:sz="4" w:space="0" w:color="000000"/>
            </w:tcBorders>
            <w:vAlign w:val="center"/>
          </w:tcPr>
          <w:p w14:paraId="3E8335F1" w14:textId="77777777" w:rsidR="008203F7" w:rsidRDefault="00000000">
            <w:pPr>
              <w:autoSpaceDE w:val="0"/>
              <w:autoSpaceDN w:val="0"/>
              <w:adjustRightInd w:val="0"/>
              <w:spacing w:line="300" w:lineRule="exact"/>
              <w:jc w:val="left"/>
              <w:rPr>
                <w:rFonts w:ascii="宋体" w:hAnsi="宋体" w:cs="宋体"/>
                <w:bCs/>
                <w:szCs w:val="21"/>
              </w:rPr>
            </w:pPr>
            <w:r>
              <w:rPr>
                <w:rFonts w:ascii="宋体" w:hAnsi="宋体" w:cs="宋体" w:hint="eastAsia"/>
                <w:bCs/>
                <w:szCs w:val="21"/>
                <w:lang w:val="zh-CN"/>
              </w:rPr>
              <w:t>方案设计</w:t>
            </w:r>
            <w:proofErr w:type="gramStart"/>
            <w:r>
              <w:rPr>
                <w:rFonts w:ascii="宋体" w:hAnsi="宋体" w:cs="宋体" w:hint="eastAsia"/>
                <w:bCs/>
                <w:szCs w:val="21"/>
                <w:lang w:val="zh-CN"/>
              </w:rPr>
              <w:t>化需求</w:t>
            </w:r>
            <w:proofErr w:type="gramEnd"/>
          </w:p>
        </w:tc>
        <w:tc>
          <w:tcPr>
            <w:tcW w:w="6095" w:type="dxa"/>
            <w:tcBorders>
              <w:top w:val="single" w:sz="4" w:space="0" w:color="000000"/>
              <w:left w:val="nil"/>
              <w:bottom w:val="single" w:sz="4" w:space="0" w:color="000000"/>
              <w:right w:val="single" w:sz="4" w:space="0" w:color="000000"/>
            </w:tcBorders>
            <w:vAlign w:val="center"/>
          </w:tcPr>
          <w:p w14:paraId="4AB92A01" w14:textId="77777777" w:rsidR="008203F7" w:rsidRDefault="00000000">
            <w:pPr>
              <w:autoSpaceDE w:val="0"/>
              <w:autoSpaceDN w:val="0"/>
              <w:adjustRightInd w:val="0"/>
              <w:spacing w:line="300" w:lineRule="exact"/>
              <w:jc w:val="left"/>
              <w:rPr>
                <w:rFonts w:ascii="宋体" w:hAnsi="宋体" w:cs="宋体"/>
                <w:bCs/>
                <w:szCs w:val="21"/>
                <w:lang w:val="zh-CN"/>
              </w:rPr>
            </w:pPr>
            <w:r>
              <w:rPr>
                <w:rFonts w:ascii="宋体" w:hAnsi="宋体" w:cs="宋体" w:hint="eastAsia"/>
                <w:bCs/>
                <w:szCs w:val="21"/>
                <w:lang w:val="zh-CN"/>
              </w:rPr>
              <w:t>供应商根据以上标准满足布置需求的同时，兼具方案设计化</w:t>
            </w:r>
            <w:r>
              <w:rPr>
                <w:rFonts w:ascii="宋体" w:hAnsi="宋体" w:cs="宋体" w:hint="eastAsia"/>
                <w:bCs/>
                <w:szCs w:val="21"/>
              </w:rPr>
              <w:t>功能</w:t>
            </w:r>
            <w:r>
              <w:rPr>
                <w:rFonts w:ascii="宋体" w:hAnsi="宋体" w:cs="宋体" w:hint="eastAsia"/>
                <w:bCs/>
                <w:szCs w:val="21"/>
                <w:lang w:val="zh-CN"/>
              </w:rPr>
              <w:t>需求，</w:t>
            </w:r>
            <w:r>
              <w:rPr>
                <w:rFonts w:ascii="宋体" w:hAnsi="宋体" w:cs="宋体" w:hint="eastAsia"/>
                <w:bCs/>
                <w:szCs w:val="21"/>
              </w:rPr>
              <w:t>分值</w:t>
            </w:r>
            <w:r>
              <w:rPr>
                <w:rFonts w:ascii="宋体" w:hAnsi="宋体" w:cs="宋体" w:hint="eastAsia"/>
                <w:bCs/>
                <w:szCs w:val="21"/>
                <w:lang w:val="zh-CN"/>
              </w:rPr>
              <w:t>20分，</w:t>
            </w:r>
          </w:p>
          <w:p w14:paraId="3C8D3ED5" w14:textId="77777777" w:rsidR="008203F7" w:rsidRDefault="00000000">
            <w:pPr>
              <w:autoSpaceDE w:val="0"/>
              <w:autoSpaceDN w:val="0"/>
              <w:adjustRightInd w:val="0"/>
              <w:spacing w:line="300" w:lineRule="exact"/>
              <w:jc w:val="left"/>
              <w:rPr>
                <w:rFonts w:ascii="宋体" w:hAnsi="宋体" w:cs="宋体"/>
                <w:bCs/>
                <w:szCs w:val="21"/>
              </w:rPr>
            </w:pPr>
            <w:r>
              <w:rPr>
                <w:rFonts w:ascii="宋体" w:hAnsi="宋体" w:cs="宋体" w:hint="eastAsia"/>
                <w:bCs/>
                <w:szCs w:val="21"/>
              </w:rPr>
              <w:t>峰会</w:t>
            </w:r>
            <w:r>
              <w:rPr>
                <w:rFonts w:ascii="宋体" w:hAnsi="宋体" w:cs="宋体"/>
                <w:bCs/>
                <w:szCs w:val="21"/>
              </w:rPr>
              <w:t>设计及制作</w:t>
            </w:r>
            <w:r>
              <w:rPr>
                <w:rFonts w:ascii="宋体" w:hAnsi="宋体" w:cs="宋体" w:hint="eastAsia"/>
                <w:bCs/>
                <w:szCs w:val="21"/>
              </w:rPr>
              <w:t>方案，功能需求方案内容完整、考虑全面，</w:t>
            </w:r>
            <w:r>
              <w:rPr>
                <w:rFonts w:ascii="宋体" w:hAnsi="宋体" w:cs="宋体" w:hint="eastAsia"/>
                <w:kern w:val="0"/>
                <w:szCs w:val="21"/>
              </w:rPr>
              <w:t>可操作性强</w:t>
            </w:r>
            <w:r>
              <w:rPr>
                <w:rFonts w:ascii="宋体" w:hAnsi="宋体" w:cs="宋体" w:hint="eastAsia"/>
                <w:bCs/>
                <w:szCs w:val="21"/>
              </w:rPr>
              <w:t>得10分，</w:t>
            </w:r>
            <w:r>
              <w:rPr>
                <w:rFonts w:ascii="宋体" w:hAnsi="宋体" w:cs="宋体" w:hint="eastAsia"/>
                <w:kern w:val="0"/>
                <w:szCs w:val="21"/>
              </w:rPr>
              <w:t>内容较具体细致、全面，可操作性较强得7分，内容及可操作性一般得4分，未提供或差不得分</w:t>
            </w:r>
          </w:p>
          <w:p w14:paraId="11B03C63" w14:textId="77777777" w:rsidR="008203F7" w:rsidRDefault="00000000">
            <w:pPr>
              <w:autoSpaceDE w:val="0"/>
              <w:autoSpaceDN w:val="0"/>
              <w:adjustRightInd w:val="0"/>
              <w:spacing w:line="300" w:lineRule="exact"/>
              <w:jc w:val="left"/>
              <w:rPr>
                <w:rFonts w:ascii="宋体" w:hAnsi="宋体" w:cs="宋体"/>
                <w:bCs/>
                <w:szCs w:val="21"/>
              </w:rPr>
            </w:pPr>
            <w:r>
              <w:rPr>
                <w:rFonts w:ascii="宋体" w:hAnsi="宋体" w:cs="宋体" w:hint="eastAsia"/>
                <w:bCs/>
                <w:szCs w:val="21"/>
              </w:rPr>
              <w:t>峰会</w:t>
            </w:r>
            <w:r>
              <w:rPr>
                <w:rFonts w:ascii="宋体" w:hAnsi="宋体" w:cs="宋体"/>
                <w:bCs/>
                <w:szCs w:val="21"/>
              </w:rPr>
              <w:t>印刷类物料设计及制作</w:t>
            </w:r>
            <w:r>
              <w:rPr>
                <w:rFonts w:ascii="宋体" w:hAnsi="宋体" w:cs="宋体" w:hint="eastAsia"/>
                <w:bCs/>
                <w:szCs w:val="21"/>
              </w:rPr>
              <w:t>方案，功能需求方案内容完整、考虑全面，</w:t>
            </w:r>
            <w:r>
              <w:rPr>
                <w:rFonts w:ascii="宋体" w:hAnsi="宋体" w:cs="宋体" w:hint="eastAsia"/>
                <w:kern w:val="0"/>
                <w:szCs w:val="21"/>
              </w:rPr>
              <w:t>可操作性强</w:t>
            </w:r>
            <w:r>
              <w:rPr>
                <w:rFonts w:ascii="宋体" w:hAnsi="宋体" w:cs="宋体" w:hint="eastAsia"/>
                <w:bCs/>
                <w:szCs w:val="21"/>
              </w:rPr>
              <w:t>得10分，</w:t>
            </w:r>
            <w:r>
              <w:rPr>
                <w:rFonts w:ascii="宋体" w:hAnsi="宋体" w:cs="宋体" w:hint="eastAsia"/>
                <w:kern w:val="0"/>
                <w:szCs w:val="21"/>
              </w:rPr>
              <w:t>内容较具体细致、全面，可操作性较强得7分，内容及可操作性一般得4分，未提供或差不得分</w:t>
            </w:r>
          </w:p>
        </w:tc>
        <w:tc>
          <w:tcPr>
            <w:tcW w:w="850" w:type="dxa"/>
            <w:tcBorders>
              <w:top w:val="single" w:sz="4" w:space="0" w:color="000000"/>
              <w:left w:val="nil"/>
              <w:bottom w:val="single" w:sz="4" w:space="0" w:color="000000"/>
              <w:right w:val="single" w:sz="4" w:space="0" w:color="000000"/>
            </w:tcBorders>
            <w:vAlign w:val="center"/>
          </w:tcPr>
          <w:p w14:paraId="31094EA0" w14:textId="77777777" w:rsidR="008203F7" w:rsidRDefault="00000000">
            <w:pPr>
              <w:jc w:val="center"/>
              <w:rPr>
                <w:rFonts w:ascii="宋体" w:hAnsi="宋体"/>
                <w:szCs w:val="21"/>
              </w:rPr>
            </w:pPr>
            <w:r>
              <w:rPr>
                <w:rFonts w:ascii="宋体" w:hAnsi="宋体" w:hint="eastAsia"/>
                <w:szCs w:val="21"/>
              </w:rPr>
              <w:t>20</w:t>
            </w:r>
          </w:p>
        </w:tc>
      </w:tr>
      <w:tr w:rsidR="008203F7" w14:paraId="28C34C1E" w14:textId="77777777">
        <w:tc>
          <w:tcPr>
            <w:tcW w:w="949" w:type="dxa"/>
            <w:vMerge/>
            <w:tcBorders>
              <w:top w:val="nil"/>
              <w:left w:val="single" w:sz="4" w:space="0" w:color="auto"/>
              <w:bottom w:val="single" w:sz="4" w:space="0" w:color="000000"/>
              <w:right w:val="single" w:sz="4" w:space="0" w:color="000000"/>
            </w:tcBorders>
            <w:vAlign w:val="center"/>
          </w:tcPr>
          <w:p w14:paraId="7B846B8B" w14:textId="77777777" w:rsidR="008203F7" w:rsidRDefault="008203F7">
            <w:pPr>
              <w:widowControl/>
              <w:jc w:val="left"/>
              <w:rPr>
                <w:rFonts w:ascii="宋体" w:hAnsi="宋体"/>
                <w:szCs w:val="21"/>
              </w:rPr>
            </w:pPr>
          </w:p>
        </w:tc>
        <w:tc>
          <w:tcPr>
            <w:tcW w:w="2049" w:type="dxa"/>
            <w:tcBorders>
              <w:top w:val="single" w:sz="4" w:space="0" w:color="000000"/>
              <w:left w:val="nil"/>
              <w:bottom w:val="single" w:sz="4" w:space="0" w:color="000000"/>
              <w:right w:val="single" w:sz="4" w:space="0" w:color="000000"/>
            </w:tcBorders>
            <w:vAlign w:val="center"/>
          </w:tcPr>
          <w:p w14:paraId="221EAC5C" w14:textId="77777777" w:rsidR="008203F7" w:rsidRDefault="00000000">
            <w:pPr>
              <w:autoSpaceDE w:val="0"/>
              <w:autoSpaceDN w:val="0"/>
              <w:adjustRightInd w:val="0"/>
              <w:spacing w:line="300" w:lineRule="exact"/>
              <w:jc w:val="left"/>
              <w:rPr>
                <w:rFonts w:ascii="宋体" w:hAnsi="宋体" w:cs="宋体"/>
                <w:bCs/>
                <w:szCs w:val="21"/>
                <w:lang w:val="zh-CN"/>
              </w:rPr>
            </w:pPr>
            <w:r>
              <w:rPr>
                <w:rFonts w:ascii="宋体" w:hAnsi="宋体" w:cs="宋体" w:hint="eastAsia"/>
                <w:bCs/>
                <w:szCs w:val="21"/>
                <w:lang w:val="zh-CN"/>
              </w:rPr>
              <w:t>服务时间保障方案</w:t>
            </w:r>
          </w:p>
        </w:tc>
        <w:tc>
          <w:tcPr>
            <w:tcW w:w="6095" w:type="dxa"/>
            <w:tcBorders>
              <w:top w:val="single" w:sz="4" w:space="0" w:color="000000"/>
              <w:left w:val="nil"/>
              <w:bottom w:val="single" w:sz="4" w:space="0" w:color="000000"/>
              <w:right w:val="single" w:sz="4" w:space="0" w:color="000000"/>
            </w:tcBorders>
            <w:vAlign w:val="center"/>
          </w:tcPr>
          <w:p w14:paraId="0DC6F874" w14:textId="77777777" w:rsidR="008203F7" w:rsidRDefault="00000000">
            <w:pPr>
              <w:autoSpaceDE w:val="0"/>
              <w:autoSpaceDN w:val="0"/>
              <w:adjustRightInd w:val="0"/>
              <w:spacing w:line="300" w:lineRule="exact"/>
              <w:jc w:val="left"/>
              <w:rPr>
                <w:rFonts w:ascii="宋体" w:hAnsi="宋体" w:cs="宋体"/>
                <w:bCs/>
                <w:szCs w:val="21"/>
                <w:lang w:val="zh-CN"/>
              </w:rPr>
            </w:pPr>
            <w:r>
              <w:rPr>
                <w:rFonts w:ascii="宋体" w:hAnsi="宋体" w:cs="宋体" w:hint="eastAsia"/>
                <w:bCs/>
                <w:szCs w:val="21"/>
                <w:lang w:val="zh-CN"/>
              </w:rPr>
              <w:t>服务时间保障方案完整，合理可行，能够保证会议按照采购方要求时间内完成的，方案内容完整、保障措施及承诺应合理有效。方案内容完整、保障措施合理可行，可得10分，方案内容较完整、保障措施较合理，可得5分，一般1分，未提供或差不得分。</w:t>
            </w:r>
          </w:p>
        </w:tc>
        <w:tc>
          <w:tcPr>
            <w:tcW w:w="850" w:type="dxa"/>
            <w:tcBorders>
              <w:top w:val="single" w:sz="4" w:space="0" w:color="000000"/>
              <w:left w:val="nil"/>
              <w:bottom w:val="single" w:sz="4" w:space="0" w:color="000000"/>
              <w:right w:val="single" w:sz="4" w:space="0" w:color="000000"/>
            </w:tcBorders>
            <w:vAlign w:val="center"/>
          </w:tcPr>
          <w:p w14:paraId="25362201" w14:textId="77777777" w:rsidR="008203F7" w:rsidRDefault="00000000">
            <w:pPr>
              <w:jc w:val="center"/>
              <w:rPr>
                <w:rFonts w:ascii="宋体" w:hAnsi="宋体"/>
                <w:szCs w:val="21"/>
              </w:rPr>
            </w:pPr>
            <w:r>
              <w:rPr>
                <w:rFonts w:ascii="宋体" w:hAnsi="宋体" w:hint="eastAsia"/>
                <w:szCs w:val="21"/>
              </w:rPr>
              <w:t>10</w:t>
            </w:r>
          </w:p>
        </w:tc>
      </w:tr>
      <w:tr w:rsidR="008203F7" w14:paraId="49F7FA49" w14:textId="77777777">
        <w:tc>
          <w:tcPr>
            <w:tcW w:w="949" w:type="dxa"/>
            <w:vMerge w:val="restart"/>
            <w:tcBorders>
              <w:top w:val="single" w:sz="4" w:space="0" w:color="000000"/>
              <w:left w:val="single" w:sz="4" w:space="0" w:color="auto"/>
              <w:right w:val="single" w:sz="4" w:space="0" w:color="000000"/>
            </w:tcBorders>
            <w:vAlign w:val="center"/>
          </w:tcPr>
          <w:p w14:paraId="674BE6E0" w14:textId="77777777" w:rsidR="008203F7" w:rsidRDefault="00000000">
            <w:pPr>
              <w:rPr>
                <w:rFonts w:ascii="宋体" w:hAnsi="宋体" w:cs="宋体"/>
                <w:bCs/>
                <w:szCs w:val="21"/>
                <w:lang w:val="zh-CN"/>
              </w:rPr>
            </w:pPr>
            <w:r>
              <w:rPr>
                <w:rFonts w:ascii="宋体" w:hAnsi="宋体" w:cs="宋体" w:hint="eastAsia"/>
                <w:szCs w:val="21"/>
              </w:rPr>
              <w:t>企业业绩及实力评分标准</w:t>
            </w:r>
          </w:p>
        </w:tc>
        <w:tc>
          <w:tcPr>
            <w:tcW w:w="2049" w:type="dxa"/>
            <w:tcBorders>
              <w:top w:val="single" w:sz="4" w:space="0" w:color="000000"/>
              <w:left w:val="nil"/>
              <w:bottom w:val="single" w:sz="4" w:space="0" w:color="000000"/>
              <w:right w:val="single" w:sz="4" w:space="0" w:color="000000"/>
            </w:tcBorders>
            <w:vAlign w:val="center"/>
          </w:tcPr>
          <w:p w14:paraId="65E50041" w14:textId="77777777" w:rsidR="008203F7" w:rsidRDefault="00000000">
            <w:pPr>
              <w:autoSpaceDE w:val="0"/>
              <w:autoSpaceDN w:val="0"/>
              <w:adjustRightInd w:val="0"/>
              <w:spacing w:line="300" w:lineRule="exact"/>
              <w:jc w:val="left"/>
              <w:rPr>
                <w:rFonts w:ascii="宋体" w:hAnsi="宋体" w:cs="宋体"/>
                <w:bCs/>
                <w:szCs w:val="21"/>
              </w:rPr>
            </w:pPr>
            <w:r>
              <w:rPr>
                <w:rFonts w:ascii="宋体" w:hAnsi="宋体" w:cs="宋体" w:hint="eastAsia"/>
                <w:bCs/>
                <w:szCs w:val="21"/>
                <w:lang w:val="zh-CN"/>
              </w:rPr>
              <w:t>企业业绩</w:t>
            </w:r>
          </w:p>
        </w:tc>
        <w:tc>
          <w:tcPr>
            <w:tcW w:w="6095" w:type="dxa"/>
            <w:tcBorders>
              <w:top w:val="single" w:sz="4" w:space="0" w:color="000000"/>
              <w:left w:val="nil"/>
              <w:bottom w:val="single" w:sz="4" w:space="0" w:color="000000"/>
              <w:right w:val="single" w:sz="4" w:space="0" w:color="000000"/>
            </w:tcBorders>
          </w:tcPr>
          <w:p w14:paraId="1D47B880" w14:textId="77777777" w:rsidR="008203F7" w:rsidRDefault="00000000">
            <w:pPr>
              <w:autoSpaceDE w:val="0"/>
              <w:autoSpaceDN w:val="0"/>
              <w:adjustRightInd w:val="0"/>
              <w:spacing w:line="300" w:lineRule="exact"/>
              <w:jc w:val="left"/>
              <w:rPr>
                <w:rFonts w:ascii="宋体" w:hAnsi="宋体" w:cs="宋体"/>
                <w:bCs/>
                <w:szCs w:val="21"/>
              </w:rPr>
            </w:pPr>
            <w:r>
              <w:rPr>
                <w:rFonts w:ascii="宋体" w:hAnsi="宋体" w:cs="宋体" w:hint="eastAsia"/>
                <w:bCs/>
                <w:szCs w:val="21"/>
              </w:rPr>
              <w:t>投标人201</w:t>
            </w:r>
            <w:r>
              <w:rPr>
                <w:rFonts w:ascii="宋体" w:hAnsi="宋体" w:cs="宋体"/>
                <w:bCs/>
                <w:szCs w:val="21"/>
              </w:rPr>
              <w:t>9</w:t>
            </w:r>
            <w:r>
              <w:rPr>
                <w:rFonts w:ascii="宋体" w:hAnsi="宋体" w:cs="宋体" w:hint="eastAsia"/>
                <w:bCs/>
                <w:szCs w:val="21"/>
              </w:rPr>
              <w:t>年以来承办过类似成功案例，1份有效合同得</w:t>
            </w:r>
            <w:r>
              <w:rPr>
                <w:rFonts w:ascii="宋体" w:hAnsi="宋体" w:cs="宋体"/>
                <w:bCs/>
                <w:szCs w:val="21"/>
              </w:rPr>
              <w:t>10</w:t>
            </w:r>
            <w:r>
              <w:rPr>
                <w:rFonts w:ascii="宋体" w:hAnsi="宋体" w:cs="宋体" w:hint="eastAsia"/>
                <w:bCs/>
                <w:szCs w:val="21"/>
              </w:rPr>
              <w:t>分，满分10分，</w:t>
            </w:r>
          </w:p>
          <w:p w14:paraId="637DB5C7" w14:textId="77777777" w:rsidR="008203F7" w:rsidRDefault="00000000">
            <w:pPr>
              <w:autoSpaceDE w:val="0"/>
              <w:autoSpaceDN w:val="0"/>
              <w:adjustRightInd w:val="0"/>
              <w:spacing w:line="300" w:lineRule="exact"/>
              <w:jc w:val="left"/>
              <w:rPr>
                <w:rFonts w:ascii="宋体" w:hAnsi="宋体" w:cs="宋体"/>
                <w:bCs/>
                <w:szCs w:val="21"/>
              </w:rPr>
            </w:pPr>
            <w:r>
              <w:rPr>
                <w:rFonts w:ascii="宋体" w:hAnsi="宋体" w:cs="宋体" w:hint="eastAsia"/>
                <w:bCs/>
                <w:szCs w:val="21"/>
              </w:rPr>
              <w:t>提供中标通知书或合同原件，标书内附加盖公章复印件。</w:t>
            </w:r>
          </w:p>
        </w:tc>
        <w:tc>
          <w:tcPr>
            <w:tcW w:w="850" w:type="dxa"/>
            <w:tcBorders>
              <w:top w:val="single" w:sz="4" w:space="0" w:color="000000"/>
              <w:left w:val="nil"/>
              <w:bottom w:val="single" w:sz="4" w:space="0" w:color="000000"/>
              <w:right w:val="single" w:sz="4" w:space="0" w:color="000000"/>
            </w:tcBorders>
            <w:vAlign w:val="center"/>
          </w:tcPr>
          <w:p w14:paraId="68B384BB" w14:textId="77777777" w:rsidR="008203F7" w:rsidRDefault="00000000">
            <w:pPr>
              <w:autoSpaceDE w:val="0"/>
              <w:autoSpaceDN w:val="0"/>
              <w:adjustRightInd w:val="0"/>
              <w:spacing w:line="300" w:lineRule="exact"/>
              <w:jc w:val="center"/>
              <w:rPr>
                <w:rFonts w:ascii="宋体" w:hAnsi="宋体" w:cs="宋体"/>
                <w:bCs/>
                <w:szCs w:val="21"/>
              </w:rPr>
            </w:pPr>
            <w:r>
              <w:rPr>
                <w:rFonts w:ascii="宋体" w:hAnsi="宋体" w:cs="宋体" w:hint="eastAsia"/>
                <w:bCs/>
                <w:szCs w:val="21"/>
              </w:rPr>
              <w:t>10</w:t>
            </w:r>
          </w:p>
        </w:tc>
      </w:tr>
      <w:tr w:rsidR="008203F7" w14:paraId="6B36C138" w14:textId="77777777">
        <w:tc>
          <w:tcPr>
            <w:tcW w:w="949" w:type="dxa"/>
            <w:vMerge/>
            <w:tcBorders>
              <w:left w:val="single" w:sz="4" w:space="0" w:color="auto"/>
              <w:right w:val="single" w:sz="4" w:space="0" w:color="000000"/>
            </w:tcBorders>
            <w:vAlign w:val="center"/>
          </w:tcPr>
          <w:p w14:paraId="4949A221" w14:textId="77777777" w:rsidR="008203F7" w:rsidRDefault="008203F7">
            <w:pPr>
              <w:rPr>
                <w:rFonts w:ascii="宋体" w:hAnsi="宋体" w:cs="宋体"/>
                <w:szCs w:val="21"/>
              </w:rPr>
            </w:pPr>
          </w:p>
        </w:tc>
        <w:tc>
          <w:tcPr>
            <w:tcW w:w="2049" w:type="dxa"/>
            <w:tcBorders>
              <w:top w:val="single" w:sz="4" w:space="0" w:color="000000"/>
              <w:left w:val="nil"/>
              <w:bottom w:val="single" w:sz="4" w:space="0" w:color="000000"/>
              <w:right w:val="single" w:sz="4" w:space="0" w:color="000000"/>
            </w:tcBorders>
            <w:vAlign w:val="center"/>
          </w:tcPr>
          <w:p w14:paraId="28DD9D23" w14:textId="77777777" w:rsidR="008203F7" w:rsidRDefault="00000000">
            <w:pPr>
              <w:autoSpaceDE w:val="0"/>
              <w:autoSpaceDN w:val="0"/>
              <w:adjustRightInd w:val="0"/>
              <w:spacing w:line="300" w:lineRule="exact"/>
              <w:jc w:val="left"/>
              <w:rPr>
                <w:rFonts w:ascii="宋体" w:hAnsi="宋体" w:cs="宋体"/>
                <w:bCs/>
                <w:szCs w:val="21"/>
              </w:rPr>
            </w:pPr>
            <w:r>
              <w:rPr>
                <w:rFonts w:ascii="宋体" w:hAnsi="宋体" w:cs="宋体" w:hint="eastAsia"/>
                <w:kern w:val="0"/>
                <w:szCs w:val="21"/>
              </w:rPr>
              <w:t>服务人员配备</w:t>
            </w:r>
          </w:p>
        </w:tc>
        <w:tc>
          <w:tcPr>
            <w:tcW w:w="6095" w:type="dxa"/>
            <w:tcBorders>
              <w:top w:val="single" w:sz="4" w:space="0" w:color="000000"/>
              <w:left w:val="nil"/>
              <w:bottom w:val="single" w:sz="4" w:space="0" w:color="000000"/>
              <w:right w:val="single" w:sz="4" w:space="0" w:color="000000"/>
            </w:tcBorders>
          </w:tcPr>
          <w:p w14:paraId="58E216B0" w14:textId="77777777" w:rsidR="008203F7" w:rsidRDefault="00000000">
            <w:pPr>
              <w:autoSpaceDE w:val="0"/>
              <w:autoSpaceDN w:val="0"/>
              <w:adjustRightInd w:val="0"/>
              <w:spacing w:line="300" w:lineRule="exact"/>
              <w:jc w:val="left"/>
              <w:rPr>
                <w:rFonts w:ascii="宋体" w:hAnsi="宋体" w:cs="宋体"/>
                <w:bCs/>
                <w:szCs w:val="21"/>
              </w:rPr>
            </w:pPr>
            <w:r>
              <w:rPr>
                <w:rFonts w:ascii="宋体" w:hAnsi="宋体" w:cs="宋体" w:hint="eastAsia"/>
                <w:bCs/>
                <w:szCs w:val="21"/>
              </w:rPr>
              <w:t>人员服务：会议现场，供应商配备相关操作人员和执行人员，拟担任本项目服务的人员配备情况、专业素质、技术能力、经验情况等进行综合评价，</w:t>
            </w:r>
            <w:r>
              <w:rPr>
                <w:rFonts w:ascii="宋体" w:hAnsi="宋体" w:cs="宋体" w:hint="eastAsia"/>
                <w:kern w:val="0"/>
                <w:szCs w:val="21"/>
              </w:rPr>
              <w:t>服务人员专业素质高、技术能力强、经验丰</w:t>
            </w:r>
            <w:r>
              <w:rPr>
                <w:rFonts w:ascii="宋体" w:hAnsi="宋体" w:cs="宋体" w:hint="eastAsia"/>
                <w:kern w:val="0"/>
                <w:szCs w:val="21"/>
              </w:rPr>
              <w:lastRenderedPageBreak/>
              <w:t>富</w:t>
            </w:r>
            <w:r>
              <w:rPr>
                <w:rFonts w:ascii="宋体" w:hAnsi="宋体" w:cs="宋体" w:hint="eastAsia"/>
                <w:bCs/>
                <w:szCs w:val="21"/>
              </w:rPr>
              <w:t>得5分，</w:t>
            </w:r>
            <w:r>
              <w:rPr>
                <w:rFonts w:ascii="宋体" w:hAnsi="宋体" w:cs="宋体" w:hint="eastAsia"/>
                <w:kern w:val="0"/>
                <w:szCs w:val="21"/>
              </w:rPr>
              <w:t>服务人员专业素质较高、技术能力较强、经验较丰富</w:t>
            </w:r>
            <w:r>
              <w:rPr>
                <w:rFonts w:ascii="宋体" w:hAnsi="宋体" w:cs="宋体" w:hint="eastAsia"/>
                <w:bCs/>
                <w:szCs w:val="21"/>
              </w:rPr>
              <w:t>得3分，</w:t>
            </w:r>
            <w:r>
              <w:rPr>
                <w:rFonts w:ascii="宋体" w:hAnsi="宋体" w:cs="宋体" w:hint="eastAsia"/>
                <w:kern w:val="0"/>
                <w:szCs w:val="21"/>
              </w:rPr>
              <w:t>服务人员专业素质、技术能力、经验</w:t>
            </w:r>
            <w:r>
              <w:rPr>
                <w:rFonts w:ascii="宋体" w:hAnsi="宋体" w:cs="宋体" w:hint="eastAsia"/>
                <w:bCs/>
                <w:szCs w:val="21"/>
              </w:rPr>
              <w:t>一般得1分，</w:t>
            </w:r>
            <w:r>
              <w:rPr>
                <w:rFonts w:ascii="宋体" w:hAnsi="宋体" w:cs="宋体" w:hint="eastAsia"/>
                <w:szCs w:val="21"/>
              </w:rPr>
              <w:t>差或不提供不得分</w:t>
            </w:r>
          </w:p>
        </w:tc>
        <w:tc>
          <w:tcPr>
            <w:tcW w:w="850" w:type="dxa"/>
            <w:tcBorders>
              <w:top w:val="single" w:sz="4" w:space="0" w:color="000000"/>
              <w:left w:val="nil"/>
              <w:bottom w:val="single" w:sz="4" w:space="0" w:color="000000"/>
              <w:right w:val="single" w:sz="4" w:space="0" w:color="000000"/>
            </w:tcBorders>
            <w:vAlign w:val="center"/>
          </w:tcPr>
          <w:p w14:paraId="748D4902" w14:textId="77777777" w:rsidR="008203F7" w:rsidRDefault="00000000">
            <w:pPr>
              <w:autoSpaceDE w:val="0"/>
              <w:autoSpaceDN w:val="0"/>
              <w:adjustRightInd w:val="0"/>
              <w:spacing w:line="300" w:lineRule="exact"/>
              <w:jc w:val="center"/>
              <w:rPr>
                <w:rFonts w:ascii="宋体" w:hAnsi="宋体" w:cs="宋体"/>
                <w:bCs/>
                <w:szCs w:val="21"/>
              </w:rPr>
            </w:pPr>
            <w:r>
              <w:rPr>
                <w:rFonts w:ascii="宋体" w:hAnsi="宋体" w:cs="宋体" w:hint="eastAsia"/>
                <w:bCs/>
                <w:szCs w:val="21"/>
              </w:rPr>
              <w:lastRenderedPageBreak/>
              <w:t>5</w:t>
            </w:r>
          </w:p>
        </w:tc>
      </w:tr>
      <w:tr w:rsidR="008203F7" w14:paraId="71431E68" w14:textId="77777777">
        <w:tc>
          <w:tcPr>
            <w:tcW w:w="949" w:type="dxa"/>
            <w:vMerge/>
            <w:tcBorders>
              <w:left w:val="single" w:sz="4" w:space="0" w:color="auto"/>
              <w:right w:val="single" w:sz="4" w:space="0" w:color="000000"/>
            </w:tcBorders>
            <w:vAlign w:val="center"/>
          </w:tcPr>
          <w:p w14:paraId="2E9F65F9" w14:textId="77777777" w:rsidR="008203F7" w:rsidRDefault="008203F7">
            <w:pPr>
              <w:rPr>
                <w:rFonts w:ascii="宋体" w:hAnsi="宋体" w:cs="宋体"/>
                <w:szCs w:val="21"/>
              </w:rPr>
            </w:pPr>
          </w:p>
        </w:tc>
        <w:tc>
          <w:tcPr>
            <w:tcW w:w="2049" w:type="dxa"/>
            <w:tcBorders>
              <w:top w:val="single" w:sz="4" w:space="0" w:color="000000"/>
              <w:left w:val="nil"/>
              <w:bottom w:val="single" w:sz="4" w:space="0" w:color="000000"/>
              <w:right w:val="single" w:sz="4" w:space="0" w:color="000000"/>
            </w:tcBorders>
            <w:vAlign w:val="center"/>
          </w:tcPr>
          <w:p w14:paraId="3417D933" w14:textId="77777777" w:rsidR="008203F7" w:rsidRDefault="00000000">
            <w:pPr>
              <w:autoSpaceDE w:val="0"/>
              <w:autoSpaceDN w:val="0"/>
              <w:adjustRightInd w:val="0"/>
              <w:spacing w:line="300" w:lineRule="exact"/>
              <w:jc w:val="left"/>
              <w:rPr>
                <w:rFonts w:ascii="宋体" w:hAnsi="宋体" w:cs="宋体"/>
                <w:bCs/>
                <w:szCs w:val="21"/>
              </w:rPr>
            </w:pPr>
            <w:r>
              <w:rPr>
                <w:rFonts w:ascii="宋体" w:hAnsi="宋体" w:cs="宋体" w:hint="eastAsia"/>
                <w:bCs/>
                <w:szCs w:val="21"/>
              </w:rPr>
              <w:t>售后服务</w:t>
            </w:r>
          </w:p>
        </w:tc>
        <w:tc>
          <w:tcPr>
            <w:tcW w:w="6095" w:type="dxa"/>
            <w:tcBorders>
              <w:top w:val="single" w:sz="4" w:space="0" w:color="000000"/>
              <w:left w:val="nil"/>
              <w:bottom w:val="single" w:sz="4" w:space="0" w:color="000000"/>
              <w:right w:val="single" w:sz="4" w:space="0" w:color="000000"/>
            </w:tcBorders>
          </w:tcPr>
          <w:p w14:paraId="11F447E8" w14:textId="77777777" w:rsidR="008203F7" w:rsidRDefault="00000000">
            <w:pPr>
              <w:rPr>
                <w:rFonts w:ascii="宋体" w:hAnsi="宋体" w:cs="宋体"/>
                <w:bCs/>
                <w:szCs w:val="21"/>
              </w:rPr>
            </w:pPr>
            <w:r>
              <w:rPr>
                <w:rFonts w:ascii="宋体" w:hAnsi="宋体" w:cs="宋体" w:hint="eastAsia"/>
                <w:bCs/>
                <w:szCs w:val="21"/>
              </w:rPr>
              <w:t>是否能提供快速的售后服务响应及售后服务承诺，</w:t>
            </w:r>
            <w:r>
              <w:rPr>
                <w:rFonts w:ascii="宋体" w:hAnsi="宋体" w:cs="宋体" w:hint="eastAsia"/>
                <w:kern w:val="0"/>
                <w:szCs w:val="21"/>
              </w:rPr>
              <w:t>售后服务响应时间及时</w:t>
            </w:r>
            <w:r>
              <w:rPr>
                <w:rFonts w:ascii="宋体" w:hAnsi="宋体" w:cs="宋体" w:hint="eastAsia"/>
                <w:bCs/>
                <w:szCs w:val="21"/>
              </w:rPr>
              <w:t>得5分，</w:t>
            </w:r>
            <w:r>
              <w:rPr>
                <w:rFonts w:ascii="宋体" w:hAnsi="宋体" w:cs="宋体" w:hint="eastAsia"/>
                <w:kern w:val="0"/>
                <w:szCs w:val="21"/>
              </w:rPr>
              <w:t>售后服务响应时间较及时</w:t>
            </w:r>
            <w:r>
              <w:rPr>
                <w:rFonts w:ascii="宋体" w:hAnsi="宋体" w:cs="宋体" w:hint="eastAsia"/>
                <w:bCs/>
                <w:szCs w:val="21"/>
              </w:rPr>
              <w:t>得3分，一般得1分，</w:t>
            </w:r>
            <w:r>
              <w:rPr>
                <w:rFonts w:ascii="宋体" w:hAnsi="宋体" w:cs="宋体" w:hint="eastAsia"/>
                <w:szCs w:val="21"/>
              </w:rPr>
              <w:t>差或不提供不得分</w:t>
            </w:r>
          </w:p>
        </w:tc>
        <w:tc>
          <w:tcPr>
            <w:tcW w:w="850" w:type="dxa"/>
            <w:tcBorders>
              <w:top w:val="single" w:sz="4" w:space="0" w:color="000000"/>
              <w:left w:val="nil"/>
              <w:bottom w:val="single" w:sz="4" w:space="0" w:color="000000"/>
              <w:right w:val="single" w:sz="4" w:space="0" w:color="000000"/>
            </w:tcBorders>
            <w:vAlign w:val="center"/>
          </w:tcPr>
          <w:p w14:paraId="6377429B" w14:textId="77777777" w:rsidR="008203F7" w:rsidRDefault="00000000">
            <w:pPr>
              <w:autoSpaceDE w:val="0"/>
              <w:autoSpaceDN w:val="0"/>
              <w:adjustRightInd w:val="0"/>
              <w:spacing w:line="300" w:lineRule="exact"/>
              <w:jc w:val="center"/>
              <w:rPr>
                <w:rFonts w:ascii="宋体" w:hAnsi="宋体" w:cs="宋体"/>
                <w:bCs/>
                <w:szCs w:val="21"/>
              </w:rPr>
            </w:pPr>
            <w:r>
              <w:rPr>
                <w:rFonts w:ascii="宋体" w:hAnsi="宋体" w:cs="宋体" w:hint="eastAsia"/>
                <w:bCs/>
                <w:szCs w:val="21"/>
              </w:rPr>
              <w:t>5</w:t>
            </w:r>
          </w:p>
        </w:tc>
      </w:tr>
      <w:tr w:rsidR="008203F7" w14:paraId="6430449B" w14:textId="77777777">
        <w:trPr>
          <w:trHeight w:val="4155"/>
        </w:trPr>
        <w:tc>
          <w:tcPr>
            <w:tcW w:w="949" w:type="dxa"/>
            <w:tcBorders>
              <w:top w:val="single" w:sz="4" w:space="0" w:color="000000"/>
              <w:left w:val="single" w:sz="4" w:space="0" w:color="auto"/>
              <w:bottom w:val="single" w:sz="4" w:space="0" w:color="000000"/>
              <w:right w:val="single" w:sz="4" w:space="0" w:color="000000"/>
            </w:tcBorders>
            <w:vAlign w:val="center"/>
          </w:tcPr>
          <w:p w14:paraId="36F25D6A" w14:textId="77777777" w:rsidR="008203F7" w:rsidRDefault="00000000">
            <w:pPr>
              <w:autoSpaceDE w:val="0"/>
              <w:autoSpaceDN w:val="0"/>
              <w:adjustRightInd w:val="0"/>
              <w:spacing w:line="300" w:lineRule="exact"/>
              <w:jc w:val="left"/>
              <w:rPr>
                <w:rFonts w:ascii="宋体" w:hAnsi="宋体" w:cs="宋体"/>
                <w:bCs/>
                <w:szCs w:val="21"/>
                <w:lang w:val="zh-CN"/>
              </w:rPr>
            </w:pPr>
            <w:r>
              <w:rPr>
                <w:rFonts w:ascii="宋体" w:hAnsi="宋体" w:cs="宋体" w:hint="eastAsia"/>
                <w:bCs/>
                <w:szCs w:val="21"/>
                <w:lang w:val="zh-CN"/>
              </w:rPr>
              <w:t>投标报价</w:t>
            </w:r>
          </w:p>
        </w:tc>
        <w:tc>
          <w:tcPr>
            <w:tcW w:w="2049" w:type="dxa"/>
            <w:tcBorders>
              <w:top w:val="single" w:sz="4" w:space="0" w:color="000000"/>
              <w:left w:val="nil"/>
              <w:bottom w:val="single" w:sz="4" w:space="0" w:color="000000"/>
              <w:right w:val="single" w:sz="4" w:space="0" w:color="000000"/>
            </w:tcBorders>
            <w:vAlign w:val="center"/>
          </w:tcPr>
          <w:p w14:paraId="0AF67910" w14:textId="77777777" w:rsidR="008203F7" w:rsidRDefault="00000000">
            <w:pPr>
              <w:autoSpaceDE w:val="0"/>
              <w:autoSpaceDN w:val="0"/>
              <w:adjustRightInd w:val="0"/>
              <w:spacing w:line="300" w:lineRule="exact"/>
              <w:jc w:val="left"/>
              <w:rPr>
                <w:rFonts w:ascii="宋体" w:hAnsi="宋体" w:cs="宋体"/>
                <w:bCs/>
                <w:szCs w:val="21"/>
                <w:lang w:val="zh-CN"/>
              </w:rPr>
            </w:pPr>
            <w:r>
              <w:rPr>
                <w:rFonts w:ascii="宋体" w:hAnsi="宋体" w:cs="宋体" w:hint="eastAsia"/>
                <w:bCs/>
                <w:szCs w:val="21"/>
                <w:lang w:val="zh-CN"/>
              </w:rPr>
              <w:t>投标报价得分</w:t>
            </w:r>
          </w:p>
        </w:tc>
        <w:tc>
          <w:tcPr>
            <w:tcW w:w="6095" w:type="dxa"/>
            <w:tcBorders>
              <w:top w:val="single" w:sz="4" w:space="0" w:color="000000"/>
              <w:left w:val="nil"/>
              <w:bottom w:val="single" w:sz="4" w:space="0" w:color="000000"/>
              <w:right w:val="single" w:sz="4" w:space="0" w:color="000000"/>
            </w:tcBorders>
          </w:tcPr>
          <w:p w14:paraId="2C8F0E37" w14:textId="77777777" w:rsidR="008203F7" w:rsidRDefault="00000000">
            <w:pPr>
              <w:autoSpaceDE w:val="0"/>
              <w:autoSpaceDN w:val="0"/>
              <w:adjustRightInd w:val="0"/>
              <w:spacing w:line="300" w:lineRule="exact"/>
              <w:jc w:val="left"/>
              <w:rPr>
                <w:rFonts w:ascii="宋体" w:hAnsi="宋体" w:cs="宋体"/>
                <w:bCs/>
                <w:szCs w:val="21"/>
              </w:rPr>
            </w:pPr>
            <w:r>
              <w:rPr>
                <w:rFonts w:ascii="宋体" w:hAnsi="宋体" w:cs="宋体" w:hint="eastAsia"/>
                <w:bCs/>
                <w:szCs w:val="21"/>
                <w:lang w:val="zh-CN"/>
              </w:rPr>
              <w:t>满足磋商文件要求且最后报价最低的供应商的价格为磋商基准价，其价格分为满分。其他投标人的价格</w:t>
            </w:r>
            <w:proofErr w:type="gramStart"/>
            <w:r>
              <w:rPr>
                <w:rFonts w:ascii="宋体" w:hAnsi="宋体" w:cs="宋体" w:hint="eastAsia"/>
                <w:bCs/>
                <w:szCs w:val="21"/>
                <w:lang w:val="zh-CN"/>
              </w:rPr>
              <w:t>分统一</w:t>
            </w:r>
            <w:proofErr w:type="gramEnd"/>
            <w:r>
              <w:rPr>
                <w:rFonts w:ascii="宋体" w:hAnsi="宋体" w:cs="宋体" w:hint="eastAsia"/>
                <w:bCs/>
                <w:szCs w:val="21"/>
                <w:lang w:val="zh-CN"/>
              </w:rPr>
              <w:t>按照下列公式计算：投标报价得分=(评标基准价／投标报价)×</w:t>
            </w:r>
            <w:r>
              <w:rPr>
                <w:rFonts w:ascii="宋体" w:hAnsi="宋体" w:cs="宋体" w:hint="eastAsia"/>
                <w:bCs/>
                <w:szCs w:val="21"/>
              </w:rPr>
              <w:t>30</w:t>
            </w:r>
            <w:r>
              <w:rPr>
                <w:rFonts w:ascii="宋体" w:hAnsi="宋体" w:cs="宋体" w:hint="eastAsia"/>
                <w:bCs/>
                <w:szCs w:val="21"/>
                <w:lang w:val="zh-CN"/>
              </w:rPr>
              <w:t>×</w:t>
            </w:r>
            <w:r>
              <w:rPr>
                <w:rFonts w:ascii="宋体" w:hAnsi="宋体" w:cs="宋体" w:hint="eastAsia"/>
                <w:bCs/>
                <w:szCs w:val="21"/>
              </w:rPr>
              <w:t>100%</w:t>
            </w:r>
          </w:p>
          <w:p w14:paraId="07211EB0" w14:textId="77777777" w:rsidR="008203F7" w:rsidRDefault="00000000">
            <w:pPr>
              <w:autoSpaceDE w:val="0"/>
              <w:autoSpaceDN w:val="0"/>
              <w:adjustRightInd w:val="0"/>
              <w:spacing w:line="300" w:lineRule="exact"/>
              <w:jc w:val="left"/>
              <w:rPr>
                <w:rFonts w:ascii="宋体" w:hAnsi="宋体" w:cs="宋体"/>
                <w:bCs/>
                <w:szCs w:val="21"/>
                <w:lang w:val="zh-CN"/>
              </w:rPr>
            </w:pPr>
            <w:r>
              <w:rPr>
                <w:rFonts w:ascii="宋体" w:hAnsi="宋体" w:cs="宋体" w:hint="eastAsia"/>
                <w:bCs/>
                <w:szCs w:val="21"/>
                <w:lang w:val="zh-CN"/>
              </w:rPr>
              <w:t>评标委员会在评审时，将按下列规定计算价格扣除：</w:t>
            </w:r>
          </w:p>
          <w:p w14:paraId="1CA2FD16" w14:textId="77777777" w:rsidR="008203F7" w:rsidRDefault="00000000">
            <w:pPr>
              <w:autoSpaceDE w:val="0"/>
              <w:autoSpaceDN w:val="0"/>
              <w:adjustRightInd w:val="0"/>
              <w:spacing w:line="300" w:lineRule="exact"/>
              <w:jc w:val="left"/>
              <w:rPr>
                <w:rFonts w:ascii="宋体" w:hAnsi="宋体" w:cs="宋体"/>
                <w:bCs/>
                <w:szCs w:val="21"/>
                <w:lang w:val="zh-CN"/>
              </w:rPr>
            </w:pPr>
            <w:r>
              <w:rPr>
                <w:rFonts w:ascii="宋体" w:hAnsi="宋体" w:cs="宋体" w:hint="eastAsia"/>
                <w:bCs/>
                <w:szCs w:val="21"/>
                <w:lang w:val="zh-CN"/>
              </w:rPr>
              <w:t>投标单位的投标报价明显低于其他通过符合性审查投标人的报价，有可能影响产品质量或者不能诚信履约的，须提供成本构成表及相应证明材料，内容包括但不限于生产成本（如原材成本、设备损耗成本等），管理成本（人员工资、福利、社保等），交通成本（汽油、过路费等），税费等，并列</w:t>
            </w:r>
            <w:proofErr w:type="gramStart"/>
            <w:r>
              <w:rPr>
                <w:rFonts w:ascii="宋体" w:hAnsi="宋体" w:cs="宋体" w:hint="eastAsia"/>
                <w:bCs/>
                <w:szCs w:val="21"/>
                <w:lang w:val="zh-CN"/>
              </w:rPr>
              <w:t>明计算</w:t>
            </w:r>
            <w:proofErr w:type="gramEnd"/>
            <w:r>
              <w:rPr>
                <w:rFonts w:ascii="宋体" w:hAnsi="宋体" w:cs="宋体" w:hint="eastAsia"/>
                <w:bCs/>
                <w:szCs w:val="21"/>
                <w:lang w:val="zh-CN"/>
              </w:rPr>
              <w:t>过程。投标人不能证明其报价合理性的，未提供或内容不全面无法支持成本构成的，由评标委员会认定该投标人是否以低于成本价竞标，如果是，其报价分不得分。超过采购预算的投标报价将否决其投标。</w:t>
            </w:r>
          </w:p>
          <w:p w14:paraId="33D402D8" w14:textId="77777777" w:rsidR="008203F7" w:rsidRDefault="00000000">
            <w:pPr>
              <w:autoSpaceDE w:val="0"/>
              <w:autoSpaceDN w:val="0"/>
              <w:adjustRightInd w:val="0"/>
              <w:spacing w:line="300" w:lineRule="exact"/>
              <w:jc w:val="left"/>
              <w:rPr>
                <w:rFonts w:ascii="宋体" w:hAnsi="宋体" w:cs="宋体"/>
                <w:bCs/>
                <w:szCs w:val="21"/>
                <w:lang w:val="zh-CN"/>
              </w:rPr>
            </w:pPr>
            <w:r>
              <w:rPr>
                <w:rFonts w:ascii="宋体" w:hAnsi="宋体" w:cs="宋体" w:hint="eastAsia"/>
                <w:bCs/>
                <w:szCs w:val="21"/>
                <w:lang w:val="zh-CN"/>
              </w:rPr>
              <w:t>计算结果保留小数点后两位，第三位四舍五入。</w:t>
            </w:r>
          </w:p>
        </w:tc>
        <w:tc>
          <w:tcPr>
            <w:tcW w:w="850" w:type="dxa"/>
            <w:tcBorders>
              <w:top w:val="single" w:sz="4" w:space="0" w:color="000000"/>
              <w:left w:val="nil"/>
              <w:bottom w:val="single" w:sz="4" w:space="0" w:color="000000"/>
              <w:right w:val="single" w:sz="4" w:space="0" w:color="000000"/>
            </w:tcBorders>
            <w:vAlign w:val="center"/>
          </w:tcPr>
          <w:p w14:paraId="677DE7BE" w14:textId="77777777" w:rsidR="008203F7" w:rsidRDefault="00000000">
            <w:pPr>
              <w:autoSpaceDE w:val="0"/>
              <w:autoSpaceDN w:val="0"/>
              <w:adjustRightInd w:val="0"/>
              <w:spacing w:line="300" w:lineRule="exact"/>
              <w:jc w:val="center"/>
              <w:rPr>
                <w:rFonts w:ascii="宋体" w:hAnsi="宋体" w:cs="宋体"/>
                <w:bCs/>
                <w:szCs w:val="21"/>
              </w:rPr>
            </w:pPr>
            <w:r>
              <w:rPr>
                <w:rFonts w:ascii="宋体" w:hAnsi="宋体" w:cs="宋体" w:hint="eastAsia"/>
                <w:bCs/>
                <w:szCs w:val="21"/>
                <w:lang w:val="zh-CN"/>
              </w:rPr>
              <w:t>0-</w:t>
            </w:r>
            <w:r>
              <w:rPr>
                <w:rFonts w:ascii="宋体" w:hAnsi="宋体" w:cs="宋体" w:hint="eastAsia"/>
                <w:bCs/>
                <w:szCs w:val="21"/>
              </w:rPr>
              <w:t>30</w:t>
            </w:r>
          </w:p>
        </w:tc>
      </w:tr>
    </w:tbl>
    <w:p w14:paraId="2AC4CD52" w14:textId="77777777" w:rsidR="008203F7" w:rsidRDefault="00000000">
      <w:pPr>
        <w:rPr>
          <w:rFonts w:ascii="宋体" w:hAnsi="宋体"/>
          <w:b/>
          <w:bCs/>
          <w:sz w:val="18"/>
          <w:szCs w:val="18"/>
        </w:rPr>
      </w:pPr>
      <w:r>
        <w:rPr>
          <w:rFonts w:ascii="宋体" w:hAnsi="宋体" w:hint="eastAsia"/>
          <w:b/>
          <w:bCs/>
          <w:sz w:val="18"/>
          <w:szCs w:val="18"/>
        </w:rPr>
        <w:t xml:space="preserve"> </w:t>
      </w:r>
    </w:p>
    <w:p w14:paraId="5B05828D" w14:textId="77777777" w:rsidR="008203F7" w:rsidRDefault="00000000">
      <w:pPr>
        <w:rPr>
          <w:rFonts w:ascii="宋体" w:hAnsi="宋体"/>
          <w:szCs w:val="21"/>
        </w:rPr>
      </w:pPr>
      <w:r>
        <w:rPr>
          <w:rFonts w:ascii="宋体" w:hAnsi="宋体" w:hint="eastAsia"/>
          <w:szCs w:val="21"/>
        </w:rPr>
        <w:t xml:space="preserve"> </w:t>
      </w:r>
    </w:p>
    <w:p w14:paraId="7D6E4B29" w14:textId="77777777" w:rsidR="008203F7" w:rsidRDefault="00000000">
      <w:pPr>
        <w:autoSpaceDE w:val="0"/>
        <w:autoSpaceDN w:val="0"/>
        <w:adjustRightInd w:val="0"/>
        <w:spacing w:line="300" w:lineRule="exact"/>
        <w:rPr>
          <w:rFonts w:ascii="宋体" w:hAnsi="宋体"/>
          <w:szCs w:val="21"/>
        </w:rPr>
      </w:pPr>
      <w:r>
        <w:rPr>
          <w:rFonts w:ascii="宋体" w:hAnsi="宋体" w:hint="eastAsia"/>
          <w:szCs w:val="21"/>
        </w:rPr>
        <w:t>1.</w:t>
      </w:r>
      <w:r>
        <w:rPr>
          <w:rFonts w:ascii="宋体" w:hAnsi="宋体" w:hint="eastAsia"/>
          <w:b/>
          <w:bCs/>
          <w:szCs w:val="21"/>
        </w:rPr>
        <w:t>评标方法</w:t>
      </w:r>
    </w:p>
    <w:p w14:paraId="0B467256" w14:textId="77777777" w:rsidR="008203F7" w:rsidRDefault="00000000">
      <w:pPr>
        <w:autoSpaceDE w:val="0"/>
        <w:autoSpaceDN w:val="0"/>
        <w:adjustRightInd w:val="0"/>
        <w:spacing w:line="400" w:lineRule="exact"/>
        <w:ind w:firstLineChars="196" w:firstLine="412"/>
        <w:jc w:val="left"/>
        <w:rPr>
          <w:rFonts w:ascii="宋体" w:hAnsi="宋体"/>
          <w:szCs w:val="21"/>
        </w:rPr>
      </w:pPr>
      <w:r>
        <w:rPr>
          <w:rFonts w:ascii="宋体" w:hAnsi="宋体" w:hint="eastAsia"/>
          <w:szCs w:val="21"/>
        </w:rPr>
        <w:t>本次评标采用综合评估法。磋商小组对满足招标文件实质性要求的投标文件，按照本章规定的评分标准进行打分，并按得分由高到低顺序推荐中标候选人，但投标报价低于其成本的除外。综合评分相等时，以投标报价低的优先；投标报价也相等的，以服务方案得分高的优先，服务方案得分也相等的，由评标委员会确定。</w:t>
      </w:r>
    </w:p>
    <w:p w14:paraId="289D0C42" w14:textId="77777777" w:rsidR="008203F7" w:rsidRDefault="00000000">
      <w:pPr>
        <w:autoSpaceDE w:val="0"/>
        <w:autoSpaceDN w:val="0"/>
        <w:adjustRightInd w:val="0"/>
        <w:spacing w:line="400" w:lineRule="exact"/>
        <w:jc w:val="left"/>
        <w:rPr>
          <w:rFonts w:ascii="宋体" w:hAnsi="宋体"/>
          <w:b/>
          <w:bCs/>
          <w:szCs w:val="21"/>
        </w:rPr>
      </w:pPr>
      <w:r>
        <w:rPr>
          <w:rFonts w:ascii="宋体" w:hAnsi="宋体" w:hint="eastAsia"/>
          <w:b/>
          <w:bCs/>
          <w:szCs w:val="21"/>
        </w:rPr>
        <w:t>2.评审标准</w:t>
      </w:r>
    </w:p>
    <w:p w14:paraId="2BEC109A"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2.1初步评审标准</w:t>
      </w:r>
    </w:p>
    <w:p w14:paraId="1A45A882"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2.1.1 资格评审标准：见磋商评审前附表。</w:t>
      </w:r>
    </w:p>
    <w:p w14:paraId="7D5E3E6B"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2.1.2 符合性评审标准：见磋商评审前附表。</w:t>
      </w:r>
    </w:p>
    <w:p w14:paraId="238D7BBE"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2.2 分值构成与评分标准</w:t>
      </w:r>
    </w:p>
    <w:p w14:paraId="05D0FF05"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2.2.1 分值构成</w:t>
      </w:r>
    </w:p>
    <w:p w14:paraId="3DD411DF"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(1)服务方案：见磋商评审前附表；</w:t>
      </w:r>
    </w:p>
    <w:p w14:paraId="0BBE748D"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(2)企业业绩及实力：见磋商评审前附表；</w:t>
      </w:r>
    </w:p>
    <w:p w14:paraId="248A0537"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(3)磋商报价：见磋商评审前附表；</w:t>
      </w:r>
    </w:p>
    <w:p w14:paraId="5DF6C71A"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2.2.2 磋商基准价计算</w:t>
      </w:r>
    </w:p>
    <w:p w14:paraId="5F410C28"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磋商基准价计算方法：见磋商评审前附表。</w:t>
      </w:r>
    </w:p>
    <w:p w14:paraId="5D7C40F5"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2.2.3 投标报价的偏差率计算</w:t>
      </w:r>
    </w:p>
    <w:p w14:paraId="02D4DC76"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投标报价的偏差率计算公式：见磋商评审前附表。</w:t>
      </w:r>
    </w:p>
    <w:p w14:paraId="3B1A4C19"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2.2.4 评分标准</w:t>
      </w:r>
    </w:p>
    <w:p w14:paraId="7AE61B85"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lastRenderedPageBreak/>
        <w:t>(1)服务方案评分标准：见磋商评审前附表；</w:t>
      </w:r>
    </w:p>
    <w:p w14:paraId="68BAB640"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(2)企业业绩及实力评分标准：见磋商评审前附表；</w:t>
      </w:r>
    </w:p>
    <w:p w14:paraId="5DEE95AE" w14:textId="77777777" w:rsidR="008203F7" w:rsidRDefault="00000000">
      <w:pPr>
        <w:autoSpaceDE w:val="0"/>
        <w:autoSpaceDN w:val="0"/>
        <w:adjustRightInd w:val="0"/>
        <w:spacing w:line="400" w:lineRule="exact"/>
        <w:jc w:val="left"/>
        <w:rPr>
          <w:rFonts w:ascii="宋体" w:hAnsi="宋体"/>
          <w:szCs w:val="21"/>
        </w:rPr>
      </w:pPr>
      <w:r>
        <w:rPr>
          <w:rFonts w:ascii="宋体" w:hAnsi="宋体" w:hint="eastAsia"/>
          <w:szCs w:val="21"/>
        </w:rPr>
        <w:t>(3)投标报价评分标准：见磋商评审前附表；</w:t>
      </w:r>
    </w:p>
    <w:p w14:paraId="24F12BA6" w14:textId="77777777" w:rsidR="008203F7" w:rsidRDefault="00000000">
      <w:pPr>
        <w:autoSpaceDE w:val="0"/>
        <w:autoSpaceDN w:val="0"/>
        <w:adjustRightInd w:val="0"/>
        <w:spacing w:line="400" w:lineRule="exact"/>
        <w:jc w:val="left"/>
        <w:rPr>
          <w:rFonts w:ascii="宋体" w:hAnsi="宋体"/>
          <w:b/>
          <w:bCs/>
          <w:szCs w:val="21"/>
        </w:rPr>
      </w:pPr>
      <w:r>
        <w:rPr>
          <w:rFonts w:ascii="宋体" w:hAnsi="宋体" w:hint="eastAsia"/>
          <w:b/>
          <w:bCs/>
          <w:szCs w:val="21"/>
        </w:rPr>
        <w:t>3. 评标结果</w:t>
      </w:r>
    </w:p>
    <w:p w14:paraId="5324474F" w14:textId="77777777" w:rsidR="008203F7" w:rsidRDefault="00000000">
      <w:pPr>
        <w:autoSpaceDE w:val="0"/>
        <w:autoSpaceDN w:val="0"/>
        <w:adjustRightInd w:val="0"/>
        <w:spacing w:line="400" w:lineRule="exact"/>
        <w:jc w:val="left"/>
        <w:rPr>
          <w:rFonts w:ascii="宋体" w:hAnsi="宋体"/>
          <w:szCs w:val="21"/>
        </w:rPr>
      </w:pPr>
      <w:r>
        <w:rPr>
          <w:rFonts w:cs="宋体" w:hint="eastAsia"/>
          <w:szCs w:val="21"/>
        </w:rPr>
        <w:t>3.1.</w:t>
      </w:r>
      <w:r>
        <w:rPr>
          <w:rFonts w:ascii="宋体" w:hAnsi="宋体" w:hint="eastAsia"/>
          <w:szCs w:val="21"/>
        </w:rPr>
        <w:t>除第二章“竞争性磋商须知”前附表授权直接确定中标人外，磋商小组按照得分由高到低的顺序推荐中标候选人。</w:t>
      </w:r>
    </w:p>
    <w:p w14:paraId="31D090E5" w14:textId="77777777" w:rsidR="008203F7" w:rsidRDefault="00000000">
      <w:pPr>
        <w:autoSpaceDE w:val="0"/>
        <w:autoSpaceDN w:val="0"/>
        <w:adjustRightInd w:val="0"/>
        <w:spacing w:line="400" w:lineRule="exact"/>
        <w:jc w:val="left"/>
        <w:rPr>
          <w:rFonts w:ascii="宋体" w:hAnsi="宋体"/>
          <w:szCs w:val="21"/>
        </w:rPr>
      </w:pPr>
      <w:r>
        <w:rPr>
          <w:rFonts w:cs="宋体" w:hint="eastAsia"/>
          <w:szCs w:val="21"/>
        </w:rPr>
        <w:t>3.1.1</w:t>
      </w:r>
      <w:r>
        <w:rPr>
          <w:rFonts w:ascii="宋体" w:hAnsi="宋体" w:hint="eastAsia"/>
          <w:szCs w:val="21"/>
        </w:rPr>
        <w:t>磋商小组完成评标后，应当向招标人提交书面磋商报告。</w:t>
      </w:r>
      <w:bookmarkStart w:id="22" w:name="_Toc465069568"/>
    </w:p>
    <w:p w14:paraId="295369F3" w14:textId="77777777" w:rsidR="008203F7" w:rsidRDefault="00000000">
      <w:pPr>
        <w:autoSpaceDE w:val="0"/>
        <w:autoSpaceDN w:val="0"/>
        <w:adjustRightInd w:val="0"/>
        <w:spacing w:line="400" w:lineRule="exact"/>
        <w:jc w:val="left"/>
        <w:rPr>
          <w:rFonts w:cs="宋体"/>
          <w:szCs w:val="21"/>
        </w:rPr>
      </w:pPr>
      <w:r>
        <w:rPr>
          <w:rFonts w:cs="宋体" w:hint="eastAsia"/>
          <w:szCs w:val="21"/>
        </w:rPr>
        <w:t>3.1.2</w:t>
      </w:r>
      <w:r>
        <w:rPr>
          <w:rFonts w:cs="宋体"/>
          <w:szCs w:val="21"/>
        </w:rPr>
        <w:t>编写评标报告，确定中标候选供应商名单：</w:t>
      </w:r>
      <w:r>
        <w:rPr>
          <w:rFonts w:cs="宋体" w:hint="eastAsia"/>
          <w:szCs w:val="21"/>
        </w:rPr>
        <w:t>2</w:t>
      </w:r>
      <w:r>
        <w:rPr>
          <w:rFonts w:cs="宋体"/>
          <w:szCs w:val="21"/>
        </w:rPr>
        <w:t>名，采购人委托评标委员会直接确定推荐顺序第一的中标候选人为中标人。</w:t>
      </w:r>
    </w:p>
    <w:p w14:paraId="00145112" w14:textId="77777777" w:rsidR="008203F7" w:rsidRDefault="00000000">
      <w:pPr>
        <w:spacing w:line="340" w:lineRule="exact"/>
        <w:jc w:val="center"/>
      </w:pPr>
      <w:r>
        <w:rPr>
          <w:rFonts w:ascii="宋体" w:hAnsi="宋体" w:cs="宋体" w:hint="eastAsia"/>
          <w:szCs w:val="21"/>
        </w:rPr>
        <w:br w:type="page"/>
      </w:r>
      <w:r>
        <w:rPr>
          <w:rFonts w:hint="eastAsia"/>
          <w:b/>
          <w:sz w:val="32"/>
          <w:szCs w:val="32"/>
        </w:rPr>
        <w:lastRenderedPageBreak/>
        <w:t>第四章</w:t>
      </w:r>
      <w:r>
        <w:rPr>
          <w:rFonts w:hint="eastAsia"/>
          <w:b/>
          <w:sz w:val="32"/>
          <w:szCs w:val="32"/>
        </w:rPr>
        <w:t xml:space="preserve"> </w:t>
      </w:r>
      <w:r>
        <w:rPr>
          <w:rFonts w:hint="eastAsia"/>
          <w:b/>
          <w:sz w:val="32"/>
          <w:szCs w:val="32"/>
        </w:rPr>
        <w:t>合同条款（参考格式）</w:t>
      </w:r>
    </w:p>
    <w:p w14:paraId="2676BF16" w14:textId="77777777" w:rsidR="008203F7" w:rsidRDefault="00000000">
      <w:pPr>
        <w:pStyle w:val="3"/>
        <w:spacing w:before="0" w:after="0"/>
        <w:rPr>
          <w:rFonts w:ascii="宋体" w:hAnsi="宋体" w:cs="宋体"/>
        </w:rPr>
      </w:pPr>
      <w:r>
        <w:rPr>
          <w:rFonts w:ascii="宋体" w:hAnsi="宋体" w:cs="宋体" w:hint="eastAsia"/>
        </w:rPr>
        <w:t>采购合同条款及格式</w:t>
      </w:r>
    </w:p>
    <w:p w14:paraId="348D7487" w14:textId="77777777" w:rsidR="008203F7" w:rsidRDefault="00000000">
      <w:pPr>
        <w:pStyle w:val="aff8"/>
        <w:rPr>
          <w:rFonts w:ascii="宋体" w:hAnsi="宋体" w:cs="宋体"/>
          <w:kern w:val="44"/>
          <w:sz w:val="21"/>
          <w:szCs w:val="21"/>
          <w:lang w:val="zh-CN"/>
        </w:rPr>
      </w:pPr>
      <w:r>
        <w:rPr>
          <w:rFonts w:ascii="宋体" w:hAnsi="宋体" w:cs="宋体" w:hint="eastAsia"/>
          <w:b w:val="0"/>
          <w:bCs w:val="0"/>
          <w:sz w:val="21"/>
          <w:szCs w:val="21"/>
        </w:rPr>
        <w:t>采购合同条款及格式</w:t>
      </w:r>
    </w:p>
    <w:p w14:paraId="31BC35BC"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合同编号：</w:t>
      </w:r>
    </w:p>
    <w:p w14:paraId="1C664D35"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 xml:space="preserve">签订地点： </w:t>
      </w:r>
    </w:p>
    <w:p w14:paraId="1BACB0EA"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签订日期：</w:t>
      </w:r>
    </w:p>
    <w:p w14:paraId="4B0BBF7F"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采购任务编号：</w:t>
      </w:r>
    </w:p>
    <w:p w14:paraId="1CBE57B6"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（需方）需求的“</w:t>
      </w:r>
      <w:r>
        <w:rPr>
          <w:rFonts w:ascii="宋体" w:hAnsi="宋体" w:cs="宋体" w:hint="eastAsia"/>
          <w:szCs w:val="21"/>
          <w:u w:val="single"/>
        </w:rPr>
        <w:t xml:space="preserve">             ”</w:t>
      </w:r>
      <w:r>
        <w:rPr>
          <w:rFonts w:ascii="宋体" w:hAnsi="宋体" w:cs="宋体" w:hint="eastAsia"/>
          <w:szCs w:val="21"/>
        </w:rPr>
        <w:t xml:space="preserve">（项目名称）经        以编号为 </w:t>
      </w:r>
      <w:r>
        <w:rPr>
          <w:rFonts w:ascii="宋体" w:hAnsi="宋体" w:cs="宋体" w:hint="eastAsia"/>
          <w:szCs w:val="21"/>
          <w:u w:val="single"/>
        </w:rPr>
        <w:t xml:space="preserve">     </w:t>
      </w:r>
      <w:r>
        <w:rPr>
          <w:rFonts w:ascii="宋体" w:hAnsi="宋体" w:cs="宋体" w:hint="eastAsia"/>
          <w:szCs w:val="21"/>
        </w:rPr>
        <w:t>的招标文件在国内公开招标，经评标委员会评定</w:t>
      </w:r>
      <w:r>
        <w:rPr>
          <w:rFonts w:ascii="宋体" w:hAnsi="宋体" w:cs="宋体" w:hint="eastAsia"/>
          <w:szCs w:val="21"/>
          <w:u w:val="single"/>
        </w:rPr>
        <w:t xml:space="preserve">                 </w:t>
      </w:r>
      <w:r>
        <w:rPr>
          <w:rFonts w:ascii="宋体" w:hAnsi="宋体" w:cs="宋体" w:hint="eastAsia"/>
          <w:szCs w:val="21"/>
        </w:rPr>
        <w:t>（供方）（包号）为中标单位。供需双方按照《中华人民共和国合同法》和有关法律法规，遵循平等、自愿、公平和诚实信用原则，同意按照下面的条款和条件订立本合同，共同信守。</w:t>
      </w:r>
    </w:p>
    <w:p w14:paraId="4D379C29"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一、服务项目名称</w:t>
      </w:r>
    </w:p>
    <w:p w14:paraId="696EAFD4"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二、合同价款</w:t>
      </w:r>
    </w:p>
    <w:p w14:paraId="565C372C" w14:textId="77777777" w:rsidR="008203F7" w:rsidRDefault="00000000">
      <w:pPr>
        <w:spacing w:line="360" w:lineRule="auto"/>
        <w:ind w:firstLine="480"/>
        <w:rPr>
          <w:rFonts w:ascii="宋体" w:hAnsi="宋体" w:cs="宋体"/>
          <w:szCs w:val="21"/>
        </w:rPr>
      </w:pPr>
      <w:r>
        <w:rPr>
          <w:rFonts w:ascii="宋体" w:hAnsi="宋体" w:cs="宋体" w:hint="eastAsia"/>
          <w:szCs w:val="21"/>
        </w:rPr>
        <w:t>2.1合同总价：人民币（大写）              元，（小写）            元。</w:t>
      </w:r>
    </w:p>
    <w:p w14:paraId="2ABD870D"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三、服务地点及合同履行期限</w:t>
      </w:r>
    </w:p>
    <w:p w14:paraId="43F2BF0F"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3.1服务地点：</w:t>
      </w:r>
      <w:r>
        <w:rPr>
          <w:rFonts w:ascii="宋体" w:hAnsi="宋体" w:cs="宋体" w:hint="eastAsia"/>
          <w:bCs/>
          <w:szCs w:val="21"/>
        </w:rPr>
        <w:t xml:space="preserve"> </w:t>
      </w:r>
      <w:r>
        <w:rPr>
          <w:rFonts w:ascii="宋体" w:hAnsi="宋体" w:cs="宋体" w:hint="eastAsia"/>
          <w:szCs w:val="21"/>
        </w:rPr>
        <w:t>；</w:t>
      </w:r>
    </w:p>
    <w:p w14:paraId="52988B46" w14:textId="77777777" w:rsidR="008203F7" w:rsidRDefault="00000000">
      <w:pPr>
        <w:widowControl/>
        <w:spacing w:line="360" w:lineRule="auto"/>
        <w:jc w:val="left"/>
        <w:textAlignment w:val="top"/>
        <w:rPr>
          <w:rFonts w:ascii="宋体" w:hAnsi="宋体" w:cs="宋体"/>
          <w:b/>
          <w:bCs/>
          <w:szCs w:val="21"/>
          <w:u w:val="single"/>
        </w:rPr>
      </w:pPr>
      <w:r>
        <w:rPr>
          <w:rFonts w:ascii="宋体" w:hAnsi="宋体" w:cs="宋体" w:hint="eastAsia"/>
          <w:b/>
          <w:bCs/>
          <w:szCs w:val="21"/>
        </w:rPr>
        <w:t xml:space="preserve">    3.2合同履行期限：</w:t>
      </w:r>
      <w:r>
        <w:rPr>
          <w:rFonts w:ascii="宋体" w:hAnsi="宋体" w:cs="宋体" w:hint="eastAsia"/>
          <w:kern w:val="0"/>
          <w:szCs w:val="21"/>
        </w:rPr>
        <w:t xml:space="preserve"> </w:t>
      </w:r>
      <w:r>
        <w:rPr>
          <w:rFonts w:ascii="宋体" w:hAnsi="宋体" w:cs="宋体" w:hint="eastAsia"/>
          <w:szCs w:val="21"/>
        </w:rPr>
        <w:t>。</w:t>
      </w:r>
    </w:p>
    <w:p w14:paraId="4123DAB1" w14:textId="77777777" w:rsidR="008203F7" w:rsidRDefault="00000000">
      <w:pPr>
        <w:numPr>
          <w:ilvl w:val="0"/>
          <w:numId w:val="24"/>
        </w:numPr>
        <w:spacing w:line="360" w:lineRule="auto"/>
        <w:ind w:leftChars="228" w:left="479"/>
        <w:rPr>
          <w:rFonts w:ascii="宋体" w:hAnsi="宋体" w:cs="宋体"/>
          <w:b/>
          <w:bCs/>
          <w:szCs w:val="21"/>
        </w:rPr>
      </w:pPr>
      <w:r>
        <w:rPr>
          <w:rFonts w:ascii="宋体" w:hAnsi="宋体" w:cs="宋体" w:hint="eastAsia"/>
          <w:b/>
          <w:bCs/>
          <w:szCs w:val="21"/>
        </w:rPr>
        <w:t xml:space="preserve">付款 </w:t>
      </w:r>
    </w:p>
    <w:p w14:paraId="17897F1C" w14:textId="77777777" w:rsidR="008203F7" w:rsidRDefault="00000000">
      <w:pPr>
        <w:spacing w:line="360" w:lineRule="auto"/>
        <w:ind w:firstLineChars="200" w:firstLine="422"/>
        <w:rPr>
          <w:rFonts w:ascii="宋体" w:hAnsi="宋体" w:cs="宋体"/>
          <w:b/>
          <w:szCs w:val="21"/>
        </w:rPr>
      </w:pPr>
      <w:r>
        <w:rPr>
          <w:rFonts w:ascii="宋体" w:hAnsi="宋体" w:cs="宋体" w:hint="eastAsia"/>
          <w:b/>
          <w:szCs w:val="21"/>
        </w:rPr>
        <w:t>付款方式：以合同约定为准。</w:t>
      </w:r>
    </w:p>
    <w:p w14:paraId="10DE219A" w14:textId="77777777" w:rsidR="008203F7" w:rsidRDefault="00000000">
      <w:pPr>
        <w:spacing w:line="360" w:lineRule="auto"/>
        <w:ind w:left="472"/>
        <w:jc w:val="left"/>
        <w:rPr>
          <w:rFonts w:ascii="宋体" w:hAnsi="宋体" w:cs="宋体"/>
          <w:b/>
          <w:bCs/>
          <w:szCs w:val="21"/>
        </w:rPr>
      </w:pPr>
      <w:r>
        <w:rPr>
          <w:rFonts w:ascii="宋体" w:hAnsi="宋体" w:cs="宋体" w:hint="eastAsia"/>
          <w:b/>
          <w:bCs/>
          <w:szCs w:val="21"/>
        </w:rPr>
        <w:t>五、服务</w:t>
      </w:r>
    </w:p>
    <w:p w14:paraId="34BBCEE9"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六、验收（严格执行国家相关标准）</w:t>
      </w:r>
    </w:p>
    <w:p w14:paraId="23FDA2CD"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七、知识产权及有关规定</w:t>
      </w:r>
    </w:p>
    <w:p w14:paraId="545B6A5D"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7.1 供方应保证需方在使用本合同项下的成果或其任何一部分时免受第三方提出侵犯其知识产权、商标权或工业设计权的起诉。如果发生此类问题，供方应负责交涉并承担一切费用和责任。</w:t>
      </w:r>
    </w:p>
    <w:p w14:paraId="520C4E19"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 xml:space="preserve">    7.2供方应保证提供服务符合国家的有关规定。</w:t>
      </w:r>
    </w:p>
    <w:p w14:paraId="3D1CE688"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八、伴随服务</w:t>
      </w:r>
    </w:p>
    <w:p w14:paraId="18C4B3E5"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8.1供方应提供服务成果的全套文件资料。</w:t>
      </w:r>
    </w:p>
    <w:p w14:paraId="4D360C6A"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8.2上述伴随服务的费用应包含在合同价中，不单独进行支付。</w:t>
      </w:r>
    </w:p>
    <w:p w14:paraId="2D872F80" w14:textId="77777777" w:rsidR="008203F7" w:rsidRDefault="00000000">
      <w:pPr>
        <w:numPr>
          <w:ilvl w:val="0"/>
          <w:numId w:val="25"/>
        </w:numPr>
        <w:spacing w:line="360" w:lineRule="auto"/>
        <w:ind w:firstLineChars="200" w:firstLine="422"/>
        <w:rPr>
          <w:rFonts w:ascii="宋体" w:hAnsi="宋体" w:cs="宋体"/>
          <w:b/>
          <w:bCs/>
          <w:szCs w:val="21"/>
        </w:rPr>
      </w:pPr>
      <w:r>
        <w:rPr>
          <w:rFonts w:ascii="宋体" w:hAnsi="宋体" w:cs="宋体" w:hint="eastAsia"/>
          <w:b/>
          <w:bCs/>
          <w:szCs w:val="21"/>
        </w:rPr>
        <w:t>质量保证期及售后服务</w:t>
      </w:r>
    </w:p>
    <w:p w14:paraId="3636180B" w14:textId="77777777" w:rsidR="008203F7" w:rsidRDefault="00000000">
      <w:pPr>
        <w:spacing w:line="360" w:lineRule="auto"/>
        <w:ind w:firstLineChars="200" w:firstLine="420"/>
        <w:rPr>
          <w:rFonts w:ascii="宋体" w:hAnsi="宋体" w:cs="宋体"/>
          <w:bCs/>
          <w:szCs w:val="21"/>
        </w:rPr>
      </w:pPr>
      <w:r>
        <w:rPr>
          <w:rFonts w:ascii="宋体" w:hAnsi="宋体" w:cs="宋体" w:hint="eastAsia"/>
          <w:bCs/>
          <w:szCs w:val="21"/>
        </w:rPr>
        <w:t>9.1质量保证期：无。</w:t>
      </w:r>
    </w:p>
    <w:p w14:paraId="54452FF7" w14:textId="77777777" w:rsidR="008203F7" w:rsidRDefault="00000000">
      <w:pPr>
        <w:spacing w:line="360" w:lineRule="auto"/>
        <w:ind w:firstLineChars="200" w:firstLine="420"/>
        <w:rPr>
          <w:rFonts w:ascii="宋体" w:hAnsi="宋体" w:cs="宋体"/>
          <w:bCs/>
          <w:szCs w:val="21"/>
        </w:rPr>
      </w:pPr>
      <w:r>
        <w:rPr>
          <w:rFonts w:ascii="宋体" w:hAnsi="宋体" w:cs="宋体" w:hint="eastAsia"/>
          <w:bCs/>
          <w:szCs w:val="21"/>
        </w:rPr>
        <w:t>9.2售后服务要求：提供</w:t>
      </w:r>
      <w:proofErr w:type="gramStart"/>
      <w:r>
        <w:rPr>
          <w:rFonts w:ascii="宋体" w:hAnsi="宋体" w:cs="宋体" w:hint="eastAsia"/>
          <w:bCs/>
          <w:szCs w:val="21"/>
        </w:rPr>
        <w:t>最</w:t>
      </w:r>
      <w:proofErr w:type="gramEnd"/>
      <w:r>
        <w:rPr>
          <w:rFonts w:ascii="宋体" w:hAnsi="宋体" w:cs="宋体" w:hint="eastAsia"/>
          <w:bCs/>
          <w:szCs w:val="21"/>
        </w:rPr>
        <w:t>优质、</w:t>
      </w:r>
      <w:proofErr w:type="gramStart"/>
      <w:r>
        <w:rPr>
          <w:rFonts w:ascii="宋体" w:hAnsi="宋体" w:cs="宋体" w:hint="eastAsia"/>
          <w:bCs/>
          <w:szCs w:val="21"/>
        </w:rPr>
        <w:t>最</w:t>
      </w:r>
      <w:proofErr w:type="gramEnd"/>
      <w:r>
        <w:rPr>
          <w:rFonts w:ascii="宋体" w:hAnsi="宋体" w:cs="宋体" w:hint="eastAsia"/>
          <w:bCs/>
          <w:szCs w:val="21"/>
        </w:rPr>
        <w:t>快捷、最满意的售后服务，以合同要求为准。</w:t>
      </w:r>
    </w:p>
    <w:p w14:paraId="7D4E0BFD" w14:textId="77777777" w:rsidR="008203F7" w:rsidRDefault="00000000">
      <w:pPr>
        <w:numPr>
          <w:ilvl w:val="0"/>
          <w:numId w:val="25"/>
        </w:numPr>
        <w:spacing w:line="360" w:lineRule="auto"/>
        <w:ind w:firstLineChars="200" w:firstLine="422"/>
        <w:rPr>
          <w:rFonts w:ascii="宋体" w:hAnsi="宋体" w:cs="宋体"/>
          <w:b/>
          <w:bCs/>
          <w:szCs w:val="21"/>
        </w:rPr>
      </w:pPr>
      <w:r>
        <w:rPr>
          <w:rFonts w:ascii="宋体" w:hAnsi="宋体" w:cs="宋体" w:hint="eastAsia"/>
          <w:b/>
          <w:bCs/>
          <w:szCs w:val="21"/>
        </w:rPr>
        <w:t>质量保证</w:t>
      </w:r>
    </w:p>
    <w:p w14:paraId="362EF361" w14:textId="77777777" w:rsidR="008203F7" w:rsidRDefault="00000000">
      <w:pPr>
        <w:spacing w:line="360" w:lineRule="auto"/>
        <w:ind w:leftChars="200" w:left="420"/>
        <w:rPr>
          <w:rFonts w:ascii="宋体" w:hAnsi="宋体" w:cs="宋体"/>
          <w:bCs/>
          <w:szCs w:val="21"/>
        </w:rPr>
      </w:pPr>
      <w:r>
        <w:rPr>
          <w:rFonts w:ascii="宋体" w:hAnsi="宋体" w:cs="宋体" w:hint="eastAsia"/>
          <w:bCs/>
          <w:szCs w:val="21"/>
        </w:rPr>
        <w:t>应满足国家有关行业的质量要求，提供优质服务。</w:t>
      </w:r>
    </w:p>
    <w:p w14:paraId="423B9D7D"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十一、履约保证金及质量保证金</w:t>
      </w:r>
    </w:p>
    <w:p w14:paraId="0415A8AB" w14:textId="77777777" w:rsidR="008203F7" w:rsidRDefault="00000000">
      <w:pPr>
        <w:spacing w:line="360" w:lineRule="auto"/>
        <w:ind w:firstLineChars="200" w:firstLine="422"/>
        <w:rPr>
          <w:rFonts w:ascii="宋体" w:hAnsi="宋体" w:cs="宋体"/>
          <w:bCs/>
          <w:szCs w:val="21"/>
        </w:rPr>
      </w:pPr>
      <w:r>
        <w:rPr>
          <w:rFonts w:ascii="宋体" w:hAnsi="宋体" w:cs="宋体" w:hint="eastAsia"/>
          <w:b/>
          <w:bCs/>
          <w:szCs w:val="21"/>
        </w:rPr>
        <w:lastRenderedPageBreak/>
        <w:t>履约保证金：</w:t>
      </w:r>
      <w:r>
        <w:rPr>
          <w:rFonts w:hint="eastAsia"/>
          <w:lang w:eastAsia="zh-Hans"/>
        </w:rPr>
        <w:t>无</w:t>
      </w:r>
      <w:r>
        <w:rPr>
          <w:rFonts w:ascii="宋体" w:hAnsi="宋体" w:cs="宋体" w:hint="eastAsia"/>
          <w:bCs/>
          <w:szCs w:val="21"/>
        </w:rPr>
        <w:t>。</w:t>
      </w:r>
    </w:p>
    <w:p w14:paraId="4DF45CF2" w14:textId="77777777" w:rsidR="008203F7" w:rsidRDefault="00000000">
      <w:pPr>
        <w:spacing w:line="360" w:lineRule="auto"/>
        <w:ind w:firstLineChars="200" w:firstLine="420"/>
        <w:rPr>
          <w:rFonts w:ascii="宋体" w:hAnsi="宋体" w:cs="宋体"/>
          <w:bCs/>
          <w:szCs w:val="21"/>
        </w:rPr>
      </w:pPr>
      <w:r>
        <w:rPr>
          <w:rFonts w:ascii="宋体" w:hAnsi="宋体" w:cs="宋体" w:hint="eastAsia"/>
          <w:bCs/>
          <w:szCs w:val="21"/>
        </w:rPr>
        <w:t>质量保证金：无。</w:t>
      </w:r>
    </w:p>
    <w:p w14:paraId="329E8BED"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十二、不可抗力</w:t>
      </w:r>
    </w:p>
    <w:p w14:paraId="076ADF0A" w14:textId="77777777" w:rsidR="008203F7" w:rsidRDefault="00000000">
      <w:pPr>
        <w:spacing w:line="360" w:lineRule="auto"/>
        <w:rPr>
          <w:rFonts w:ascii="宋体" w:hAnsi="宋体" w:cs="宋体"/>
          <w:szCs w:val="21"/>
        </w:rPr>
      </w:pPr>
      <w:r>
        <w:rPr>
          <w:rFonts w:ascii="宋体" w:hAnsi="宋体" w:cs="宋体" w:hint="eastAsia"/>
          <w:szCs w:val="21"/>
        </w:rPr>
        <w:t xml:space="preserve">    12.1 如果供需双方因不可抗力而导致合同实施延误或不能履行合同义务，不应该承担误期赔偿或不能履行合同义务的责任。</w:t>
      </w:r>
    </w:p>
    <w:p w14:paraId="29FB313D" w14:textId="77777777" w:rsidR="008203F7" w:rsidRDefault="00000000">
      <w:pPr>
        <w:spacing w:line="360" w:lineRule="auto"/>
        <w:rPr>
          <w:rFonts w:ascii="宋体" w:hAnsi="宋体" w:cs="宋体"/>
          <w:szCs w:val="21"/>
        </w:rPr>
      </w:pPr>
      <w:r>
        <w:rPr>
          <w:rFonts w:ascii="宋体" w:hAnsi="宋体" w:cs="宋体" w:hint="eastAsia"/>
          <w:szCs w:val="21"/>
        </w:rPr>
        <w:t xml:space="preserve">    12.2 本条所述的“不可抗力”系指那些双方无法控制，不可预见的事件，但不包括供需双方的违约或疏忽。这些事件包括但不限于：战争、严重火灾、洪水、台风、地震以及其它供需双方商定的事件(供需双方认定国家政策重大变化属不可抗力)。</w:t>
      </w:r>
    </w:p>
    <w:p w14:paraId="249CCA40"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12.3 在不可抗力事件发生后，当事方应尽快以书面形式将不可抗力的情况和原因通知对方。供需双方应尽实际可能继续履行合同义务，并积极寻求采取合理的方案履行不受不可抗力影响的其他事项。供需双方应通过友好协商在合理的时间内达成进一步履行合同的协议。</w:t>
      </w:r>
    </w:p>
    <w:p w14:paraId="2E07D1F7"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十三、税费</w:t>
      </w:r>
    </w:p>
    <w:p w14:paraId="7D0ECCF7" w14:textId="77777777" w:rsidR="008203F7" w:rsidRDefault="00000000">
      <w:pPr>
        <w:spacing w:line="360" w:lineRule="auto"/>
        <w:rPr>
          <w:rFonts w:ascii="宋体" w:hAnsi="宋体" w:cs="宋体"/>
          <w:szCs w:val="21"/>
        </w:rPr>
      </w:pPr>
      <w:r>
        <w:rPr>
          <w:rFonts w:ascii="宋体" w:hAnsi="宋体" w:cs="宋体" w:hint="eastAsia"/>
          <w:szCs w:val="21"/>
        </w:rPr>
        <w:t xml:space="preserve">    13.1 根据现行法律规定对需方征收的与本合同有关的一切税费均由需方负担。</w:t>
      </w:r>
    </w:p>
    <w:p w14:paraId="3BDA1093" w14:textId="77777777" w:rsidR="008203F7" w:rsidRDefault="00000000">
      <w:pPr>
        <w:spacing w:line="360" w:lineRule="auto"/>
        <w:rPr>
          <w:rFonts w:ascii="宋体" w:hAnsi="宋体" w:cs="宋体"/>
          <w:szCs w:val="21"/>
        </w:rPr>
      </w:pPr>
      <w:r>
        <w:rPr>
          <w:rFonts w:ascii="宋体" w:hAnsi="宋体" w:cs="宋体" w:hint="eastAsia"/>
          <w:szCs w:val="21"/>
        </w:rPr>
        <w:t xml:space="preserve">    13.2 根据现行法律规定对供方征收的与本合同有关的一切税费均由供方负担。</w:t>
      </w:r>
    </w:p>
    <w:p w14:paraId="37BAA029"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13.3 在中国境外发生的与执行本合同有关的一切税费均由供方负担。</w:t>
      </w:r>
    </w:p>
    <w:p w14:paraId="0D9F06AF"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十四、争端的解决</w:t>
      </w:r>
    </w:p>
    <w:p w14:paraId="28D02D7C" w14:textId="77777777" w:rsidR="008203F7" w:rsidRDefault="00000000">
      <w:pPr>
        <w:spacing w:line="360" w:lineRule="auto"/>
        <w:rPr>
          <w:rFonts w:ascii="宋体" w:hAnsi="宋体" w:cs="宋体"/>
          <w:szCs w:val="21"/>
        </w:rPr>
      </w:pPr>
      <w:r>
        <w:rPr>
          <w:rFonts w:ascii="宋体" w:hAnsi="宋体" w:cs="宋体" w:hint="eastAsia"/>
          <w:szCs w:val="21"/>
        </w:rPr>
        <w:t xml:space="preserve">    14.1 供需双方应通过友好协商，解决在执行本合同过程中所发生的或与本合同有关的一切争端。如从协商开始十（10）天内仍不能解决，可以向有关合同管理部门提请调解。</w:t>
      </w:r>
    </w:p>
    <w:p w14:paraId="556DB394"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14.2 如果调解不成，供需双方的任何一方可以向人民法院提起诉讼。诉讼由合同签订地人民法院管辖。</w:t>
      </w:r>
    </w:p>
    <w:p w14:paraId="6C8F242E"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14.3诉讼费除法院另有裁决外均由败诉方负担。</w:t>
      </w:r>
    </w:p>
    <w:p w14:paraId="4A6BFCBC"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14.4在诉讼期间，除正在进行诉讼的部分外，本合同的其它部分应继续执行。</w:t>
      </w:r>
    </w:p>
    <w:p w14:paraId="2BCB943C"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十五、违约终止合同</w:t>
      </w:r>
    </w:p>
    <w:p w14:paraId="3C0296C4" w14:textId="77777777" w:rsidR="008203F7" w:rsidRDefault="00000000">
      <w:pPr>
        <w:spacing w:line="360" w:lineRule="auto"/>
        <w:rPr>
          <w:rFonts w:ascii="宋体" w:hAnsi="宋体" w:cs="宋体"/>
          <w:szCs w:val="21"/>
        </w:rPr>
      </w:pPr>
      <w:r>
        <w:rPr>
          <w:rFonts w:ascii="宋体" w:hAnsi="宋体" w:cs="宋体" w:hint="eastAsia"/>
          <w:szCs w:val="21"/>
        </w:rPr>
        <w:t xml:space="preserve">    15.1 在需方因供方违约而按合同约定采取的任何补救措施不受影响的情况下，需方可在下列情况下向供方发出书面通知，提出终止部分或全部合同。</w:t>
      </w:r>
    </w:p>
    <w:p w14:paraId="4A5EB64B" w14:textId="77777777" w:rsidR="008203F7" w:rsidRDefault="00000000">
      <w:pPr>
        <w:spacing w:line="360" w:lineRule="auto"/>
        <w:rPr>
          <w:rFonts w:ascii="宋体" w:hAnsi="宋体" w:cs="宋体"/>
          <w:szCs w:val="21"/>
        </w:rPr>
      </w:pPr>
      <w:r>
        <w:rPr>
          <w:rFonts w:ascii="宋体" w:hAnsi="宋体" w:cs="宋体" w:hint="eastAsia"/>
          <w:szCs w:val="21"/>
        </w:rPr>
        <w:t xml:space="preserve">   （1）如果供方未能在合同规定的限期或需方同意延长的限期内提供部分或全部服务。</w:t>
      </w:r>
    </w:p>
    <w:p w14:paraId="2E8433F6" w14:textId="77777777" w:rsidR="008203F7" w:rsidRDefault="00000000">
      <w:pPr>
        <w:spacing w:line="360" w:lineRule="auto"/>
        <w:rPr>
          <w:rFonts w:ascii="宋体" w:hAnsi="宋体" w:cs="宋体"/>
          <w:szCs w:val="21"/>
        </w:rPr>
      </w:pPr>
      <w:r>
        <w:rPr>
          <w:rFonts w:ascii="宋体" w:hAnsi="宋体" w:cs="宋体" w:hint="eastAsia"/>
          <w:szCs w:val="21"/>
        </w:rPr>
        <w:t xml:space="preserve">   （2）如果供方未能履行合同规定的其它任何义务。</w:t>
      </w:r>
    </w:p>
    <w:p w14:paraId="20CA409B" w14:textId="77777777" w:rsidR="008203F7" w:rsidRDefault="00000000">
      <w:pPr>
        <w:spacing w:line="360" w:lineRule="auto"/>
        <w:rPr>
          <w:rFonts w:ascii="宋体" w:hAnsi="宋体" w:cs="宋体"/>
          <w:szCs w:val="21"/>
        </w:rPr>
      </w:pPr>
      <w:r>
        <w:rPr>
          <w:rFonts w:ascii="宋体" w:hAnsi="宋体" w:cs="宋体" w:hint="eastAsia"/>
          <w:szCs w:val="21"/>
        </w:rPr>
        <w:t xml:space="preserve">   （3）如果需方认为供方在本合同的竞争或实施中有腐败和欺诈行为。为此，定义如下：“腐败行为”是指提供、给予、接受或索取任何有价值的东西来影响采购人员在采购过程或合同实施过程中的行为；“欺诈行为”是指为了影响采购过程或合同实施过程而谎报事实，损害采购人的利益，包括供货单位之间串通，人为地使供货活动丧失竞争性，损害采购人所能获得的权益。</w:t>
      </w:r>
    </w:p>
    <w:p w14:paraId="0A1D44CA"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十六、破产终止合同</w:t>
      </w:r>
    </w:p>
    <w:p w14:paraId="1FE4C1FE"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16.1 如果供方破产或丧失清偿能力，需方可在任何时候以书面形式通知供方终止合同而不给供方补偿。该终止合同将不损害或影响需方已经采取或将要采取任何补救措施的权力。</w:t>
      </w:r>
    </w:p>
    <w:p w14:paraId="25F2E120" w14:textId="77777777" w:rsidR="008203F7" w:rsidRDefault="00000000">
      <w:pPr>
        <w:spacing w:line="360" w:lineRule="auto"/>
        <w:ind w:firstLineChars="200" w:firstLine="422"/>
        <w:rPr>
          <w:rFonts w:ascii="宋体" w:hAnsi="宋体" w:cs="宋体"/>
          <w:szCs w:val="21"/>
        </w:rPr>
      </w:pPr>
      <w:r>
        <w:rPr>
          <w:rFonts w:ascii="宋体" w:hAnsi="宋体" w:cs="宋体" w:hint="eastAsia"/>
          <w:b/>
          <w:bCs/>
          <w:szCs w:val="21"/>
        </w:rPr>
        <w:t>十七、合同转让和分包</w:t>
      </w:r>
    </w:p>
    <w:p w14:paraId="71B356C6"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lastRenderedPageBreak/>
        <w:t>17.1 供方不得部分转让和分包或全部转让和分包其应履行的合同义务。</w:t>
      </w:r>
    </w:p>
    <w:p w14:paraId="0814D515" w14:textId="77777777" w:rsidR="008203F7" w:rsidRDefault="00000000">
      <w:pPr>
        <w:spacing w:line="360" w:lineRule="auto"/>
        <w:ind w:rightChars="-38" w:right="-80" w:firstLineChars="200" w:firstLine="422"/>
        <w:rPr>
          <w:rFonts w:ascii="宋体" w:hAnsi="宋体" w:cs="宋体"/>
          <w:szCs w:val="21"/>
        </w:rPr>
      </w:pPr>
      <w:r>
        <w:rPr>
          <w:rFonts w:ascii="宋体" w:hAnsi="宋体" w:cs="宋体" w:hint="eastAsia"/>
          <w:b/>
          <w:bCs/>
          <w:szCs w:val="21"/>
        </w:rPr>
        <w:t>十八、需要补充的合同条款</w:t>
      </w:r>
    </w:p>
    <w:p w14:paraId="223F3084" w14:textId="77777777" w:rsidR="008203F7" w:rsidRDefault="00000000">
      <w:pPr>
        <w:spacing w:line="360" w:lineRule="auto"/>
        <w:ind w:rightChars="-38" w:right="-80" w:firstLineChars="225" w:firstLine="473"/>
        <w:rPr>
          <w:rFonts w:ascii="宋体" w:hAnsi="宋体" w:cs="宋体"/>
          <w:szCs w:val="21"/>
        </w:rPr>
      </w:pPr>
      <w:r>
        <w:rPr>
          <w:rFonts w:ascii="宋体" w:hAnsi="宋体" w:cs="宋体" w:hint="eastAsia"/>
          <w:szCs w:val="21"/>
        </w:rPr>
        <w:t>18.1 根据评标过程中或者商务谈判时商定的条款和条件在订立合同时标明。</w:t>
      </w:r>
    </w:p>
    <w:p w14:paraId="6D350008"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十九、适用法律</w:t>
      </w:r>
    </w:p>
    <w:p w14:paraId="254F2912"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19.1 本合同按照中华人民共和国的现行法律进行解释。</w:t>
      </w:r>
    </w:p>
    <w:p w14:paraId="68E75C3F"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二十、合同生效</w:t>
      </w:r>
    </w:p>
    <w:p w14:paraId="0ECACC62" w14:textId="77777777" w:rsidR="008203F7" w:rsidRDefault="00000000">
      <w:pPr>
        <w:spacing w:line="360" w:lineRule="auto"/>
        <w:rPr>
          <w:rFonts w:ascii="宋体" w:hAnsi="宋体" w:cs="宋体"/>
          <w:szCs w:val="21"/>
        </w:rPr>
      </w:pPr>
      <w:r>
        <w:rPr>
          <w:rFonts w:ascii="宋体" w:hAnsi="宋体" w:cs="宋体" w:hint="eastAsia"/>
          <w:szCs w:val="21"/>
        </w:rPr>
        <w:t xml:space="preserve">    20.1 本合同在供需双方法定代表人或其授权代理人签字并加盖公章并且采购</w:t>
      </w:r>
      <w:proofErr w:type="gramStart"/>
      <w:r>
        <w:rPr>
          <w:rFonts w:ascii="宋体" w:hAnsi="宋体" w:cs="宋体" w:hint="eastAsia"/>
          <w:szCs w:val="21"/>
        </w:rPr>
        <w:t>方收到</w:t>
      </w:r>
      <w:proofErr w:type="gramEnd"/>
      <w:r>
        <w:rPr>
          <w:rFonts w:ascii="宋体" w:hAnsi="宋体" w:cs="宋体" w:hint="eastAsia"/>
          <w:szCs w:val="21"/>
        </w:rPr>
        <w:t xml:space="preserve">供方提交的履约保证金后生效。 </w:t>
      </w:r>
    </w:p>
    <w:p w14:paraId="150F89DF"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二十一、合同附件</w:t>
      </w:r>
    </w:p>
    <w:p w14:paraId="1028E151"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21.1下列文件构成本合同不可分割的组成部分，与本合同具有同等法律效力：</w:t>
      </w:r>
    </w:p>
    <w:p w14:paraId="0B58A7D6"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1、招标文件及澄清、补充文件；</w:t>
      </w:r>
    </w:p>
    <w:p w14:paraId="632B7430"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 xml:space="preserve">2、供方的投标文件、在投标期间的书面承诺文件和售后服务承诺书；        </w:t>
      </w:r>
    </w:p>
    <w:p w14:paraId="15153F2A"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3、中标通知书；</w:t>
      </w:r>
    </w:p>
    <w:p w14:paraId="6B24ED0C"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4、合同的其他附件：</w:t>
      </w:r>
    </w:p>
    <w:p w14:paraId="02A6C772"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上述合同附件如果有不一致之处，以日期在后的和对需方有利的为准。</w:t>
      </w:r>
    </w:p>
    <w:p w14:paraId="533E0B0C"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二十二、合同修改</w:t>
      </w:r>
    </w:p>
    <w:p w14:paraId="0E3AB2C4"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22.1除供需双方和采购方签署书面修改、补充协议，并成为本合同不可分割的一部分之外，本合同条件不得有任何变化或修改。</w:t>
      </w:r>
    </w:p>
    <w:p w14:paraId="7CE8C6CA"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二十三、合同备案</w:t>
      </w:r>
    </w:p>
    <w:p w14:paraId="091F3F6D" w14:textId="77777777" w:rsidR="008203F7" w:rsidRDefault="00000000">
      <w:pPr>
        <w:spacing w:line="360" w:lineRule="auto"/>
        <w:ind w:firstLineChars="200" w:firstLine="420"/>
        <w:rPr>
          <w:rFonts w:ascii="宋体" w:hAnsi="宋体" w:cs="宋体"/>
          <w:szCs w:val="21"/>
        </w:rPr>
      </w:pPr>
      <w:r>
        <w:rPr>
          <w:rFonts w:ascii="宋体" w:hAnsi="宋体" w:cs="宋体" w:hint="eastAsia"/>
          <w:szCs w:val="21"/>
        </w:rPr>
        <w:t>23.1自本合同订立之日起七个工作日内，向本级政府采购监督管理部门备案。</w:t>
      </w:r>
    </w:p>
    <w:p w14:paraId="0ED0FECF" w14:textId="77777777" w:rsidR="008203F7" w:rsidRDefault="00000000">
      <w:pPr>
        <w:spacing w:line="360" w:lineRule="auto"/>
        <w:ind w:firstLineChars="200" w:firstLine="422"/>
        <w:rPr>
          <w:rFonts w:ascii="宋体" w:hAnsi="宋体" w:cs="宋体"/>
          <w:b/>
          <w:bCs/>
          <w:szCs w:val="21"/>
        </w:rPr>
      </w:pPr>
      <w:r>
        <w:rPr>
          <w:rFonts w:ascii="宋体" w:hAnsi="宋体" w:cs="宋体" w:hint="eastAsia"/>
          <w:b/>
          <w:bCs/>
          <w:szCs w:val="21"/>
        </w:rPr>
        <w:t>二十四、政府采购法对政府采购合同变更终止的规定：</w:t>
      </w:r>
      <w:r>
        <w:rPr>
          <w:rFonts w:ascii="宋体" w:hAnsi="宋体" w:cs="宋体" w:hint="eastAsia"/>
          <w:szCs w:val="21"/>
        </w:rPr>
        <w:t>“政府采购合同的双方当事人不得擅自变更、中止或者终止合同。政府采购合同继续履行将损害国家利益和社会公共利益的，双方当事人应当变更、中止或者终止合同。有过错的一方应当承担赔偿责任，双方都有过错的，各自承担相应的责任。”在本合同中，双方当事人指供需双方。</w:t>
      </w:r>
    </w:p>
    <w:p w14:paraId="02CC063F" w14:textId="77777777" w:rsidR="008203F7" w:rsidRDefault="00000000">
      <w:pPr>
        <w:spacing w:line="498" w:lineRule="atLeast"/>
        <w:jc w:val="center"/>
        <w:rPr>
          <w:rFonts w:ascii="宋体" w:hAnsi="宋体" w:cs="宋体"/>
          <w:b/>
          <w:bCs/>
          <w:kern w:val="44"/>
          <w:sz w:val="36"/>
          <w:szCs w:val="36"/>
          <w:lang w:val="zh-CN"/>
        </w:rPr>
      </w:pPr>
      <w:bookmarkStart w:id="23" w:name="_Toc465069607"/>
      <w:bookmarkEnd w:id="22"/>
      <w:r>
        <w:rPr>
          <w:rFonts w:ascii="宋体" w:hAnsi="宋体" w:cs="宋体" w:hint="eastAsia"/>
          <w:b/>
          <w:bCs/>
          <w:kern w:val="44"/>
          <w:sz w:val="36"/>
          <w:szCs w:val="36"/>
        </w:rPr>
        <w:br w:type="page"/>
      </w:r>
      <w:r>
        <w:rPr>
          <w:rFonts w:ascii="宋体" w:hAnsi="宋体" w:cs="宋体" w:hint="eastAsia"/>
          <w:b/>
          <w:bCs/>
          <w:kern w:val="44"/>
          <w:sz w:val="36"/>
          <w:szCs w:val="36"/>
          <w:lang w:val="zh-CN"/>
        </w:rPr>
        <w:lastRenderedPageBreak/>
        <w:t>第</w:t>
      </w:r>
      <w:r>
        <w:rPr>
          <w:rFonts w:ascii="宋体" w:hAnsi="宋体" w:cs="宋体" w:hint="eastAsia"/>
          <w:b/>
          <w:bCs/>
          <w:kern w:val="44"/>
          <w:sz w:val="36"/>
          <w:szCs w:val="36"/>
        </w:rPr>
        <w:t>五</w:t>
      </w:r>
      <w:r>
        <w:rPr>
          <w:rFonts w:ascii="宋体" w:hAnsi="宋体" w:cs="宋体" w:hint="eastAsia"/>
          <w:b/>
          <w:bCs/>
          <w:kern w:val="44"/>
          <w:sz w:val="36"/>
          <w:szCs w:val="36"/>
          <w:lang w:val="zh-CN"/>
        </w:rPr>
        <w:t>章 磋商响应文件格式</w:t>
      </w:r>
      <w:bookmarkEnd w:id="23"/>
    </w:p>
    <w:p w14:paraId="68185775" w14:textId="77777777" w:rsidR="008203F7" w:rsidRDefault="00000000">
      <w:pPr>
        <w:spacing w:line="480" w:lineRule="auto"/>
        <w:jc w:val="center"/>
        <w:rPr>
          <w:rFonts w:ascii="宋体" w:hAnsi="宋体" w:cs="宋体"/>
          <w:sz w:val="44"/>
          <w:szCs w:val="44"/>
        </w:rPr>
      </w:pPr>
      <w:r>
        <w:rPr>
          <w:b/>
          <w:sz w:val="40"/>
          <w:szCs w:val="40"/>
        </w:rPr>
        <w:br w:type="page"/>
      </w:r>
      <w:r>
        <w:rPr>
          <w:rFonts w:ascii="宋体" w:hAnsi="宋体" w:cs="宋体" w:hint="eastAsia"/>
          <w:sz w:val="44"/>
          <w:szCs w:val="44"/>
        </w:rPr>
        <w:lastRenderedPageBreak/>
        <w:t>2022（第四届）安徽县域经济创新发展峰会</w:t>
      </w:r>
    </w:p>
    <w:p w14:paraId="08E002AB" w14:textId="77777777" w:rsidR="008203F7" w:rsidRDefault="00000000">
      <w:pPr>
        <w:spacing w:line="480" w:lineRule="auto"/>
        <w:jc w:val="center"/>
        <w:rPr>
          <w:rFonts w:ascii="宋体" w:hAnsi="宋体" w:cs="宋体"/>
          <w:sz w:val="44"/>
          <w:szCs w:val="44"/>
        </w:rPr>
      </w:pPr>
      <w:r>
        <w:rPr>
          <w:rFonts w:ascii="宋体" w:hAnsi="宋体" w:cs="宋体" w:hint="eastAsia"/>
          <w:sz w:val="44"/>
          <w:szCs w:val="44"/>
        </w:rPr>
        <w:t>会场执行项目</w:t>
      </w:r>
    </w:p>
    <w:p w14:paraId="14D31877" w14:textId="77777777" w:rsidR="008203F7" w:rsidRDefault="008203F7">
      <w:pPr>
        <w:pStyle w:val="affc"/>
        <w:rPr>
          <w:rFonts w:ascii="宋体" w:hAnsi="宋体" w:cs="宋体"/>
          <w:b/>
          <w:sz w:val="40"/>
          <w:szCs w:val="40"/>
        </w:rPr>
      </w:pPr>
    </w:p>
    <w:p w14:paraId="015E4581" w14:textId="77777777" w:rsidR="008203F7" w:rsidRDefault="008203F7">
      <w:pPr>
        <w:pStyle w:val="aa"/>
      </w:pPr>
    </w:p>
    <w:p w14:paraId="189D2927" w14:textId="77777777" w:rsidR="008203F7" w:rsidRDefault="008203F7">
      <w:pPr>
        <w:spacing w:line="360" w:lineRule="auto"/>
        <w:rPr>
          <w:rFonts w:ascii="宋体" w:hAnsi="宋体" w:cs="宋体"/>
          <w:sz w:val="20"/>
        </w:rPr>
      </w:pPr>
    </w:p>
    <w:p w14:paraId="604074FD" w14:textId="77777777" w:rsidR="008203F7" w:rsidRDefault="00000000">
      <w:pPr>
        <w:spacing w:line="360" w:lineRule="auto"/>
        <w:jc w:val="center"/>
        <w:rPr>
          <w:rFonts w:ascii="宋体" w:hAnsi="宋体" w:cs="宋体"/>
          <w:sz w:val="72"/>
          <w:szCs w:val="72"/>
        </w:rPr>
      </w:pPr>
      <w:r>
        <w:rPr>
          <w:rFonts w:ascii="宋体" w:hAnsi="宋体" w:cs="宋体" w:hint="eastAsia"/>
          <w:sz w:val="72"/>
          <w:szCs w:val="72"/>
        </w:rPr>
        <w:t xml:space="preserve"> 磋商响应文件</w:t>
      </w:r>
    </w:p>
    <w:p w14:paraId="23D4FF9E" w14:textId="77777777" w:rsidR="008203F7" w:rsidRDefault="00000000">
      <w:pPr>
        <w:spacing w:line="360" w:lineRule="auto"/>
        <w:jc w:val="center"/>
        <w:rPr>
          <w:rFonts w:ascii="宋体" w:hAnsi="宋体" w:cs="宋体"/>
          <w:sz w:val="72"/>
          <w:szCs w:val="72"/>
        </w:rPr>
      </w:pPr>
      <w:r>
        <w:rPr>
          <w:rFonts w:ascii="宋体" w:hAnsi="宋体" w:cs="宋体" w:hint="eastAsia"/>
          <w:sz w:val="28"/>
          <w:szCs w:val="28"/>
        </w:rPr>
        <w:t>招标编号：</w:t>
      </w:r>
    </w:p>
    <w:p w14:paraId="3D5F0932" w14:textId="77777777" w:rsidR="008203F7" w:rsidRDefault="00000000">
      <w:pPr>
        <w:spacing w:line="360" w:lineRule="auto"/>
        <w:rPr>
          <w:rFonts w:ascii="宋体" w:hAnsi="宋体" w:cs="宋体"/>
          <w:sz w:val="28"/>
          <w:szCs w:val="28"/>
        </w:rPr>
      </w:pPr>
      <w:r>
        <w:rPr>
          <w:rFonts w:ascii="宋体" w:hAnsi="宋体" w:cs="宋体" w:hint="eastAsia"/>
          <w:sz w:val="28"/>
          <w:szCs w:val="28"/>
        </w:rPr>
        <w:t xml:space="preserve">               </w:t>
      </w:r>
    </w:p>
    <w:p w14:paraId="01F090DE" w14:textId="77777777" w:rsidR="008203F7" w:rsidRDefault="008203F7">
      <w:pPr>
        <w:spacing w:line="360" w:lineRule="auto"/>
        <w:rPr>
          <w:rFonts w:ascii="宋体" w:hAnsi="宋体" w:cs="宋体"/>
          <w:sz w:val="28"/>
          <w:szCs w:val="28"/>
        </w:rPr>
      </w:pPr>
    </w:p>
    <w:p w14:paraId="04F255FD" w14:textId="77777777" w:rsidR="008203F7" w:rsidRDefault="008203F7">
      <w:pPr>
        <w:spacing w:line="360" w:lineRule="auto"/>
        <w:rPr>
          <w:rFonts w:ascii="宋体" w:hAnsi="宋体" w:cs="宋体"/>
          <w:sz w:val="28"/>
          <w:szCs w:val="28"/>
        </w:rPr>
      </w:pPr>
    </w:p>
    <w:p w14:paraId="5FD98D5F" w14:textId="77777777" w:rsidR="008203F7" w:rsidRDefault="008203F7">
      <w:pPr>
        <w:spacing w:line="360" w:lineRule="auto"/>
        <w:rPr>
          <w:rFonts w:ascii="宋体" w:hAnsi="宋体" w:cs="宋体"/>
          <w:sz w:val="28"/>
          <w:szCs w:val="28"/>
        </w:rPr>
      </w:pPr>
    </w:p>
    <w:p w14:paraId="38116AC4" w14:textId="77777777" w:rsidR="008203F7" w:rsidRDefault="008203F7">
      <w:pPr>
        <w:spacing w:line="360" w:lineRule="auto"/>
        <w:rPr>
          <w:rFonts w:ascii="宋体" w:hAnsi="宋体" w:cs="宋体"/>
          <w:sz w:val="28"/>
          <w:szCs w:val="28"/>
        </w:rPr>
      </w:pPr>
    </w:p>
    <w:p w14:paraId="0F39B606" w14:textId="77777777" w:rsidR="008203F7" w:rsidRDefault="008203F7">
      <w:pPr>
        <w:spacing w:line="360" w:lineRule="auto"/>
        <w:rPr>
          <w:rFonts w:ascii="宋体" w:hAnsi="宋体" w:cs="宋体"/>
          <w:sz w:val="28"/>
          <w:szCs w:val="28"/>
        </w:rPr>
      </w:pPr>
    </w:p>
    <w:p w14:paraId="3408CF55" w14:textId="77777777" w:rsidR="008203F7" w:rsidRDefault="00000000">
      <w:pPr>
        <w:spacing w:line="360" w:lineRule="auto"/>
        <w:ind w:firstLineChars="350" w:firstLine="980"/>
        <w:rPr>
          <w:rFonts w:ascii="宋体" w:hAnsi="宋体" w:cs="宋体"/>
          <w:sz w:val="28"/>
          <w:szCs w:val="28"/>
        </w:rPr>
      </w:pPr>
      <w:r>
        <w:rPr>
          <w:rFonts w:ascii="宋体" w:hAnsi="宋体" w:cs="宋体" w:hint="eastAsia"/>
          <w:sz w:val="28"/>
          <w:szCs w:val="28"/>
        </w:rPr>
        <w:t>投标人：</w:t>
      </w:r>
      <w:r>
        <w:rPr>
          <w:rFonts w:ascii="宋体" w:hAnsi="宋体" w:cs="宋体" w:hint="eastAsia"/>
          <w:sz w:val="28"/>
          <w:szCs w:val="28"/>
          <w:u w:val="single"/>
        </w:rPr>
        <w:t xml:space="preserve">                              </w:t>
      </w:r>
      <w:r>
        <w:rPr>
          <w:rFonts w:ascii="宋体" w:hAnsi="宋体" w:cs="宋体" w:hint="eastAsia"/>
          <w:sz w:val="28"/>
          <w:szCs w:val="28"/>
        </w:rPr>
        <w:t>（盖单位章）</w:t>
      </w:r>
    </w:p>
    <w:p w14:paraId="5106D0D6" w14:textId="77777777" w:rsidR="008203F7" w:rsidRDefault="008203F7">
      <w:pPr>
        <w:spacing w:line="360" w:lineRule="auto"/>
        <w:ind w:firstLineChars="350" w:firstLine="980"/>
        <w:rPr>
          <w:rFonts w:ascii="宋体" w:hAnsi="宋体" w:cs="宋体"/>
          <w:sz w:val="28"/>
          <w:szCs w:val="28"/>
        </w:rPr>
      </w:pPr>
    </w:p>
    <w:p w14:paraId="0D867D3C" w14:textId="77777777" w:rsidR="008203F7" w:rsidRDefault="00000000">
      <w:pPr>
        <w:spacing w:line="360" w:lineRule="auto"/>
        <w:ind w:firstLineChars="350" w:firstLine="980"/>
        <w:rPr>
          <w:rFonts w:ascii="宋体" w:hAnsi="宋体" w:cs="宋体"/>
          <w:sz w:val="28"/>
          <w:szCs w:val="28"/>
        </w:rPr>
      </w:pPr>
      <w:r>
        <w:rPr>
          <w:rFonts w:ascii="宋体" w:hAnsi="宋体" w:cs="宋体" w:hint="eastAsia"/>
          <w:sz w:val="28"/>
          <w:szCs w:val="28"/>
        </w:rPr>
        <w:t>法定代表人或其委托代理人：</w:t>
      </w:r>
      <w:r>
        <w:rPr>
          <w:rFonts w:ascii="宋体" w:hAnsi="宋体" w:cs="宋体" w:hint="eastAsia"/>
          <w:sz w:val="28"/>
          <w:szCs w:val="28"/>
          <w:u w:val="single"/>
        </w:rPr>
        <w:t xml:space="preserve">                </w:t>
      </w:r>
      <w:r>
        <w:rPr>
          <w:rFonts w:ascii="宋体" w:hAnsi="宋体" w:cs="宋体" w:hint="eastAsia"/>
          <w:sz w:val="28"/>
          <w:szCs w:val="28"/>
        </w:rPr>
        <w:t>（签字）</w:t>
      </w:r>
    </w:p>
    <w:p w14:paraId="7B7F11F4" w14:textId="77777777" w:rsidR="008203F7" w:rsidRDefault="008203F7">
      <w:pPr>
        <w:spacing w:line="360" w:lineRule="auto"/>
        <w:ind w:firstLineChars="300" w:firstLine="840"/>
        <w:rPr>
          <w:rFonts w:ascii="宋体" w:hAnsi="宋体" w:cs="宋体"/>
          <w:sz w:val="28"/>
          <w:szCs w:val="28"/>
        </w:rPr>
      </w:pPr>
    </w:p>
    <w:p w14:paraId="54E0AF75" w14:textId="77777777" w:rsidR="008203F7" w:rsidRDefault="00000000">
      <w:pPr>
        <w:spacing w:line="360" w:lineRule="auto"/>
        <w:jc w:val="center"/>
        <w:rPr>
          <w:rFonts w:ascii="宋体" w:hAnsi="宋体" w:cs="宋体"/>
          <w:sz w:val="28"/>
          <w:szCs w:val="28"/>
        </w:rPr>
      </w:pPr>
      <w:r>
        <w:rPr>
          <w:rFonts w:ascii="宋体" w:hAnsi="宋体" w:cs="宋体" w:hint="eastAsia"/>
          <w:sz w:val="28"/>
          <w:szCs w:val="28"/>
          <w:u w:val="single"/>
        </w:rPr>
        <w:t xml:space="preserve">        </w:t>
      </w:r>
      <w:r>
        <w:rPr>
          <w:rFonts w:ascii="宋体" w:hAnsi="宋体" w:cs="宋体" w:hint="eastAsia"/>
          <w:sz w:val="28"/>
          <w:szCs w:val="28"/>
        </w:rPr>
        <w:t>年</w:t>
      </w:r>
      <w:r>
        <w:rPr>
          <w:rFonts w:ascii="宋体" w:hAnsi="宋体" w:cs="宋体" w:hint="eastAsia"/>
          <w:sz w:val="28"/>
          <w:szCs w:val="28"/>
          <w:u w:val="single"/>
        </w:rPr>
        <w:t xml:space="preserve">        </w:t>
      </w:r>
      <w:r>
        <w:rPr>
          <w:rFonts w:ascii="宋体" w:hAnsi="宋体" w:cs="宋体" w:hint="eastAsia"/>
          <w:sz w:val="28"/>
          <w:szCs w:val="28"/>
        </w:rPr>
        <w:t>月</w:t>
      </w:r>
      <w:r>
        <w:rPr>
          <w:rFonts w:ascii="宋体" w:hAnsi="宋体" w:cs="宋体" w:hint="eastAsia"/>
          <w:sz w:val="28"/>
          <w:szCs w:val="28"/>
          <w:u w:val="single"/>
        </w:rPr>
        <w:t xml:space="preserve">        </w:t>
      </w:r>
      <w:r>
        <w:rPr>
          <w:rFonts w:ascii="宋体" w:hAnsi="宋体" w:cs="宋体" w:hint="eastAsia"/>
          <w:sz w:val="28"/>
          <w:szCs w:val="28"/>
        </w:rPr>
        <w:t>日</w:t>
      </w:r>
    </w:p>
    <w:p w14:paraId="4AB7F20C" w14:textId="77777777" w:rsidR="008203F7" w:rsidRDefault="008203F7">
      <w:pPr>
        <w:spacing w:line="360" w:lineRule="auto"/>
        <w:jc w:val="center"/>
        <w:rPr>
          <w:rFonts w:ascii="宋体" w:hAnsi="宋体" w:cs="宋体"/>
          <w:sz w:val="28"/>
          <w:szCs w:val="28"/>
        </w:rPr>
      </w:pPr>
    </w:p>
    <w:p w14:paraId="0DCD8856" w14:textId="77777777" w:rsidR="008203F7" w:rsidRDefault="00000000">
      <w:pPr>
        <w:spacing w:line="360" w:lineRule="auto"/>
        <w:jc w:val="center"/>
        <w:rPr>
          <w:sz w:val="28"/>
          <w:szCs w:val="28"/>
        </w:rPr>
      </w:pPr>
      <w:r>
        <w:rPr>
          <w:sz w:val="28"/>
          <w:szCs w:val="28"/>
        </w:rPr>
        <w:br w:type="page"/>
      </w:r>
      <w:bookmarkStart w:id="24" w:name="_Toc365956993"/>
      <w:bookmarkEnd w:id="7"/>
    </w:p>
    <w:p w14:paraId="20F3F3C8" w14:textId="77777777" w:rsidR="008203F7" w:rsidRDefault="00000000">
      <w:pPr>
        <w:spacing w:line="360" w:lineRule="auto"/>
        <w:jc w:val="center"/>
        <w:rPr>
          <w:rFonts w:ascii="宋体" w:hAnsi="宋体" w:cs="宋体"/>
          <w:sz w:val="36"/>
          <w:szCs w:val="36"/>
        </w:rPr>
      </w:pPr>
      <w:r>
        <w:rPr>
          <w:rFonts w:ascii="宋体" w:hAnsi="宋体" w:cs="宋体" w:hint="eastAsia"/>
          <w:b/>
          <w:sz w:val="36"/>
          <w:szCs w:val="36"/>
        </w:rPr>
        <w:lastRenderedPageBreak/>
        <w:t>目  录</w:t>
      </w:r>
      <w:bookmarkEnd w:id="24"/>
    </w:p>
    <w:p w14:paraId="49DBFD66" w14:textId="77777777" w:rsidR="008203F7" w:rsidRDefault="008203F7">
      <w:pPr>
        <w:rPr>
          <w:rFonts w:ascii="宋体" w:hAnsi="宋体" w:cs="宋体"/>
        </w:rPr>
      </w:pPr>
    </w:p>
    <w:p w14:paraId="1794FF4F" w14:textId="77777777" w:rsidR="008203F7" w:rsidRDefault="008203F7">
      <w:pPr>
        <w:rPr>
          <w:rFonts w:ascii="宋体" w:hAnsi="宋体" w:cs="宋体"/>
          <w:sz w:val="32"/>
          <w:szCs w:val="32"/>
        </w:rPr>
      </w:pPr>
    </w:p>
    <w:p w14:paraId="4A133797" w14:textId="77777777" w:rsidR="008203F7" w:rsidRDefault="00000000">
      <w:pPr>
        <w:spacing w:line="600" w:lineRule="exact"/>
        <w:rPr>
          <w:rFonts w:ascii="宋体" w:hAnsi="宋体"/>
          <w:b/>
          <w:sz w:val="32"/>
          <w:szCs w:val="32"/>
        </w:rPr>
      </w:pPr>
      <w:r>
        <w:rPr>
          <w:rFonts w:ascii="宋体" w:hAnsi="宋体" w:hint="eastAsia"/>
          <w:b/>
          <w:sz w:val="32"/>
          <w:szCs w:val="32"/>
        </w:rPr>
        <w:t>一、投标函及投标函附录、报价一览表</w:t>
      </w:r>
    </w:p>
    <w:p w14:paraId="5E48770B" w14:textId="77777777" w:rsidR="008203F7" w:rsidRDefault="00000000">
      <w:pPr>
        <w:spacing w:line="600" w:lineRule="exact"/>
        <w:rPr>
          <w:rFonts w:ascii="宋体" w:hAnsi="宋体"/>
          <w:b/>
          <w:sz w:val="32"/>
          <w:szCs w:val="32"/>
        </w:rPr>
      </w:pPr>
      <w:r>
        <w:rPr>
          <w:rFonts w:ascii="宋体" w:hAnsi="宋体" w:hint="eastAsia"/>
          <w:b/>
          <w:sz w:val="32"/>
          <w:szCs w:val="32"/>
        </w:rPr>
        <w:t>二、法定代表人身份证明</w:t>
      </w:r>
    </w:p>
    <w:p w14:paraId="1D0BBD03" w14:textId="77777777" w:rsidR="008203F7" w:rsidRDefault="00000000">
      <w:pPr>
        <w:spacing w:line="600" w:lineRule="exact"/>
        <w:rPr>
          <w:rFonts w:ascii="宋体" w:hAnsi="宋体"/>
          <w:b/>
          <w:sz w:val="32"/>
          <w:szCs w:val="32"/>
        </w:rPr>
      </w:pPr>
      <w:r>
        <w:rPr>
          <w:rFonts w:ascii="宋体" w:hAnsi="宋体" w:hint="eastAsia"/>
          <w:b/>
          <w:sz w:val="32"/>
          <w:szCs w:val="32"/>
        </w:rPr>
        <w:t>三、授权委托书</w:t>
      </w:r>
    </w:p>
    <w:p w14:paraId="665ED1A9" w14:textId="77777777" w:rsidR="008203F7" w:rsidRDefault="00000000">
      <w:pPr>
        <w:spacing w:line="600" w:lineRule="exact"/>
        <w:rPr>
          <w:rFonts w:ascii="宋体" w:hAnsi="宋体"/>
          <w:b/>
          <w:sz w:val="32"/>
          <w:szCs w:val="32"/>
        </w:rPr>
      </w:pPr>
      <w:r>
        <w:rPr>
          <w:rFonts w:ascii="宋体" w:hAnsi="宋体" w:hint="eastAsia"/>
          <w:b/>
          <w:sz w:val="32"/>
          <w:szCs w:val="32"/>
        </w:rPr>
        <w:t>四、服务方案</w:t>
      </w:r>
    </w:p>
    <w:p w14:paraId="5E9E3BBA" w14:textId="77777777" w:rsidR="008203F7" w:rsidRDefault="00000000">
      <w:pPr>
        <w:spacing w:line="600" w:lineRule="exact"/>
        <w:rPr>
          <w:rFonts w:ascii="宋体" w:hAnsi="宋体"/>
          <w:b/>
          <w:sz w:val="32"/>
          <w:szCs w:val="32"/>
        </w:rPr>
      </w:pPr>
      <w:r>
        <w:rPr>
          <w:rFonts w:ascii="宋体" w:hAnsi="宋体" w:hint="eastAsia"/>
          <w:b/>
          <w:sz w:val="32"/>
          <w:szCs w:val="32"/>
        </w:rPr>
        <w:t>五、资格审查资料</w:t>
      </w:r>
    </w:p>
    <w:p w14:paraId="776627A8" w14:textId="77777777" w:rsidR="008203F7" w:rsidRDefault="00000000">
      <w:pPr>
        <w:spacing w:line="600" w:lineRule="exact"/>
        <w:rPr>
          <w:rFonts w:ascii="宋体" w:hAnsi="宋体"/>
          <w:b/>
          <w:sz w:val="32"/>
          <w:szCs w:val="32"/>
        </w:rPr>
      </w:pPr>
      <w:r>
        <w:rPr>
          <w:rFonts w:ascii="宋体" w:hAnsi="宋体" w:hint="eastAsia"/>
          <w:b/>
          <w:sz w:val="32"/>
          <w:szCs w:val="32"/>
        </w:rPr>
        <w:t>六、其他材料</w:t>
      </w:r>
    </w:p>
    <w:p w14:paraId="250C571D" w14:textId="77777777" w:rsidR="008203F7" w:rsidRDefault="00000000">
      <w:pPr>
        <w:spacing w:line="360" w:lineRule="auto"/>
        <w:rPr>
          <w:rFonts w:ascii="宋体" w:hAnsi="宋体" w:cs="宋体"/>
          <w:b/>
          <w:sz w:val="24"/>
          <w:szCs w:val="28"/>
        </w:rPr>
      </w:pPr>
      <w:r>
        <w:rPr>
          <w:rFonts w:ascii="宋体" w:hAnsi="宋体" w:hint="eastAsia"/>
        </w:rPr>
        <w:br w:type="page"/>
      </w:r>
      <w:r>
        <w:rPr>
          <w:rFonts w:ascii="宋体" w:hAnsi="宋体" w:cs="宋体" w:hint="eastAsia"/>
          <w:b/>
          <w:sz w:val="24"/>
          <w:szCs w:val="28"/>
        </w:rPr>
        <w:lastRenderedPageBreak/>
        <w:t xml:space="preserve">格式一   </w:t>
      </w:r>
    </w:p>
    <w:p w14:paraId="6576A968" w14:textId="77777777" w:rsidR="008203F7" w:rsidRDefault="00000000">
      <w:pPr>
        <w:spacing w:line="360" w:lineRule="auto"/>
        <w:jc w:val="center"/>
        <w:rPr>
          <w:rFonts w:ascii="宋体" w:hAnsi="宋体" w:cs="宋体"/>
          <w:b/>
          <w:sz w:val="24"/>
          <w:szCs w:val="28"/>
        </w:rPr>
      </w:pPr>
      <w:r>
        <w:rPr>
          <w:rFonts w:ascii="宋体" w:hAnsi="宋体" w:cs="宋体" w:hint="eastAsia"/>
          <w:b/>
          <w:bCs/>
          <w:sz w:val="24"/>
          <w:szCs w:val="28"/>
        </w:rPr>
        <w:t>报价一览表（格式）</w:t>
      </w:r>
    </w:p>
    <w:p w14:paraId="144DEBA0" w14:textId="77777777" w:rsidR="008203F7" w:rsidRDefault="00000000">
      <w:pPr>
        <w:spacing w:line="360" w:lineRule="auto"/>
        <w:ind w:firstLineChars="200" w:firstLine="480"/>
        <w:rPr>
          <w:rFonts w:ascii="宋体" w:hAnsi="宋体" w:cs="宋体"/>
          <w:bCs/>
          <w:sz w:val="24"/>
        </w:rPr>
      </w:pPr>
      <w:r>
        <w:rPr>
          <w:rFonts w:ascii="宋体" w:hAnsi="宋体" w:cs="宋体" w:hint="eastAsia"/>
          <w:bCs/>
          <w:sz w:val="24"/>
        </w:rPr>
        <w:t>项目名称：</w:t>
      </w:r>
      <w:r>
        <w:rPr>
          <w:rFonts w:ascii="宋体" w:hAnsi="宋体" w:cs="宋体" w:hint="eastAsia"/>
          <w:bCs/>
          <w:sz w:val="24"/>
          <w:u w:val="single"/>
        </w:rPr>
        <w:t xml:space="preserve">         </w:t>
      </w:r>
      <w:r>
        <w:rPr>
          <w:rFonts w:ascii="宋体" w:hAnsi="宋体" w:cs="宋体" w:hint="eastAsia"/>
          <w:bCs/>
          <w:sz w:val="24"/>
        </w:rPr>
        <w:t xml:space="preserve"> </w:t>
      </w:r>
      <w:r>
        <w:rPr>
          <w:rFonts w:ascii="宋体" w:hAnsi="宋体" w:cs="宋体" w:hint="eastAsia"/>
          <w:bCs/>
          <w:sz w:val="24"/>
          <w:u w:val="single"/>
        </w:rPr>
        <w:t xml:space="preserve">         </w:t>
      </w:r>
      <w:r>
        <w:rPr>
          <w:rFonts w:ascii="宋体" w:hAnsi="宋体" w:cs="宋体" w:hint="eastAsia"/>
          <w:bCs/>
          <w:sz w:val="24"/>
        </w:rPr>
        <w:t xml:space="preserve">               </w:t>
      </w:r>
    </w:p>
    <w:p w14:paraId="0C5521BC" w14:textId="77777777" w:rsidR="008203F7" w:rsidRDefault="00000000">
      <w:pPr>
        <w:spacing w:line="360" w:lineRule="auto"/>
        <w:ind w:firstLineChars="200" w:firstLine="480"/>
        <w:rPr>
          <w:rFonts w:ascii="宋体" w:hAnsi="宋体" w:cs="宋体"/>
          <w:bCs/>
          <w:sz w:val="24"/>
        </w:rPr>
      </w:pPr>
      <w:r>
        <w:rPr>
          <w:rFonts w:ascii="宋体" w:hAnsi="宋体" w:cs="宋体" w:hint="eastAsia"/>
          <w:bCs/>
          <w:sz w:val="24"/>
        </w:rPr>
        <w:t>项目编号：</w:t>
      </w:r>
    </w:p>
    <w:p w14:paraId="38FBDD26" w14:textId="77777777" w:rsidR="008203F7" w:rsidRDefault="00000000">
      <w:pPr>
        <w:spacing w:line="360" w:lineRule="auto"/>
        <w:ind w:firstLineChars="200" w:firstLine="480"/>
        <w:rPr>
          <w:rFonts w:ascii="宋体" w:hAnsi="宋体" w:cs="宋体"/>
          <w:b/>
          <w:bCs/>
          <w:i/>
          <w:sz w:val="24"/>
          <w:u w:val="single"/>
        </w:rPr>
      </w:pPr>
      <w:r>
        <w:rPr>
          <w:rFonts w:ascii="宋体" w:hAnsi="宋体" w:cs="宋体" w:hint="eastAsia"/>
          <w:bCs/>
          <w:sz w:val="24"/>
        </w:rPr>
        <w:t>时间：     年  月  日                                  货币单位:</w:t>
      </w:r>
      <w:r>
        <w:rPr>
          <w:rFonts w:ascii="宋体" w:hAnsi="宋体" w:cs="宋体" w:hint="eastAsia"/>
          <w:b/>
          <w:bCs/>
          <w:i/>
          <w:sz w:val="24"/>
          <w:u w:val="single"/>
        </w:rPr>
        <w:t>元</w:t>
      </w:r>
    </w:p>
    <w:tbl>
      <w:tblPr>
        <w:tblW w:w="9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4"/>
        <w:gridCol w:w="2921"/>
        <w:gridCol w:w="1295"/>
        <w:gridCol w:w="1268"/>
        <w:gridCol w:w="1110"/>
        <w:gridCol w:w="2302"/>
      </w:tblGrid>
      <w:tr w:rsidR="008203F7" w14:paraId="5008C443" w14:textId="77777777">
        <w:trPr>
          <w:cantSplit/>
          <w:trHeight w:val="1331"/>
        </w:trPr>
        <w:tc>
          <w:tcPr>
            <w:tcW w:w="754" w:type="dxa"/>
            <w:vAlign w:val="center"/>
          </w:tcPr>
          <w:p w14:paraId="315FC8F5" w14:textId="77777777" w:rsidR="008203F7" w:rsidRDefault="00000000">
            <w:pPr>
              <w:spacing w:line="360" w:lineRule="auto"/>
              <w:jc w:val="center"/>
              <w:rPr>
                <w:rFonts w:ascii="宋体" w:hAnsi="宋体" w:cs="宋体"/>
                <w:bCs/>
                <w:sz w:val="24"/>
              </w:rPr>
            </w:pPr>
            <w:r>
              <w:rPr>
                <w:rFonts w:ascii="宋体" w:hAnsi="宋体" w:cs="宋体" w:hint="eastAsia"/>
                <w:bCs/>
                <w:sz w:val="24"/>
              </w:rPr>
              <w:t>序号</w:t>
            </w:r>
          </w:p>
        </w:tc>
        <w:tc>
          <w:tcPr>
            <w:tcW w:w="2921" w:type="dxa"/>
            <w:vAlign w:val="center"/>
          </w:tcPr>
          <w:p w14:paraId="42AD23CA" w14:textId="77777777" w:rsidR="008203F7" w:rsidRDefault="00000000">
            <w:pPr>
              <w:spacing w:line="360" w:lineRule="auto"/>
              <w:jc w:val="center"/>
              <w:rPr>
                <w:rFonts w:ascii="宋体" w:hAnsi="宋体" w:cs="宋体"/>
                <w:bCs/>
                <w:sz w:val="24"/>
              </w:rPr>
            </w:pPr>
            <w:r>
              <w:rPr>
                <w:rFonts w:ascii="宋体" w:hAnsi="宋体" w:cs="宋体" w:hint="eastAsia"/>
                <w:bCs/>
                <w:sz w:val="24"/>
              </w:rPr>
              <w:t>投标单位</w:t>
            </w:r>
          </w:p>
        </w:tc>
        <w:tc>
          <w:tcPr>
            <w:tcW w:w="1295" w:type="dxa"/>
            <w:vAlign w:val="center"/>
          </w:tcPr>
          <w:p w14:paraId="0742CC7C" w14:textId="77777777" w:rsidR="008203F7" w:rsidRDefault="00000000">
            <w:pPr>
              <w:spacing w:line="360" w:lineRule="auto"/>
              <w:jc w:val="center"/>
              <w:rPr>
                <w:rFonts w:ascii="宋体" w:hAnsi="宋体" w:cs="宋体"/>
                <w:bCs/>
                <w:sz w:val="24"/>
              </w:rPr>
            </w:pPr>
            <w:r>
              <w:rPr>
                <w:rFonts w:ascii="宋体" w:hAnsi="宋体" w:cs="宋体" w:hint="eastAsia"/>
                <w:bCs/>
                <w:sz w:val="24"/>
              </w:rPr>
              <w:t>投标报价</w:t>
            </w:r>
          </w:p>
        </w:tc>
        <w:tc>
          <w:tcPr>
            <w:tcW w:w="1268" w:type="dxa"/>
            <w:vAlign w:val="center"/>
          </w:tcPr>
          <w:p w14:paraId="28AB6B31" w14:textId="77777777" w:rsidR="008203F7" w:rsidRDefault="00000000">
            <w:pPr>
              <w:spacing w:line="360" w:lineRule="auto"/>
              <w:jc w:val="center"/>
              <w:rPr>
                <w:rFonts w:ascii="宋体" w:hAnsi="宋体" w:cs="宋体"/>
                <w:bCs/>
                <w:sz w:val="24"/>
              </w:rPr>
            </w:pPr>
            <w:r>
              <w:rPr>
                <w:rFonts w:ascii="宋体" w:hAnsi="宋体" w:cs="宋体" w:hint="eastAsia"/>
                <w:bCs/>
                <w:sz w:val="24"/>
              </w:rPr>
              <w:t>质量标准</w:t>
            </w:r>
          </w:p>
        </w:tc>
        <w:tc>
          <w:tcPr>
            <w:tcW w:w="1110" w:type="dxa"/>
            <w:vAlign w:val="center"/>
          </w:tcPr>
          <w:p w14:paraId="533C0ED7" w14:textId="77777777" w:rsidR="008203F7" w:rsidRDefault="00000000">
            <w:pPr>
              <w:spacing w:line="360" w:lineRule="auto"/>
              <w:jc w:val="center"/>
              <w:rPr>
                <w:rFonts w:ascii="宋体" w:hAnsi="宋体" w:cs="宋体"/>
                <w:bCs/>
                <w:sz w:val="24"/>
              </w:rPr>
            </w:pPr>
            <w:r>
              <w:rPr>
                <w:rFonts w:ascii="宋体" w:hAnsi="宋体" w:cs="宋体" w:hint="eastAsia"/>
                <w:bCs/>
                <w:sz w:val="24"/>
              </w:rPr>
              <w:t>合同履行期限</w:t>
            </w:r>
          </w:p>
        </w:tc>
        <w:tc>
          <w:tcPr>
            <w:tcW w:w="2302" w:type="dxa"/>
            <w:vAlign w:val="center"/>
          </w:tcPr>
          <w:p w14:paraId="4212385B" w14:textId="77777777" w:rsidR="008203F7" w:rsidRDefault="00000000">
            <w:pPr>
              <w:spacing w:line="360" w:lineRule="auto"/>
              <w:ind w:firstLineChars="250" w:firstLine="600"/>
              <w:rPr>
                <w:rFonts w:ascii="宋体" w:hAnsi="宋体" w:cs="宋体"/>
                <w:bCs/>
                <w:sz w:val="24"/>
              </w:rPr>
            </w:pPr>
            <w:r>
              <w:rPr>
                <w:rFonts w:ascii="宋体" w:hAnsi="宋体" w:cs="宋体" w:hint="eastAsia"/>
                <w:bCs/>
                <w:sz w:val="24"/>
              </w:rPr>
              <w:t>说明</w:t>
            </w:r>
          </w:p>
        </w:tc>
      </w:tr>
      <w:tr w:rsidR="008203F7" w14:paraId="5C6580B6" w14:textId="77777777">
        <w:trPr>
          <w:cantSplit/>
          <w:trHeight w:hRule="exact" w:val="1066"/>
        </w:trPr>
        <w:tc>
          <w:tcPr>
            <w:tcW w:w="754" w:type="dxa"/>
          </w:tcPr>
          <w:p w14:paraId="7B5E29EF" w14:textId="77777777" w:rsidR="008203F7" w:rsidRDefault="008203F7">
            <w:pPr>
              <w:spacing w:line="360" w:lineRule="auto"/>
              <w:rPr>
                <w:rFonts w:ascii="宋体" w:hAnsi="宋体" w:cs="宋体"/>
                <w:bCs/>
                <w:sz w:val="24"/>
              </w:rPr>
            </w:pPr>
          </w:p>
        </w:tc>
        <w:tc>
          <w:tcPr>
            <w:tcW w:w="2921" w:type="dxa"/>
          </w:tcPr>
          <w:p w14:paraId="667BAFBB" w14:textId="77777777" w:rsidR="008203F7" w:rsidRDefault="008203F7">
            <w:pPr>
              <w:spacing w:line="360" w:lineRule="auto"/>
              <w:rPr>
                <w:rFonts w:ascii="宋体" w:hAnsi="宋体" w:cs="宋体"/>
                <w:bCs/>
                <w:sz w:val="24"/>
              </w:rPr>
            </w:pPr>
          </w:p>
        </w:tc>
        <w:tc>
          <w:tcPr>
            <w:tcW w:w="1295" w:type="dxa"/>
          </w:tcPr>
          <w:p w14:paraId="32118727" w14:textId="77777777" w:rsidR="008203F7" w:rsidRDefault="008203F7">
            <w:pPr>
              <w:spacing w:line="360" w:lineRule="auto"/>
              <w:rPr>
                <w:rFonts w:ascii="宋体" w:hAnsi="宋体" w:cs="宋体"/>
                <w:bCs/>
                <w:sz w:val="24"/>
              </w:rPr>
            </w:pPr>
          </w:p>
        </w:tc>
        <w:tc>
          <w:tcPr>
            <w:tcW w:w="1268" w:type="dxa"/>
          </w:tcPr>
          <w:p w14:paraId="657AC46C" w14:textId="77777777" w:rsidR="008203F7" w:rsidRDefault="008203F7">
            <w:pPr>
              <w:spacing w:line="360" w:lineRule="auto"/>
              <w:rPr>
                <w:rFonts w:ascii="宋体" w:hAnsi="宋体" w:cs="宋体"/>
                <w:bCs/>
                <w:sz w:val="24"/>
              </w:rPr>
            </w:pPr>
          </w:p>
        </w:tc>
        <w:tc>
          <w:tcPr>
            <w:tcW w:w="1110" w:type="dxa"/>
          </w:tcPr>
          <w:p w14:paraId="31CE5A99" w14:textId="77777777" w:rsidR="008203F7" w:rsidRDefault="008203F7">
            <w:pPr>
              <w:spacing w:line="360" w:lineRule="auto"/>
              <w:rPr>
                <w:rFonts w:ascii="宋体" w:hAnsi="宋体" w:cs="宋体"/>
                <w:bCs/>
                <w:sz w:val="24"/>
              </w:rPr>
            </w:pPr>
          </w:p>
        </w:tc>
        <w:tc>
          <w:tcPr>
            <w:tcW w:w="2302" w:type="dxa"/>
          </w:tcPr>
          <w:p w14:paraId="5476609E" w14:textId="77777777" w:rsidR="008203F7" w:rsidRDefault="008203F7">
            <w:pPr>
              <w:spacing w:line="360" w:lineRule="auto"/>
              <w:rPr>
                <w:rFonts w:ascii="宋体" w:hAnsi="宋体" w:cs="宋体"/>
                <w:bCs/>
                <w:sz w:val="24"/>
              </w:rPr>
            </w:pPr>
          </w:p>
        </w:tc>
      </w:tr>
    </w:tbl>
    <w:p w14:paraId="3D07B4DD" w14:textId="77777777" w:rsidR="008203F7" w:rsidRDefault="008203F7">
      <w:pPr>
        <w:spacing w:line="360" w:lineRule="auto"/>
        <w:rPr>
          <w:rFonts w:ascii="宋体" w:hAnsi="宋体" w:cs="宋体"/>
          <w:sz w:val="24"/>
        </w:rPr>
      </w:pPr>
    </w:p>
    <w:p w14:paraId="6BB24797" w14:textId="77777777" w:rsidR="008203F7" w:rsidRDefault="00000000">
      <w:pPr>
        <w:spacing w:line="360" w:lineRule="auto"/>
        <w:rPr>
          <w:rFonts w:ascii="宋体" w:hAnsi="宋体" w:cs="宋体"/>
          <w:sz w:val="24"/>
        </w:rPr>
      </w:pPr>
      <w:r>
        <w:rPr>
          <w:rFonts w:ascii="宋体" w:hAnsi="宋体" w:cs="宋体" w:hint="eastAsia"/>
          <w:sz w:val="24"/>
        </w:rPr>
        <w:t>说明：</w:t>
      </w:r>
    </w:p>
    <w:p w14:paraId="31716CBC" w14:textId="77777777" w:rsidR="008203F7" w:rsidRDefault="00000000">
      <w:pPr>
        <w:spacing w:line="360" w:lineRule="auto"/>
        <w:ind w:firstLineChars="200" w:firstLine="480"/>
        <w:rPr>
          <w:rFonts w:ascii="宋体" w:hAnsi="宋体" w:cs="宋体"/>
          <w:sz w:val="24"/>
        </w:rPr>
      </w:pPr>
      <w:r>
        <w:rPr>
          <w:rFonts w:ascii="宋体" w:hAnsi="宋体" w:cs="宋体" w:hint="eastAsia"/>
          <w:sz w:val="24"/>
        </w:rPr>
        <w:t>1.本“报价一览表”用于记录时使用。</w:t>
      </w:r>
    </w:p>
    <w:p w14:paraId="67652BF4" w14:textId="77777777" w:rsidR="008203F7" w:rsidRDefault="00000000">
      <w:pPr>
        <w:spacing w:line="360" w:lineRule="auto"/>
        <w:ind w:firstLineChars="200" w:firstLine="480"/>
        <w:rPr>
          <w:rFonts w:ascii="宋体" w:hAnsi="宋体" w:cs="宋体"/>
          <w:sz w:val="24"/>
        </w:rPr>
      </w:pPr>
      <w:r>
        <w:rPr>
          <w:rFonts w:ascii="宋体" w:hAnsi="宋体" w:cs="宋体" w:hint="eastAsia"/>
          <w:sz w:val="24"/>
        </w:rPr>
        <w:t xml:space="preserve">2.此表中的各项内容应与投标文件的相应内容一致，如不一致以报价一览表内容为准。                   </w:t>
      </w:r>
    </w:p>
    <w:p w14:paraId="2F5430AB" w14:textId="77777777" w:rsidR="008203F7" w:rsidRDefault="00000000">
      <w:pPr>
        <w:spacing w:line="360" w:lineRule="auto"/>
        <w:ind w:firstLineChars="200" w:firstLine="480"/>
        <w:rPr>
          <w:rFonts w:ascii="宋体" w:hAnsi="宋体" w:cs="宋体"/>
          <w:sz w:val="24"/>
        </w:rPr>
      </w:pPr>
      <w:r>
        <w:rPr>
          <w:rFonts w:ascii="宋体" w:hAnsi="宋体" w:cs="宋体" w:hint="eastAsia"/>
          <w:sz w:val="24"/>
        </w:rPr>
        <w:t>3.</w:t>
      </w:r>
      <w:r>
        <w:rPr>
          <w:rFonts w:ascii="宋体" w:hAnsi="宋体" w:cs="宋体" w:hint="eastAsia"/>
          <w:sz w:val="24"/>
          <w:u w:val="single"/>
        </w:rPr>
        <w:t>此表应按投标人须知的要求单独密封和标记，与投标文件同时递交。</w:t>
      </w:r>
      <w:r>
        <w:rPr>
          <w:rFonts w:ascii="宋体" w:hAnsi="宋体" w:cs="宋体" w:hint="eastAsia"/>
          <w:sz w:val="24"/>
        </w:rPr>
        <w:t xml:space="preserve">      </w:t>
      </w:r>
    </w:p>
    <w:p w14:paraId="4BDBE1B8"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4.此表可根据需要自行拉长加宽。</w:t>
      </w:r>
    </w:p>
    <w:p w14:paraId="4D6F2244" w14:textId="77777777" w:rsidR="008203F7" w:rsidRDefault="008203F7">
      <w:pPr>
        <w:pStyle w:val="af7"/>
        <w:spacing w:line="360" w:lineRule="auto"/>
        <w:outlineLvl w:val="0"/>
      </w:pPr>
    </w:p>
    <w:p w14:paraId="3B825D0D" w14:textId="77777777" w:rsidR="008203F7" w:rsidRDefault="008203F7">
      <w:pPr>
        <w:pStyle w:val="af7"/>
        <w:spacing w:line="360" w:lineRule="auto"/>
        <w:outlineLvl w:val="0"/>
      </w:pPr>
    </w:p>
    <w:p w14:paraId="1338871B" w14:textId="77777777" w:rsidR="008203F7" w:rsidRDefault="008203F7">
      <w:pPr>
        <w:pStyle w:val="af7"/>
        <w:spacing w:line="360" w:lineRule="auto"/>
        <w:outlineLvl w:val="0"/>
      </w:pPr>
    </w:p>
    <w:p w14:paraId="7AA3BFF1" w14:textId="77777777" w:rsidR="008203F7" w:rsidRDefault="00000000">
      <w:pPr>
        <w:autoSpaceDE w:val="0"/>
        <w:autoSpaceDN w:val="0"/>
        <w:adjustRightInd w:val="0"/>
        <w:spacing w:line="300" w:lineRule="auto"/>
        <w:ind w:firstLineChars="100" w:firstLine="240"/>
        <w:jc w:val="left"/>
        <w:rPr>
          <w:rFonts w:ascii="宋体" w:hAnsi="宋体" w:cs="宋体"/>
          <w:bCs/>
          <w:sz w:val="24"/>
          <w:u w:val="single"/>
          <w:lang w:val="zh-CN"/>
        </w:rPr>
      </w:pPr>
      <w:r>
        <w:rPr>
          <w:rFonts w:ascii="宋体" w:hAnsi="宋体" w:cs="宋体" w:hint="eastAsia"/>
          <w:bCs/>
          <w:sz w:val="24"/>
          <w:lang w:val="zh-CN"/>
        </w:rPr>
        <w:t>投标人</w:t>
      </w:r>
      <w:r>
        <w:rPr>
          <w:rFonts w:ascii="宋体" w:hAnsi="宋体" w:cs="宋体"/>
          <w:bCs/>
          <w:sz w:val="24"/>
          <w:lang w:val="zh-CN"/>
        </w:rPr>
        <w:t>：</w:t>
      </w:r>
      <w:r>
        <w:rPr>
          <w:rFonts w:ascii="宋体" w:hAnsi="宋体" w:cs="宋体" w:hint="eastAsia"/>
          <w:bCs/>
          <w:sz w:val="24"/>
          <w:u w:val="single"/>
          <w:lang w:val="zh-CN"/>
        </w:rPr>
        <w:t xml:space="preserve">                            </w:t>
      </w:r>
      <w:r>
        <w:rPr>
          <w:rFonts w:ascii="宋体" w:hAnsi="宋体" w:cs="宋体"/>
          <w:bCs/>
          <w:sz w:val="24"/>
          <w:lang w:val="zh-CN"/>
        </w:rPr>
        <w:t>(</w:t>
      </w:r>
      <w:r>
        <w:rPr>
          <w:rFonts w:ascii="宋体" w:hAnsi="宋体" w:cs="宋体" w:hint="eastAsia"/>
          <w:bCs/>
          <w:sz w:val="24"/>
          <w:lang w:val="zh-CN"/>
        </w:rPr>
        <w:t>盖单位章</w:t>
      </w:r>
      <w:r>
        <w:rPr>
          <w:rFonts w:ascii="宋体" w:hAnsi="宋体" w:cs="宋体"/>
          <w:bCs/>
          <w:sz w:val="24"/>
          <w:lang w:val="zh-CN"/>
        </w:rPr>
        <w:t>)</w:t>
      </w:r>
    </w:p>
    <w:p w14:paraId="77077609" w14:textId="77777777" w:rsidR="008203F7" w:rsidRDefault="00000000">
      <w:pPr>
        <w:autoSpaceDE w:val="0"/>
        <w:autoSpaceDN w:val="0"/>
        <w:adjustRightInd w:val="0"/>
        <w:spacing w:line="300" w:lineRule="auto"/>
        <w:ind w:firstLineChars="100" w:firstLine="240"/>
        <w:jc w:val="left"/>
        <w:rPr>
          <w:rFonts w:ascii="宋体" w:hAnsi="宋体" w:cs="宋体"/>
          <w:bCs/>
          <w:sz w:val="24"/>
          <w:lang w:val="zh-CN"/>
        </w:rPr>
      </w:pPr>
      <w:r>
        <w:rPr>
          <w:rFonts w:ascii="宋体" w:hAnsi="宋体" w:cs="宋体" w:hint="eastAsia"/>
          <w:bCs/>
          <w:sz w:val="24"/>
          <w:lang w:val="zh-CN"/>
        </w:rPr>
        <w:t>法定代表人：</w:t>
      </w:r>
      <w:r>
        <w:rPr>
          <w:rFonts w:ascii="宋体" w:hAnsi="宋体" w:cs="宋体" w:hint="eastAsia"/>
          <w:bCs/>
          <w:sz w:val="24"/>
          <w:u w:val="single"/>
          <w:lang w:val="zh-CN"/>
        </w:rPr>
        <w:t xml:space="preserve">                       </w:t>
      </w:r>
      <w:r>
        <w:rPr>
          <w:rFonts w:ascii="宋体" w:hAnsi="宋体" w:cs="宋体" w:hint="eastAsia"/>
          <w:bCs/>
          <w:sz w:val="24"/>
          <w:lang w:val="zh-CN"/>
        </w:rPr>
        <w:t>（盖章）</w:t>
      </w:r>
    </w:p>
    <w:p w14:paraId="74483047" w14:textId="77777777" w:rsidR="008203F7" w:rsidRDefault="00000000">
      <w:pPr>
        <w:autoSpaceDE w:val="0"/>
        <w:autoSpaceDN w:val="0"/>
        <w:adjustRightInd w:val="0"/>
        <w:spacing w:line="300" w:lineRule="auto"/>
        <w:ind w:firstLineChars="100" w:firstLine="240"/>
        <w:jc w:val="left"/>
        <w:rPr>
          <w:rFonts w:ascii="宋体" w:hAnsi="宋体" w:cs="宋体"/>
          <w:bCs/>
          <w:sz w:val="24"/>
          <w:lang w:val="zh-CN"/>
        </w:rPr>
      </w:pPr>
      <w:r>
        <w:rPr>
          <w:rFonts w:ascii="宋体" w:hAnsi="宋体" w:cs="宋体" w:hint="eastAsia"/>
          <w:bCs/>
          <w:sz w:val="24"/>
          <w:lang w:val="zh-CN"/>
        </w:rPr>
        <w:t>委托代理人：</w:t>
      </w:r>
      <w:r>
        <w:rPr>
          <w:rFonts w:ascii="宋体" w:hAnsi="宋体" w:cs="宋体" w:hint="eastAsia"/>
          <w:bCs/>
          <w:sz w:val="24"/>
          <w:u w:val="single"/>
          <w:lang w:val="zh-CN"/>
        </w:rPr>
        <w:t xml:space="preserve">                       </w:t>
      </w:r>
      <w:r>
        <w:rPr>
          <w:rFonts w:ascii="宋体" w:hAnsi="宋体" w:cs="宋体" w:hint="eastAsia"/>
          <w:bCs/>
          <w:sz w:val="24"/>
          <w:lang w:val="zh-CN"/>
        </w:rPr>
        <w:t>（签字或盖章）</w:t>
      </w:r>
    </w:p>
    <w:p w14:paraId="1070FB1F" w14:textId="77777777" w:rsidR="008203F7" w:rsidRDefault="00000000">
      <w:pPr>
        <w:pStyle w:val="af7"/>
        <w:spacing w:line="360" w:lineRule="auto"/>
        <w:outlineLvl w:val="0"/>
        <w:rPr>
          <w:rFonts w:ascii="宋体" w:hAnsi="宋体" w:cs="宋体"/>
          <w:b/>
          <w:szCs w:val="28"/>
        </w:rPr>
      </w:pPr>
      <w:r>
        <w:rPr>
          <w:rFonts w:ascii="宋体" w:hAnsi="宋体" w:cs="宋体" w:hint="eastAsia"/>
          <w:bCs/>
          <w:szCs w:val="24"/>
          <w:lang w:val="zh-CN"/>
        </w:rPr>
        <w:t xml:space="preserve">　日　期：　　年　　月　　</w:t>
      </w:r>
      <w:proofErr w:type="gramStart"/>
      <w:r>
        <w:rPr>
          <w:rFonts w:ascii="宋体" w:hAnsi="宋体" w:cs="宋体" w:hint="eastAsia"/>
          <w:bCs/>
          <w:szCs w:val="24"/>
          <w:lang w:val="zh-CN"/>
        </w:rPr>
        <w:t xml:space="preserve">　</w:t>
      </w:r>
      <w:proofErr w:type="gramEnd"/>
      <w:r>
        <w:rPr>
          <w:rFonts w:ascii="宋体" w:hAnsi="宋体" w:cs="宋体" w:hint="eastAsia"/>
          <w:bCs/>
          <w:szCs w:val="24"/>
          <w:lang w:val="zh-CN"/>
        </w:rPr>
        <w:t>日</w:t>
      </w:r>
      <w:r>
        <w:br w:type="page"/>
      </w:r>
      <w:r>
        <w:rPr>
          <w:rFonts w:ascii="宋体" w:hAnsi="宋体" w:cs="宋体" w:hint="eastAsia"/>
          <w:b/>
          <w:szCs w:val="28"/>
        </w:rPr>
        <w:lastRenderedPageBreak/>
        <w:t>格式二：</w:t>
      </w:r>
    </w:p>
    <w:p w14:paraId="595E9A52" w14:textId="77777777" w:rsidR="008203F7" w:rsidRDefault="00000000">
      <w:pPr>
        <w:pStyle w:val="af7"/>
        <w:spacing w:line="360" w:lineRule="auto"/>
        <w:jc w:val="center"/>
        <w:outlineLvl w:val="0"/>
        <w:rPr>
          <w:rFonts w:ascii="宋体" w:hAnsi="宋体" w:cs="宋体"/>
          <w:b/>
          <w:bCs/>
          <w:szCs w:val="28"/>
        </w:rPr>
      </w:pPr>
      <w:r>
        <w:rPr>
          <w:rFonts w:ascii="宋体" w:hAnsi="宋体" w:cs="宋体" w:hint="eastAsia"/>
          <w:b/>
          <w:bCs/>
          <w:szCs w:val="28"/>
        </w:rPr>
        <w:t>投标函（格式）</w:t>
      </w:r>
    </w:p>
    <w:p w14:paraId="1D530F43" w14:textId="77777777" w:rsidR="008203F7" w:rsidRDefault="00000000">
      <w:pPr>
        <w:pStyle w:val="af7"/>
        <w:widowControl/>
        <w:spacing w:line="300" w:lineRule="auto"/>
        <w:outlineLvl w:val="0"/>
        <w:rPr>
          <w:rFonts w:ascii="宋体" w:hAnsi="宋体" w:cs="宋体"/>
          <w:kern w:val="0"/>
          <w:szCs w:val="24"/>
          <w:u w:val="single"/>
        </w:rPr>
      </w:pPr>
      <w:r>
        <w:rPr>
          <w:rFonts w:ascii="宋体" w:hAnsi="宋体" w:cs="宋体" w:hint="eastAsia"/>
          <w:kern w:val="0"/>
          <w:szCs w:val="24"/>
        </w:rPr>
        <w:t>致：</w:t>
      </w:r>
    </w:p>
    <w:p w14:paraId="167D3E28" w14:textId="77777777" w:rsidR="008203F7" w:rsidRDefault="00000000">
      <w:pPr>
        <w:spacing w:line="300" w:lineRule="auto"/>
        <w:ind w:firstLineChars="200" w:firstLine="480"/>
        <w:outlineLvl w:val="0"/>
        <w:rPr>
          <w:rFonts w:ascii="宋体" w:hAnsi="宋体" w:cs="宋体"/>
          <w:sz w:val="24"/>
        </w:rPr>
      </w:pPr>
      <w:r>
        <w:rPr>
          <w:rFonts w:ascii="宋体" w:hAnsi="宋体" w:cs="宋体" w:hint="eastAsia"/>
          <w:sz w:val="24"/>
        </w:rPr>
        <w:t>根据贵方招标采购</w:t>
      </w:r>
      <w:r>
        <w:rPr>
          <w:rFonts w:ascii="宋体" w:hAnsi="宋体" w:cs="宋体" w:hint="eastAsia"/>
          <w:sz w:val="24"/>
          <w:u w:val="single"/>
        </w:rPr>
        <w:t xml:space="preserve">                           </w:t>
      </w:r>
      <w:r>
        <w:rPr>
          <w:rFonts w:ascii="宋体" w:hAnsi="宋体" w:cs="宋体" w:hint="eastAsia"/>
          <w:sz w:val="24"/>
        </w:rPr>
        <w:t>项目的编号为</w:t>
      </w:r>
      <w:r>
        <w:rPr>
          <w:rFonts w:ascii="宋体" w:hAnsi="宋体" w:cs="宋体" w:hint="eastAsia"/>
          <w:sz w:val="24"/>
          <w:u w:val="single"/>
        </w:rPr>
        <w:t xml:space="preserve">         </w:t>
      </w:r>
      <w:r>
        <w:rPr>
          <w:rFonts w:ascii="宋体" w:hAnsi="宋体" w:cs="宋体" w:hint="eastAsia"/>
          <w:sz w:val="24"/>
        </w:rPr>
        <w:t>招标文件，本投标人正式授权的下述签字人</w:t>
      </w:r>
      <w:r>
        <w:rPr>
          <w:rFonts w:ascii="宋体" w:hAnsi="宋体" w:cs="宋体" w:hint="eastAsia"/>
          <w:sz w:val="24"/>
          <w:u w:val="single"/>
        </w:rPr>
        <w:t xml:space="preserve">            </w:t>
      </w:r>
      <w:r>
        <w:rPr>
          <w:rFonts w:ascii="宋体" w:hAnsi="宋体" w:cs="宋体" w:hint="eastAsia"/>
          <w:sz w:val="24"/>
        </w:rPr>
        <w:t>（姓名和职务）代表投标人</w:t>
      </w:r>
      <w:r>
        <w:rPr>
          <w:rFonts w:ascii="宋体" w:hAnsi="宋体" w:cs="宋体" w:hint="eastAsia"/>
          <w:sz w:val="24"/>
          <w:u w:val="single"/>
        </w:rPr>
        <w:t xml:space="preserve">          </w:t>
      </w:r>
      <w:r>
        <w:rPr>
          <w:rFonts w:ascii="宋体" w:hAnsi="宋体" w:cs="宋体" w:hint="eastAsia"/>
          <w:sz w:val="24"/>
        </w:rPr>
        <w:t>（投标人的名称），提交下述投标文件正本1份，副本4份。</w:t>
      </w:r>
    </w:p>
    <w:p w14:paraId="5DC63C93"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（1）投标报价一览表；</w:t>
      </w:r>
    </w:p>
    <w:p w14:paraId="190ECE83"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（2）投标货物及技术规格偏离表、商务条款偏离表；</w:t>
      </w:r>
    </w:p>
    <w:p w14:paraId="68153BC6"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（3）投标人须知第3条要求的资格证明文件；</w:t>
      </w:r>
    </w:p>
    <w:p w14:paraId="11A30003"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（4）售后服务承诺书；</w:t>
      </w:r>
    </w:p>
    <w:p w14:paraId="354427D7"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5</w:t>
      </w:r>
      <w:r>
        <w:rPr>
          <w:rFonts w:ascii="宋体" w:hAnsi="宋体" w:cs="宋体" w:hint="eastAsia"/>
          <w:sz w:val="24"/>
        </w:rPr>
        <w:t>）投标人须知第8条要求投标人提交的全部文件；</w:t>
      </w:r>
    </w:p>
    <w:p w14:paraId="12B93827"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6</w:t>
      </w:r>
      <w:r>
        <w:rPr>
          <w:rFonts w:ascii="宋体" w:hAnsi="宋体" w:cs="宋体" w:hint="eastAsia"/>
          <w:sz w:val="24"/>
        </w:rPr>
        <w:t>）有关质量保证的各项文件。</w:t>
      </w:r>
    </w:p>
    <w:p w14:paraId="66ABE9DC"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据此函，签字</w:t>
      </w:r>
      <w:proofErr w:type="gramStart"/>
      <w:r>
        <w:rPr>
          <w:rFonts w:ascii="宋体" w:hAnsi="宋体" w:cs="宋体" w:hint="eastAsia"/>
          <w:sz w:val="24"/>
        </w:rPr>
        <w:t>人兹宣布</w:t>
      </w:r>
      <w:proofErr w:type="gramEnd"/>
      <w:r>
        <w:rPr>
          <w:rFonts w:ascii="宋体" w:hAnsi="宋体" w:cs="宋体" w:hint="eastAsia"/>
          <w:sz w:val="24"/>
        </w:rPr>
        <w:t>同意如下：</w:t>
      </w:r>
    </w:p>
    <w:p w14:paraId="6C3797E0" w14:textId="77777777" w:rsidR="008203F7" w:rsidRDefault="00000000">
      <w:pPr>
        <w:tabs>
          <w:tab w:val="left" w:pos="8175"/>
        </w:tabs>
        <w:spacing w:line="300" w:lineRule="auto"/>
        <w:ind w:firstLineChars="200" w:firstLine="480"/>
        <w:rPr>
          <w:rFonts w:ascii="宋体" w:hAnsi="宋体" w:cs="宋体"/>
          <w:sz w:val="24"/>
        </w:rPr>
      </w:pPr>
      <w:r>
        <w:rPr>
          <w:rFonts w:ascii="宋体" w:hAnsi="宋体" w:cs="宋体" w:hint="eastAsia"/>
          <w:sz w:val="24"/>
        </w:rPr>
        <w:t>(1)按招标文件规定提供服务的投标总价为（大写）</w:t>
      </w:r>
      <w:r>
        <w:rPr>
          <w:rFonts w:ascii="宋体" w:hAnsi="宋体" w:cs="宋体" w:hint="eastAsia"/>
          <w:sz w:val="24"/>
          <w:u w:val="single"/>
        </w:rPr>
        <w:t xml:space="preserve">      </w:t>
      </w:r>
      <w:r>
        <w:rPr>
          <w:rFonts w:ascii="宋体" w:hAnsi="宋体" w:cs="宋体" w:hint="eastAsia"/>
          <w:sz w:val="24"/>
        </w:rPr>
        <w:t>人民币。</w:t>
      </w:r>
    </w:p>
    <w:p w14:paraId="2BCA6F5A"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(2)我们保证根据招标文件规定履行合同责任和义务。</w:t>
      </w:r>
    </w:p>
    <w:p w14:paraId="101E96A8"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(3)我们已详细审核了全部招标文件，包括招标文件的修改、补充文件（如果有的话）、参考资料及有关的附件，我们知道必须放弃提出含糊不清或误解的问题的权利。</w:t>
      </w:r>
    </w:p>
    <w:p w14:paraId="00865F09"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(4)我们同意在投标人须知第15.1条规定的开标日期起遵循本投标书，并在投标人须知第11条规定的投标有效期满之前均具有约束力，并有可能中标。</w:t>
      </w:r>
    </w:p>
    <w:p w14:paraId="3DF891FE"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5</w:t>
      </w:r>
      <w:r>
        <w:rPr>
          <w:rFonts w:ascii="宋体" w:hAnsi="宋体" w:cs="宋体" w:hint="eastAsia"/>
          <w:sz w:val="24"/>
        </w:rPr>
        <w:t>)我们同意向贵方提供贵方可能要求的与本投标有关的任何证据或资料。</w:t>
      </w:r>
    </w:p>
    <w:p w14:paraId="0405A02F"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6</w:t>
      </w:r>
      <w:r>
        <w:rPr>
          <w:rFonts w:ascii="宋体" w:hAnsi="宋体" w:cs="宋体" w:hint="eastAsia"/>
          <w:sz w:val="24"/>
        </w:rPr>
        <w:t>)我们完全理解贵方不一定要接受最低报价的投标或收到的任何投标。</w:t>
      </w:r>
    </w:p>
    <w:p w14:paraId="66DEE105"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7</w:t>
      </w:r>
      <w:r>
        <w:rPr>
          <w:rFonts w:ascii="宋体" w:hAnsi="宋体" w:cs="宋体" w:hint="eastAsia"/>
          <w:sz w:val="24"/>
        </w:rPr>
        <w:t>)本投标自开标之日起90天内有效。</w:t>
      </w:r>
    </w:p>
    <w:p w14:paraId="0F6B74A1" w14:textId="77777777" w:rsidR="008203F7" w:rsidRDefault="00000000">
      <w:pPr>
        <w:spacing w:line="300" w:lineRule="auto"/>
        <w:ind w:firstLineChars="200" w:firstLine="480"/>
        <w:rPr>
          <w:rFonts w:ascii="宋体" w:hAnsi="宋体" w:cs="宋体"/>
          <w:sz w:val="24"/>
        </w:rPr>
      </w:pPr>
      <w:r>
        <w:rPr>
          <w:rFonts w:ascii="宋体" w:hAnsi="宋体" w:cs="宋体" w:hint="eastAsia"/>
          <w:sz w:val="24"/>
        </w:rPr>
        <w:t>与本投标有关的正式通信地址为：</w:t>
      </w:r>
    </w:p>
    <w:p w14:paraId="286608F9" w14:textId="77777777" w:rsidR="008203F7" w:rsidRDefault="008203F7">
      <w:pPr>
        <w:spacing w:line="300" w:lineRule="auto"/>
        <w:ind w:firstLine="570"/>
        <w:rPr>
          <w:rFonts w:ascii="宋体" w:hAnsi="宋体" w:cs="宋体"/>
          <w:sz w:val="24"/>
        </w:rPr>
      </w:pPr>
    </w:p>
    <w:p w14:paraId="6D73130B" w14:textId="77777777" w:rsidR="008203F7" w:rsidRDefault="00000000">
      <w:pPr>
        <w:spacing w:line="300" w:lineRule="auto"/>
        <w:ind w:firstLine="570"/>
        <w:rPr>
          <w:rFonts w:ascii="宋体" w:hAnsi="宋体" w:cs="宋体"/>
          <w:sz w:val="24"/>
          <w:u w:val="single"/>
        </w:rPr>
      </w:pPr>
      <w:r>
        <w:rPr>
          <w:rFonts w:ascii="宋体" w:hAnsi="宋体" w:cs="宋体" w:hint="eastAsia"/>
          <w:sz w:val="24"/>
        </w:rPr>
        <w:t xml:space="preserve">地址：                         </w:t>
      </w:r>
    </w:p>
    <w:p w14:paraId="72AE7DFC" w14:textId="77777777" w:rsidR="008203F7" w:rsidRDefault="00000000">
      <w:pPr>
        <w:spacing w:line="300" w:lineRule="auto"/>
        <w:ind w:firstLine="570"/>
        <w:rPr>
          <w:rFonts w:ascii="宋体" w:hAnsi="宋体" w:cs="宋体"/>
          <w:sz w:val="24"/>
          <w:u w:val="single"/>
        </w:rPr>
      </w:pPr>
      <w:r>
        <w:rPr>
          <w:rFonts w:ascii="宋体" w:hAnsi="宋体" w:cs="宋体" w:hint="eastAsia"/>
          <w:sz w:val="24"/>
        </w:rPr>
        <w:t>电话：</w:t>
      </w:r>
      <w:r>
        <w:rPr>
          <w:rFonts w:ascii="宋体" w:hAnsi="宋体" w:cs="宋体" w:hint="eastAsia"/>
          <w:sz w:val="24"/>
          <w:u w:val="single"/>
        </w:rPr>
        <w:t xml:space="preserve">                           </w:t>
      </w:r>
    </w:p>
    <w:p w14:paraId="2B242974" w14:textId="77777777" w:rsidR="008203F7" w:rsidRDefault="00000000">
      <w:pPr>
        <w:spacing w:line="300" w:lineRule="auto"/>
        <w:ind w:firstLine="570"/>
        <w:rPr>
          <w:rFonts w:ascii="宋体" w:hAnsi="宋体" w:cs="宋体"/>
          <w:sz w:val="24"/>
          <w:u w:val="single"/>
        </w:rPr>
      </w:pPr>
      <w:r>
        <w:rPr>
          <w:rFonts w:ascii="宋体" w:hAnsi="宋体" w:cs="宋体" w:hint="eastAsia"/>
          <w:sz w:val="24"/>
        </w:rPr>
        <w:t>投标人代表姓名：</w:t>
      </w:r>
      <w:r>
        <w:rPr>
          <w:rFonts w:ascii="宋体" w:hAnsi="宋体" w:cs="宋体" w:hint="eastAsia"/>
          <w:sz w:val="24"/>
          <w:u w:val="single"/>
        </w:rPr>
        <w:t xml:space="preserve">                             </w:t>
      </w:r>
    </w:p>
    <w:p w14:paraId="25571930" w14:textId="77777777" w:rsidR="008203F7" w:rsidRDefault="00000000">
      <w:pPr>
        <w:spacing w:line="300" w:lineRule="auto"/>
        <w:ind w:firstLine="570"/>
        <w:rPr>
          <w:rFonts w:ascii="宋体" w:hAnsi="宋体" w:cs="宋体"/>
          <w:sz w:val="24"/>
          <w:u w:val="single"/>
        </w:rPr>
      </w:pPr>
      <w:r>
        <w:rPr>
          <w:rFonts w:ascii="宋体" w:hAnsi="宋体" w:cs="宋体" w:hint="eastAsia"/>
          <w:sz w:val="24"/>
        </w:rPr>
        <w:t>地址：</w:t>
      </w:r>
      <w:r>
        <w:rPr>
          <w:rFonts w:ascii="宋体" w:hAnsi="宋体" w:cs="宋体" w:hint="eastAsia"/>
          <w:sz w:val="24"/>
          <w:u w:val="single"/>
        </w:rPr>
        <w:t xml:space="preserve">                                       </w:t>
      </w:r>
    </w:p>
    <w:p w14:paraId="196E1C4F" w14:textId="77777777" w:rsidR="008203F7" w:rsidRDefault="00000000">
      <w:pPr>
        <w:spacing w:line="300" w:lineRule="auto"/>
        <w:ind w:firstLine="570"/>
        <w:rPr>
          <w:rFonts w:ascii="宋体" w:hAnsi="宋体" w:cs="宋体"/>
          <w:sz w:val="24"/>
          <w:u w:val="single"/>
        </w:rPr>
      </w:pPr>
      <w:r>
        <w:rPr>
          <w:rFonts w:ascii="宋体" w:hAnsi="宋体" w:cs="宋体" w:hint="eastAsia"/>
          <w:sz w:val="24"/>
        </w:rPr>
        <w:t>公章：</w:t>
      </w:r>
      <w:r>
        <w:rPr>
          <w:rFonts w:ascii="宋体" w:hAnsi="宋体" w:cs="宋体" w:hint="eastAsia"/>
          <w:sz w:val="24"/>
          <w:u w:val="single"/>
        </w:rPr>
        <w:t xml:space="preserve">                                       </w:t>
      </w:r>
    </w:p>
    <w:p w14:paraId="3040BC52" w14:textId="77777777" w:rsidR="008203F7" w:rsidRDefault="00000000">
      <w:pPr>
        <w:spacing w:line="300" w:lineRule="auto"/>
        <w:ind w:firstLine="570"/>
        <w:rPr>
          <w:rFonts w:ascii="宋体" w:hAnsi="宋体" w:cs="宋体"/>
          <w:sz w:val="24"/>
        </w:rPr>
      </w:pPr>
      <w:r>
        <w:rPr>
          <w:rFonts w:ascii="宋体" w:hAnsi="宋体" w:cs="宋体" w:hint="eastAsia"/>
          <w:sz w:val="24"/>
        </w:rPr>
        <w:t>日期：</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14:paraId="3E85636A" w14:textId="77777777" w:rsidR="008203F7" w:rsidRDefault="008203F7">
      <w:pPr>
        <w:spacing w:line="300" w:lineRule="auto"/>
        <w:ind w:firstLine="570"/>
        <w:rPr>
          <w:rFonts w:ascii="宋体" w:hAnsi="宋体" w:cs="宋体"/>
          <w:sz w:val="24"/>
        </w:rPr>
      </w:pPr>
    </w:p>
    <w:p w14:paraId="1E43BA3E" w14:textId="77777777" w:rsidR="008203F7" w:rsidRDefault="008203F7">
      <w:pPr>
        <w:rPr>
          <w:rFonts w:ascii="宋体" w:hAnsi="宋体" w:cs="宋体"/>
        </w:rPr>
        <w:sectPr w:rsidR="008203F7">
          <w:footerReference w:type="default" r:id="rId16"/>
          <w:pgSz w:w="11906" w:h="16838"/>
          <w:pgMar w:top="1361" w:right="1304" w:bottom="1247" w:left="1304" w:header="680" w:footer="680" w:gutter="0"/>
          <w:pgNumType w:start="1"/>
          <w:cols w:space="720"/>
          <w:docGrid w:linePitch="312"/>
        </w:sectPr>
      </w:pPr>
      <w:bookmarkStart w:id="25" w:name="chapter7"/>
      <w:bookmarkEnd w:id="25"/>
    </w:p>
    <w:p w14:paraId="274CA31C" w14:textId="77777777" w:rsidR="008203F7" w:rsidRDefault="00000000">
      <w:pPr>
        <w:spacing w:line="360" w:lineRule="auto"/>
        <w:rPr>
          <w:rFonts w:ascii="宋体" w:hAnsi="宋体" w:cs="宋体"/>
          <w:b/>
          <w:sz w:val="24"/>
          <w:szCs w:val="28"/>
        </w:rPr>
      </w:pPr>
      <w:r>
        <w:rPr>
          <w:rFonts w:ascii="宋体" w:hAnsi="宋体" w:cs="宋体" w:hint="eastAsia"/>
          <w:b/>
          <w:sz w:val="24"/>
          <w:szCs w:val="28"/>
        </w:rPr>
        <w:lastRenderedPageBreak/>
        <w:t>格式三：</w:t>
      </w:r>
    </w:p>
    <w:p w14:paraId="421A20B2" w14:textId="77777777" w:rsidR="008203F7" w:rsidRDefault="00000000">
      <w:pPr>
        <w:spacing w:line="360" w:lineRule="auto"/>
        <w:jc w:val="center"/>
        <w:rPr>
          <w:rFonts w:ascii="宋体" w:hAnsi="宋体" w:cs="宋体"/>
          <w:b/>
          <w:sz w:val="24"/>
          <w:szCs w:val="28"/>
        </w:rPr>
      </w:pPr>
      <w:r>
        <w:rPr>
          <w:rFonts w:ascii="宋体" w:hAnsi="宋体" w:cs="宋体" w:hint="eastAsia"/>
          <w:b/>
          <w:sz w:val="24"/>
          <w:szCs w:val="28"/>
        </w:rPr>
        <w:t>投标报价一览表（格式）</w:t>
      </w:r>
    </w:p>
    <w:p w14:paraId="7F6516FD" w14:textId="77777777" w:rsidR="008203F7" w:rsidRDefault="008203F7">
      <w:pPr>
        <w:spacing w:line="360" w:lineRule="auto"/>
        <w:jc w:val="center"/>
        <w:rPr>
          <w:rFonts w:ascii="仿宋_GB2312" w:eastAsia="仿宋_GB2312" w:hAnsi="宋体"/>
          <w:bCs/>
          <w:sz w:val="24"/>
        </w:rPr>
      </w:pPr>
    </w:p>
    <w:p w14:paraId="642FEF4E" w14:textId="77777777" w:rsidR="008203F7" w:rsidRDefault="00000000">
      <w:pPr>
        <w:spacing w:line="360" w:lineRule="auto"/>
        <w:ind w:firstLineChars="200" w:firstLine="480"/>
        <w:rPr>
          <w:rFonts w:ascii="宋体" w:hAnsi="宋体" w:cs="宋体"/>
          <w:b/>
          <w:bCs/>
          <w:i/>
          <w:sz w:val="24"/>
          <w:u w:val="single"/>
        </w:rPr>
      </w:pPr>
      <w:r>
        <w:rPr>
          <w:rFonts w:ascii="宋体" w:hAnsi="宋体" w:cs="宋体" w:hint="eastAsia"/>
          <w:bCs/>
          <w:sz w:val="24"/>
        </w:rPr>
        <w:t>项目名称：                 包：                货币单位:</w:t>
      </w:r>
      <w:r>
        <w:rPr>
          <w:rFonts w:ascii="宋体" w:hAnsi="宋体" w:cs="宋体" w:hint="eastAsia"/>
          <w:b/>
          <w:bCs/>
          <w:i/>
          <w:sz w:val="24"/>
          <w:u w:val="single"/>
        </w:rPr>
        <w:t>元</w:t>
      </w:r>
    </w:p>
    <w:p w14:paraId="1DFC65DE" w14:textId="77777777" w:rsidR="008203F7" w:rsidRDefault="008203F7">
      <w:pPr>
        <w:pStyle w:val="3"/>
      </w:pPr>
    </w:p>
    <w:p w14:paraId="76DCCA04" w14:textId="77777777" w:rsidR="008203F7" w:rsidRDefault="008203F7">
      <w:pPr>
        <w:rPr>
          <w:rFonts w:ascii="宋体" w:hAnsi="宋体" w:cs="宋体"/>
          <w:b/>
          <w:bCs/>
          <w:i/>
          <w:sz w:val="24"/>
          <w:u w:val="single"/>
        </w:rPr>
      </w:pPr>
    </w:p>
    <w:tbl>
      <w:tblPr>
        <w:tblW w:w="9765" w:type="dxa"/>
        <w:tblInd w:w="93" w:type="dxa"/>
        <w:tblLook w:val="04A0" w:firstRow="1" w:lastRow="0" w:firstColumn="1" w:lastColumn="0" w:noHBand="0" w:noVBand="1"/>
      </w:tblPr>
      <w:tblGrid>
        <w:gridCol w:w="829"/>
        <w:gridCol w:w="2253"/>
        <w:gridCol w:w="2714"/>
        <w:gridCol w:w="803"/>
        <w:gridCol w:w="803"/>
        <w:gridCol w:w="803"/>
        <w:gridCol w:w="803"/>
        <w:gridCol w:w="757"/>
      </w:tblGrid>
      <w:tr w:rsidR="008203F7" w14:paraId="7B918D12" w14:textId="77777777">
        <w:trPr>
          <w:trHeight w:val="1040"/>
        </w:trPr>
        <w:tc>
          <w:tcPr>
            <w:tcW w:w="9769" w:type="dxa"/>
            <w:gridSpan w:val="8"/>
            <w:tcBorders>
              <w:top w:val="single" w:sz="4" w:space="0" w:color="000000"/>
              <w:left w:val="single" w:sz="4" w:space="0" w:color="000000"/>
              <w:bottom w:val="single" w:sz="4" w:space="0" w:color="000000"/>
              <w:right w:val="single" w:sz="4" w:space="0" w:color="000000"/>
            </w:tcBorders>
            <w:vAlign w:val="center"/>
          </w:tcPr>
          <w:p w14:paraId="0F3EE987" w14:textId="77777777" w:rsidR="008203F7" w:rsidRDefault="00000000">
            <w:pPr>
              <w:widowControl/>
              <w:jc w:val="center"/>
              <w:textAlignment w:val="center"/>
              <w:rPr>
                <w:rFonts w:ascii="宋体" w:hAnsi="宋体" w:cs="宋体"/>
                <w:b/>
                <w:bCs/>
                <w:color w:val="0D0D0D"/>
                <w:sz w:val="40"/>
                <w:szCs w:val="40"/>
              </w:rPr>
            </w:pPr>
            <w:r>
              <w:rPr>
                <w:rFonts w:ascii="宋体" w:hAnsi="宋体" w:cs="宋体" w:hint="eastAsia"/>
                <w:b/>
                <w:bCs/>
                <w:color w:val="0D0D0D"/>
                <w:kern w:val="0"/>
                <w:sz w:val="40"/>
                <w:szCs w:val="40"/>
                <w:lang w:bidi="ar"/>
              </w:rPr>
              <w:t>2022（第四届）安徽县域经济创新发展峰会会场执行项目物料清单</w:t>
            </w:r>
          </w:p>
        </w:tc>
      </w:tr>
      <w:tr w:rsidR="008203F7" w14:paraId="1037298C" w14:textId="77777777">
        <w:trPr>
          <w:trHeight w:val="285"/>
        </w:trPr>
        <w:tc>
          <w:tcPr>
            <w:tcW w:w="716" w:type="dxa"/>
            <w:tcBorders>
              <w:top w:val="nil"/>
              <w:left w:val="single" w:sz="4" w:space="0" w:color="000000"/>
              <w:bottom w:val="single" w:sz="4" w:space="0" w:color="000000"/>
              <w:right w:val="single" w:sz="4" w:space="0" w:color="000000"/>
            </w:tcBorders>
            <w:vAlign w:val="center"/>
          </w:tcPr>
          <w:p w14:paraId="19DDF21D"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区域</w:t>
            </w:r>
          </w:p>
        </w:tc>
        <w:tc>
          <w:tcPr>
            <w:tcW w:w="1949" w:type="dxa"/>
            <w:tcBorders>
              <w:top w:val="nil"/>
              <w:left w:val="single" w:sz="4" w:space="0" w:color="000000"/>
              <w:bottom w:val="single" w:sz="4" w:space="0" w:color="000000"/>
              <w:right w:val="single" w:sz="4" w:space="0" w:color="000000"/>
            </w:tcBorders>
            <w:vAlign w:val="center"/>
          </w:tcPr>
          <w:p w14:paraId="729DFEB3"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物料名称</w:t>
            </w:r>
          </w:p>
        </w:tc>
        <w:tc>
          <w:tcPr>
            <w:tcW w:w="2349" w:type="dxa"/>
            <w:tcBorders>
              <w:top w:val="nil"/>
              <w:left w:val="single" w:sz="4" w:space="0" w:color="000000"/>
              <w:bottom w:val="single" w:sz="4" w:space="0" w:color="000000"/>
              <w:right w:val="single" w:sz="4" w:space="0" w:color="000000"/>
            </w:tcBorders>
            <w:vAlign w:val="center"/>
          </w:tcPr>
          <w:p w14:paraId="324113C3"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物料备注</w:t>
            </w:r>
          </w:p>
        </w:tc>
        <w:tc>
          <w:tcPr>
            <w:tcW w:w="0" w:type="auto"/>
            <w:tcBorders>
              <w:top w:val="nil"/>
              <w:left w:val="single" w:sz="4" w:space="0" w:color="000000"/>
              <w:bottom w:val="single" w:sz="4" w:space="0" w:color="000000"/>
              <w:right w:val="single" w:sz="4" w:space="0" w:color="000000"/>
            </w:tcBorders>
            <w:noWrap/>
            <w:vAlign w:val="center"/>
          </w:tcPr>
          <w:p w14:paraId="059FE7B3"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数量</w:t>
            </w:r>
          </w:p>
        </w:tc>
        <w:tc>
          <w:tcPr>
            <w:tcW w:w="0" w:type="auto"/>
            <w:tcBorders>
              <w:top w:val="nil"/>
              <w:left w:val="single" w:sz="4" w:space="0" w:color="000000"/>
              <w:bottom w:val="single" w:sz="4" w:space="0" w:color="000000"/>
              <w:right w:val="nil"/>
            </w:tcBorders>
            <w:noWrap/>
            <w:vAlign w:val="center"/>
          </w:tcPr>
          <w:p w14:paraId="628878EB"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单位</w:t>
            </w:r>
          </w:p>
        </w:tc>
        <w:tc>
          <w:tcPr>
            <w:tcW w:w="0" w:type="auto"/>
            <w:tcBorders>
              <w:top w:val="nil"/>
              <w:left w:val="single" w:sz="4" w:space="0" w:color="000000"/>
              <w:bottom w:val="single" w:sz="4" w:space="0" w:color="000000"/>
              <w:right w:val="single" w:sz="4" w:space="0" w:color="000000"/>
            </w:tcBorders>
            <w:noWrap/>
            <w:vAlign w:val="center"/>
          </w:tcPr>
          <w:p w14:paraId="2893C6BC"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单价</w:t>
            </w:r>
          </w:p>
        </w:tc>
        <w:tc>
          <w:tcPr>
            <w:tcW w:w="0" w:type="auto"/>
            <w:tcBorders>
              <w:top w:val="nil"/>
              <w:left w:val="single" w:sz="4" w:space="0" w:color="000000"/>
              <w:bottom w:val="single" w:sz="4" w:space="0" w:color="000000"/>
              <w:right w:val="single" w:sz="4" w:space="0" w:color="000000"/>
            </w:tcBorders>
            <w:noWrap/>
            <w:vAlign w:val="center"/>
          </w:tcPr>
          <w:p w14:paraId="483BDB56"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总价</w:t>
            </w:r>
          </w:p>
        </w:tc>
        <w:tc>
          <w:tcPr>
            <w:tcW w:w="0" w:type="auto"/>
            <w:tcBorders>
              <w:top w:val="nil"/>
              <w:left w:val="nil"/>
              <w:bottom w:val="single" w:sz="4" w:space="0" w:color="000000"/>
              <w:right w:val="single" w:sz="4" w:space="0" w:color="000000"/>
            </w:tcBorders>
            <w:noWrap/>
            <w:vAlign w:val="center"/>
          </w:tcPr>
          <w:p w14:paraId="3B5A3F32" w14:textId="77777777" w:rsidR="008203F7" w:rsidRDefault="00000000">
            <w:pPr>
              <w:widowControl/>
              <w:jc w:val="left"/>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备注</w:t>
            </w:r>
          </w:p>
        </w:tc>
      </w:tr>
      <w:tr w:rsidR="008203F7" w14:paraId="511E5021" w14:textId="77777777">
        <w:trPr>
          <w:trHeight w:val="285"/>
        </w:trPr>
        <w:tc>
          <w:tcPr>
            <w:tcW w:w="716" w:type="dxa"/>
            <w:vMerge w:val="restart"/>
            <w:tcBorders>
              <w:top w:val="nil"/>
              <w:left w:val="single" w:sz="4" w:space="0" w:color="000000"/>
              <w:bottom w:val="single" w:sz="4" w:space="0" w:color="000000"/>
              <w:right w:val="nil"/>
            </w:tcBorders>
            <w:vAlign w:val="center"/>
          </w:tcPr>
          <w:p w14:paraId="2F41A52B"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外场</w:t>
            </w:r>
          </w:p>
        </w:tc>
        <w:tc>
          <w:tcPr>
            <w:tcW w:w="1949" w:type="dxa"/>
            <w:tcBorders>
              <w:top w:val="nil"/>
              <w:left w:val="single" w:sz="4" w:space="0" w:color="000000"/>
              <w:bottom w:val="single" w:sz="4" w:space="0" w:color="000000"/>
              <w:right w:val="single" w:sz="4" w:space="0" w:color="000000"/>
            </w:tcBorders>
            <w:vAlign w:val="center"/>
          </w:tcPr>
          <w:p w14:paraId="046A3D23"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注水道旗</w:t>
            </w:r>
            <w:proofErr w:type="gramEnd"/>
          </w:p>
        </w:tc>
        <w:tc>
          <w:tcPr>
            <w:tcW w:w="2349" w:type="dxa"/>
            <w:tcBorders>
              <w:top w:val="nil"/>
              <w:left w:val="single" w:sz="4" w:space="0" w:color="000000"/>
              <w:bottom w:val="single" w:sz="4" w:space="0" w:color="000000"/>
              <w:right w:val="single" w:sz="4" w:space="0" w:color="000000"/>
            </w:tcBorders>
            <w:vAlign w:val="center"/>
          </w:tcPr>
          <w:p w14:paraId="7AB82B5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5米高氛围</w:t>
            </w:r>
            <w:proofErr w:type="gramStart"/>
            <w:r>
              <w:rPr>
                <w:rFonts w:ascii="宋体" w:hAnsi="宋体" w:cs="宋体" w:hint="eastAsia"/>
                <w:color w:val="000000"/>
                <w:kern w:val="0"/>
                <w:sz w:val="24"/>
                <w:lang w:bidi="ar"/>
              </w:rPr>
              <w:t>注水道旗</w:t>
            </w:r>
            <w:proofErr w:type="gramEnd"/>
          </w:p>
        </w:tc>
        <w:tc>
          <w:tcPr>
            <w:tcW w:w="0" w:type="auto"/>
            <w:tcBorders>
              <w:top w:val="nil"/>
              <w:left w:val="single" w:sz="4" w:space="0" w:color="000000"/>
              <w:bottom w:val="single" w:sz="4" w:space="0" w:color="000000"/>
              <w:right w:val="single" w:sz="4" w:space="0" w:color="000000"/>
            </w:tcBorders>
            <w:noWrap/>
            <w:vAlign w:val="center"/>
          </w:tcPr>
          <w:p w14:paraId="0664DC8B"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0" w:type="auto"/>
            <w:tcBorders>
              <w:top w:val="nil"/>
              <w:left w:val="single" w:sz="4" w:space="0" w:color="000000"/>
              <w:bottom w:val="single" w:sz="4" w:space="0" w:color="000000"/>
              <w:right w:val="nil"/>
            </w:tcBorders>
            <w:noWrap/>
            <w:vAlign w:val="center"/>
          </w:tcPr>
          <w:p w14:paraId="666D6BE1"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个</w:t>
            </w:r>
            <w:proofErr w:type="gramEnd"/>
          </w:p>
        </w:tc>
        <w:tc>
          <w:tcPr>
            <w:tcW w:w="0" w:type="auto"/>
            <w:tcBorders>
              <w:top w:val="nil"/>
              <w:left w:val="single" w:sz="4" w:space="0" w:color="000000"/>
              <w:bottom w:val="single" w:sz="4" w:space="0" w:color="000000"/>
              <w:right w:val="single" w:sz="4" w:space="0" w:color="000000"/>
            </w:tcBorders>
            <w:noWrap/>
            <w:vAlign w:val="center"/>
          </w:tcPr>
          <w:p w14:paraId="0ED07719"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6E75C42F"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36F43191" w14:textId="77777777" w:rsidR="008203F7" w:rsidRDefault="008203F7">
            <w:pPr>
              <w:rPr>
                <w:rFonts w:ascii="等线" w:eastAsia="等线" w:hAnsi="等线" w:cs="等线"/>
                <w:color w:val="000000"/>
                <w:sz w:val="22"/>
                <w:szCs w:val="22"/>
              </w:rPr>
            </w:pPr>
          </w:p>
        </w:tc>
      </w:tr>
      <w:tr w:rsidR="008203F7" w14:paraId="7A9B6DB9" w14:textId="77777777">
        <w:trPr>
          <w:trHeight w:val="285"/>
        </w:trPr>
        <w:tc>
          <w:tcPr>
            <w:tcW w:w="716" w:type="dxa"/>
            <w:vMerge/>
            <w:tcBorders>
              <w:top w:val="nil"/>
              <w:left w:val="single" w:sz="4" w:space="0" w:color="000000"/>
              <w:bottom w:val="single" w:sz="4" w:space="0" w:color="000000"/>
              <w:right w:val="nil"/>
            </w:tcBorders>
            <w:shd w:val="clear" w:color="auto" w:fill="auto"/>
            <w:vAlign w:val="center"/>
          </w:tcPr>
          <w:p w14:paraId="12F4F4A2" w14:textId="77777777" w:rsidR="008203F7" w:rsidRDefault="008203F7">
            <w:pPr>
              <w:jc w:val="center"/>
              <w:rPr>
                <w:rFonts w:ascii="宋体" w:hAnsi="宋体" w:cs="宋体"/>
                <w:color w:val="000000"/>
                <w:sz w:val="24"/>
              </w:rPr>
            </w:pPr>
          </w:p>
        </w:tc>
        <w:tc>
          <w:tcPr>
            <w:tcW w:w="1949" w:type="dxa"/>
            <w:tcBorders>
              <w:top w:val="nil"/>
              <w:left w:val="single" w:sz="4" w:space="0" w:color="000000"/>
              <w:bottom w:val="single" w:sz="4" w:space="0" w:color="000000"/>
              <w:right w:val="single" w:sz="4" w:space="0" w:color="000000"/>
            </w:tcBorders>
            <w:shd w:val="clear" w:color="auto" w:fill="FFFFFF"/>
            <w:vAlign w:val="center"/>
          </w:tcPr>
          <w:p w14:paraId="5A599AE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指示牌</w:t>
            </w: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3A979423"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立屏展架指示牌</w:t>
            </w:r>
          </w:p>
        </w:tc>
        <w:tc>
          <w:tcPr>
            <w:tcW w:w="0" w:type="auto"/>
            <w:tcBorders>
              <w:top w:val="nil"/>
              <w:left w:val="single" w:sz="4" w:space="0" w:color="000000"/>
              <w:bottom w:val="single" w:sz="4" w:space="0" w:color="000000"/>
              <w:right w:val="single" w:sz="4" w:space="0" w:color="000000"/>
            </w:tcBorders>
            <w:shd w:val="clear" w:color="auto" w:fill="FFFFFF"/>
            <w:noWrap/>
            <w:vAlign w:val="center"/>
          </w:tcPr>
          <w:p w14:paraId="641AD9DB"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0" w:type="auto"/>
            <w:tcBorders>
              <w:top w:val="nil"/>
              <w:left w:val="single" w:sz="4" w:space="0" w:color="000000"/>
              <w:bottom w:val="single" w:sz="4" w:space="0" w:color="000000"/>
              <w:right w:val="nil"/>
            </w:tcBorders>
            <w:shd w:val="clear" w:color="auto" w:fill="FFFFFF"/>
            <w:noWrap/>
            <w:vAlign w:val="center"/>
          </w:tcPr>
          <w:p w14:paraId="752489E9"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个</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CBAA4E"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41513326"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63241736" w14:textId="77777777" w:rsidR="008203F7" w:rsidRDefault="008203F7">
            <w:pPr>
              <w:rPr>
                <w:rFonts w:ascii="等线" w:eastAsia="等线" w:hAnsi="等线" w:cs="等线"/>
                <w:color w:val="000000"/>
                <w:sz w:val="22"/>
                <w:szCs w:val="22"/>
              </w:rPr>
            </w:pPr>
          </w:p>
        </w:tc>
      </w:tr>
      <w:tr w:rsidR="008203F7" w14:paraId="36751EBC" w14:textId="77777777">
        <w:trPr>
          <w:trHeight w:val="570"/>
        </w:trPr>
        <w:tc>
          <w:tcPr>
            <w:tcW w:w="716" w:type="dxa"/>
            <w:vMerge/>
            <w:tcBorders>
              <w:top w:val="nil"/>
              <w:left w:val="single" w:sz="4" w:space="0" w:color="000000"/>
              <w:bottom w:val="single" w:sz="4" w:space="0" w:color="000000"/>
              <w:right w:val="nil"/>
            </w:tcBorders>
            <w:vAlign w:val="center"/>
          </w:tcPr>
          <w:p w14:paraId="37CD3CC2" w14:textId="77777777" w:rsidR="008203F7" w:rsidRDefault="008203F7">
            <w:pPr>
              <w:jc w:val="center"/>
              <w:rPr>
                <w:rFonts w:ascii="宋体" w:hAnsi="宋体" w:cs="宋体"/>
                <w:color w:val="000000"/>
                <w:sz w:val="24"/>
              </w:rPr>
            </w:pPr>
          </w:p>
        </w:tc>
        <w:tc>
          <w:tcPr>
            <w:tcW w:w="1949" w:type="dxa"/>
            <w:tcBorders>
              <w:top w:val="nil"/>
              <w:left w:val="single" w:sz="4" w:space="0" w:color="000000"/>
              <w:bottom w:val="single" w:sz="4" w:space="0" w:color="000000"/>
              <w:right w:val="single" w:sz="4" w:space="0" w:color="000000"/>
            </w:tcBorders>
            <w:vAlign w:val="center"/>
          </w:tcPr>
          <w:p w14:paraId="57A09D57"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入口大厅门口左右</w:t>
            </w:r>
            <w:proofErr w:type="gramStart"/>
            <w:r>
              <w:rPr>
                <w:rFonts w:ascii="宋体" w:hAnsi="宋体" w:cs="宋体" w:hint="eastAsia"/>
                <w:color w:val="000000"/>
                <w:kern w:val="0"/>
                <w:sz w:val="24"/>
                <w:lang w:bidi="ar"/>
              </w:rPr>
              <w:t>主背景</w:t>
            </w:r>
            <w:proofErr w:type="gramEnd"/>
          </w:p>
        </w:tc>
        <w:tc>
          <w:tcPr>
            <w:tcW w:w="2349" w:type="dxa"/>
            <w:tcBorders>
              <w:top w:val="nil"/>
              <w:left w:val="single" w:sz="4" w:space="0" w:color="000000"/>
              <w:bottom w:val="single" w:sz="4" w:space="0" w:color="000000"/>
              <w:right w:val="single" w:sz="4" w:space="0" w:color="000000"/>
            </w:tcBorders>
            <w:vAlign w:val="center"/>
          </w:tcPr>
          <w:p w14:paraId="47C0FBA8"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桁架+黑底喷绘</w:t>
            </w:r>
          </w:p>
        </w:tc>
        <w:tc>
          <w:tcPr>
            <w:tcW w:w="0" w:type="auto"/>
            <w:tcBorders>
              <w:top w:val="nil"/>
              <w:left w:val="single" w:sz="4" w:space="0" w:color="000000"/>
              <w:bottom w:val="single" w:sz="4" w:space="0" w:color="000000"/>
              <w:right w:val="single" w:sz="4" w:space="0" w:color="000000"/>
            </w:tcBorders>
            <w:noWrap/>
            <w:vAlign w:val="center"/>
          </w:tcPr>
          <w:p w14:paraId="518328D5"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50</w:t>
            </w:r>
          </w:p>
        </w:tc>
        <w:tc>
          <w:tcPr>
            <w:tcW w:w="0" w:type="auto"/>
            <w:tcBorders>
              <w:top w:val="nil"/>
              <w:left w:val="single" w:sz="4" w:space="0" w:color="000000"/>
              <w:bottom w:val="single" w:sz="4" w:space="0" w:color="000000"/>
              <w:right w:val="nil"/>
            </w:tcBorders>
            <w:noWrap/>
            <w:vAlign w:val="center"/>
          </w:tcPr>
          <w:p w14:paraId="2FC25430"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D2482FD"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0CC1FDAD"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092DA08E" w14:textId="77777777" w:rsidR="008203F7" w:rsidRDefault="008203F7">
            <w:pPr>
              <w:rPr>
                <w:rFonts w:ascii="等线" w:eastAsia="等线" w:hAnsi="等线" w:cs="等线"/>
                <w:color w:val="000000"/>
                <w:sz w:val="22"/>
                <w:szCs w:val="22"/>
              </w:rPr>
            </w:pPr>
          </w:p>
        </w:tc>
      </w:tr>
      <w:tr w:rsidR="008203F7" w14:paraId="30203A53" w14:textId="77777777">
        <w:trPr>
          <w:trHeight w:val="285"/>
        </w:trPr>
        <w:tc>
          <w:tcPr>
            <w:tcW w:w="716" w:type="dxa"/>
            <w:vMerge w:val="restart"/>
            <w:tcBorders>
              <w:top w:val="nil"/>
              <w:left w:val="single" w:sz="4" w:space="0" w:color="000000"/>
              <w:bottom w:val="nil"/>
              <w:right w:val="nil"/>
            </w:tcBorders>
            <w:vAlign w:val="center"/>
          </w:tcPr>
          <w:p w14:paraId="4628E026"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一楼大厅</w:t>
            </w:r>
          </w:p>
        </w:tc>
        <w:tc>
          <w:tcPr>
            <w:tcW w:w="1949" w:type="dxa"/>
            <w:tcBorders>
              <w:top w:val="nil"/>
              <w:left w:val="single" w:sz="4" w:space="0" w:color="000000"/>
              <w:bottom w:val="single" w:sz="4" w:space="0" w:color="000000"/>
              <w:right w:val="single" w:sz="4" w:space="0" w:color="000000"/>
            </w:tcBorders>
            <w:vAlign w:val="center"/>
          </w:tcPr>
          <w:p w14:paraId="292BE115"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报道处</w:t>
            </w:r>
            <w:proofErr w:type="gramStart"/>
            <w:r>
              <w:rPr>
                <w:rFonts w:ascii="宋体" w:hAnsi="宋体" w:cs="宋体" w:hint="eastAsia"/>
                <w:color w:val="000000"/>
                <w:kern w:val="0"/>
                <w:sz w:val="24"/>
                <w:lang w:bidi="ar"/>
              </w:rPr>
              <w:t>主背景</w:t>
            </w:r>
            <w:proofErr w:type="gramEnd"/>
          </w:p>
        </w:tc>
        <w:tc>
          <w:tcPr>
            <w:tcW w:w="2349" w:type="dxa"/>
            <w:tcBorders>
              <w:top w:val="nil"/>
              <w:left w:val="single" w:sz="4" w:space="0" w:color="000000"/>
              <w:bottom w:val="single" w:sz="4" w:space="0" w:color="000000"/>
              <w:right w:val="single" w:sz="4" w:space="0" w:color="000000"/>
            </w:tcBorders>
            <w:vAlign w:val="center"/>
          </w:tcPr>
          <w:p w14:paraId="13669CD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桁架+黑底喷绘</w:t>
            </w:r>
          </w:p>
        </w:tc>
        <w:tc>
          <w:tcPr>
            <w:tcW w:w="0" w:type="auto"/>
            <w:tcBorders>
              <w:top w:val="nil"/>
              <w:left w:val="single" w:sz="4" w:space="0" w:color="000000"/>
              <w:bottom w:val="single" w:sz="4" w:space="0" w:color="000000"/>
              <w:right w:val="single" w:sz="4" w:space="0" w:color="000000"/>
            </w:tcBorders>
            <w:noWrap/>
            <w:vAlign w:val="center"/>
          </w:tcPr>
          <w:p w14:paraId="629C0FD7"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32</w:t>
            </w:r>
          </w:p>
        </w:tc>
        <w:tc>
          <w:tcPr>
            <w:tcW w:w="0" w:type="auto"/>
            <w:tcBorders>
              <w:top w:val="nil"/>
              <w:left w:val="single" w:sz="4" w:space="0" w:color="000000"/>
              <w:bottom w:val="single" w:sz="4" w:space="0" w:color="000000"/>
              <w:right w:val="nil"/>
            </w:tcBorders>
            <w:noWrap/>
            <w:vAlign w:val="center"/>
          </w:tcPr>
          <w:p w14:paraId="1818913C"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1887461"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6AE56EF3"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7EDE4594" w14:textId="77777777" w:rsidR="008203F7" w:rsidRDefault="008203F7">
            <w:pPr>
              <w:rPr>
                <w:rFonts w:ascii="等线" w:eastAsia="等线" w:hAnsi="等线" w:cs="等线"/>
                <w:color w:val="000000"/>
                <w:sz w:val="22"/>
                <w:szCs w:val="22"/>
              </w:rPr>
            </w:pPr>
          </w:p>
        </w:tc>
      </w:tr>
      <w:tr w:rsidR="008203F7" w14:paraId="6309B417" w14:textId="77777777">
        <w:trPr>
          <w:trHeight w:val="285"/>
        </w:trPr>
        <w:tc>
          <w:tcPr>
            <w:tcW w:w="716" w:type="dxa"/>
            <w:vMerge/>
            <w:tcBorders>
              <w:top w:val="nil"/>
              <w:left w:val="single" w:sz="4" w:space="0" w:color="000000"/>
              <w:bottom w:val="nil"/>
              <w:right w:val="nil"/>
            </w:tcBorders>
            <w:vAlign w:val="center"/>
          </w:tcPr>
          <w:p w14:paraId="5F6A49DB" w14:textId="77777777" w:rsidR="008203F7" w:rsidRDefault="008203F7">
            <w:pPr>
              <w:jc w:val="center"/>
              <w:rPr>
                <w:rFonts w:ascii="宋体" w:hAnsi="宋体" w:cs="宋体"/>
                <w:color w:val="000000"/>
                <w:sz w:val="24"/>
              </w:rPr>
            </w:pPr>
          </w:p>
        </w:tc>
        <w:tc>
          <w:tcPr>
            <w:tcW w:w="1949" w:type="dxa"/>
            <w:tcBorders>
              <w:top w:val="nil"/>
              <w:left w:val="single" w:sz="4" w:space="0" w:color="000000"/>
              <w:bottom w:val="single" w:sz="4" w:space="0" w:color="000000"/>
              <w:right w:val="single" w:sz="4" w:space="0" w:color="000000"/>
            </w:tcBorders>
            <w:vAlign w:val="center"/>
          </w:tcPr>
          <w:p w14:paraId="0BA0503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大厅立柱竖幅</w:t>
            </w:r>
          </w:p>
        </w:tc>
        <w:tc>
          <w:tcPr>
            <w:tcW w:w="2349" w:type="dxa"/>
            <w:tcBorders>
              <w:top w:val="nil"/>
              <w:left w:val="single" w:sz="4" w:space="0" w:color="000000"/>
              <w:bottom w:val="single" w:sz="4" w:space="0" w:color="000000"/>
              <w:right w:val="single" w:sz="4" w:space="0" w:color="000000"/>
            </w:tcBorders>
            <w:vAlign w:val="center"/>
          </w:tcPr>
          <w:p w14:paraId="203333C4"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可移纹路车贴材质</w:t>
            </w:r>
          </w:p>
        </w:tc>
        <w:tc>
          <w:tcPr>
            <w:tcW w:w="0" w:type="auto"/>
            <w:tcBorders>
              <w:top w:val="nil"/>
              <w:left w:val="single" w:sz="4" w:space="0" w:color="000000"/>
              <w:bottom w:val="single" w:sz="4" w:space="0" w:color="000000"/>
              <w:right w:val="single" w:sz="4" w:space="0" w:color="000000"/>
            </w:tcBorders>
            <w:noWrap/>
            <w:vAlign w:val="center"/>
          </w:tcPr>
          <w:p w14:paraId="6755A67D"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c>
          <w:tcPr>
            <w:tcW w:w="0" w:type="auto"/>
            <w:tcBorders>
              <w:top w:val="nil"/>
              <w:left w:val="single" w:sz="4" w:space="0" w:color="000000"/>
              <w:bottom w:val="single" w:sz="4" w:space="0" w:color="000000"/>
              <w:right w:val="nil"/>
            </w:tcBorders>
            <w:noWrap/>
            <w:vAlign w:val="center"/>
          </w:tcPr>
          <w:p w14:paraId="5BE103C4"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25A67CB"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414CBEAC"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383BA3DA" w14:textId="77777777" w:rsidR="008203F7" w:rsidRDefault="008203F7">
            <w:pPr>
              <w:rPr>
                <w:rFonts w:ascii="等线" w:eastAsia="等线" w:hAnsi="等线" w:cs="等线"/>
                <w:color w:val="000000"/>
                <w:sz w:val="22"/>
                <w:szCs w:val="22"/>
              </w:rPr>
            </w:pPr>
          </w:p>
        </w:tc>
      </w:tr>
      <w:tr w:rsidR="008203F7" w14:paraId="14A4D2AE" w14:textId="77777777">
        <w:trPr>
          <w:trHeight w:val="285"/>
        </w:trPr>
        <w:tc>
          <w:tcPr>
            <w:tcW w:w="716" w:type="dxa"/>
            <w:vMerge/>
            <w:tcBorders>
              <w:top w:val="nil"/>
              <w:left w:val="single" w:sz="4" w:space="0" w:color="000000"/>
              <w:bottom w:val="nil"/>
              <w:right w:val="nil"/>
            </w:tcBorders>
            <w:shd w:val="clear" w:color="auto" w:fill="auto"/>
            <w:vAlign w:val="center"/>
          </w:tcPr>
          <w:p w14:paraId="064EC4A7" w14:textId="77777777" w:rsidR="008203F7" w:rsidRDefault="008203F7">
            <w:pPr>
              <w:jc w:val="center"/>
              <w:rPr>
                <w:rFonts w:ascii="宋体" w:hAnsi="宋体" w:cs="宋体"/>
                <w:color w:val="000000"/>
                <w:sz w:val="24"/>
              </w:rPr>
            </w:pPr>
          </w:p>
        </w:tc>
        <w:tc>
          <w:tcPr>
            <w:tcW w:w="1949" w:type="dxa"/>
            <w:tcBorders>
              <w:top w:val="nil"/>
              <w:left w:val="single" w:sz="4" w:space="0" w:color="000000"/>
              <w:bottom w:val="single" w:sz="4" w:space="0" w:color="000000"/>
              <w:right w:val="single" w:sz="4" w:space="0" w:color="000000"/>
            </w:tcBorders>
            <w:shd w:val="clear" w:color="auto" w:fill="auto"/>
            <w:vAlign w:val="center"/>
          </w:tcPr>
          <w:p w14:paraId="16DAFC88"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大厅指示牌</w:t>
            </w: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6A16BA48"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立屏展架指示牌</w:t>
            </w:r>
          </w:p>
        </w:tc>
        <w:tc>
          <w:tcPr>
            <w:tcW w:w="0" w:type="auto"/>
            <w:tcBorders>
              <w:top w:val="nil"/>
              <w:left w:val="single" w:sz="4" w:space="0" w:color="000000"/>
              <w:bottom w:val="single" w:sz="4" w:space="0" w:color="000000"/>
              <w:right w:val="single" w:sz="4" w:space="0" w:color="000000"/>
            </w:tcBorders>
            <w:noWrap/>
            <w:vAlign w:val="center"/>
          </w:tcPr>
          <w:p w14:paraId="04F543F0"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0" w:type="auto"/>
            <w:tcBorders>
              <w:top w:val="nil"/>
              <w:left w:val="single" w:sz="4" w:space="0" w:color="000000"/>
              <w:bottom w:val="single" w:sz="4" w:space="0" w:color="000000"/>
              <w:right w:val="nil"/>
            </w:tcBorders>
            <w:noWrap/>
            <w:vAlign w:val="center"/>
          </w:tcPr>
          <w:p w14:paraId="503BF141"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14:paraId="26A324C1"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5BC5C74B"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4D7B7784" w14:textId="77777777" w:rsidR="008203F7" w:rsidRDefault="008203F7">
            <w:pPr>
              <w:rPr>
                <w:rFonts w:ascii="等线" w:eastAsia="等线" w:hAnsi="等线" w:cs="等线"/>
                <w:color w:val="000000"/>
                <w:sz w:val="22"/>
                <w:szCs w:val="22"/>
              </w:rPr>
            </w:pPr>
          </w:p>
        </w:tc>
      </w:tr>
      <w:tr w:rsidR="008203F7" w14:paraId="6153AB65" w14:textId="77777777">
        <w:trPr>
          <w:trHeight w:val="570"/>
        </w:trPr>
        <w:tc>
          <w:tcPr>
            <w:tcW w:w="716" w:type="dxa"/>
            <w:vMerge w:val="restart"/>
            <w:tcBorders>
              <w:top w:val="single" w:sz="4" w:space="0" w:color="000000"/>
              <w:left w:val="single" w:sz="4" w:space="0" w:color="000000"/>
              <w:bottom w:val="nil"/>
              <w:right w:val="single" w:sz="4" w:space="0" w:color="000000"/>
            </w:tcBorders>
            <w:shd w:val="clear" w:color="auto" w:fill="auto"/>
            <w:vAlign w:val="center"/>
          </w:tcPr>
          <w:p w14:paraId="12331AE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三楼外场</w:t>
            </w:r>
          </w:p>
        </w:tc>
        <w:tc>
          <w:tcPr>
            <w:tcW w:w="1949" w:type="dxa"/>
            <w:vMerge w:val="restart"/>
            <w:tcBorders>
              <w:top w:val="nil"/>
              <w:left w:val="nil"/>
              <w:bottom w:val="single" w:sz="4" w:space="0" w:color="000000"/>
              <w:right w:val="single" w:sz="4" w:space="0" w:color="000000"/>
            </w:tcBorders>
            <w:shd w:val="clear" w:color="auto" w:fill="auto"/>
            <w:vAlign w:val="center"/>
          </w:tcPr>
          <w:p w14:paraId="4D9AF005"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电梯出口对面主题展示</w:t>
            </w: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4BF6D831"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主背景</w:t>
            </w:r>
            <w:proofErr w:type="gramEnd"/>
            <w:r>
              <w:rPr>
                <w:rFonts w:ascii="宋体" w:hAnsi="宋体" w:cs="宋体" w:hint="eastAsia"/>
                <w:color w:val="000000"/>
                <w:kern w:val="0"/>
                <w:sz w:val="24"/>
                <w:lang w:bidi="ar"/>
              </w:rPr>
              <w:t>展板，桁架+KT造型，内置灯带</w:t>
            </w:r>
          </w:p>
        </w:tc>
        <w:tc>
          <w:tcPr>
            <w:tcW w:w="0" w:type="auto"/>
            <w:tcBorders>
              <w:top w:val="nil"/>
              <w:left w:val="single" w:sz="4" w:space="0" w:color="000000"/>
              <w:bottom w:val="single" w:sz="4" w:space="0" w:color="000000"/>
              <w:right w:val="single" w:sz="4" w:space="0" w:color="000000"/>
            </w:tcBorders>
            <w:noWrap/>
            <w:vAlign w:val="center"/>
          </w:tcPr>
          <w:p w14:paraId="57D0AA9D"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24</w:t>
            </w:r>
          </w:p>
        </w:tc>
        <w:tc>
          <w:tcPr>
            <w:tcW w:w="0" w:type="auto"/>
            <w:tcBorders>
              <w:top w:val="nil"/>
              <w:left w:val="single" w:sz="4" w:space="0" w:color="000000"/>
              <w:bottom w:val="single" w:sz="4" w:space="0" w:color="000000"/>
              <w:right w:val="nil"/>
            </w:tcBorders>
            <w:noWrap/>
            <w:vAlign w:val="center"/>
          </w:tcPr>
          <w:p w14:paraId="7B2E289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4D73338"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3ED4BE97"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02A07921" w14:textId="77777777" w:rsidR="008203F7" w:rsidRDefault="008203F7">
            <w:pPr>
              <w:rPr>
                <w:rFonts w:ascii="等线" w:eastAsia="等线" w:hAnsi="等线" w:cs="等线"/>
                <w:color w:val="000000"/>
                <w:sz w:val="22"/>
                <w:szCs w:val="22"/>
              </w:rPr>
            </w:pPr>
          </w:p>
        </w:tc>
      </w:tr>
      <w:tr w:rsidR="008203F7" w14:paraId="5B681F66" w14:textId="77777777">
        <w:trPr>
          <w:trHeight w:val="285"/>
        </w:trPr>
        <w:tc>
          <w:tcPr>
            <w:tcW w:w="716" w:type="dxa"/>
            <w:vMerge/>
            <w:tcBorders>
              <w:top w:val="single" w:sz="4" w:space="0" w:color="000000"/>
              <w:left w:val="single" w:sz="4" w:space="0" w:color="000000"/>
              <w:bottom w:val="nil"/>
              <w:right w:val="single" w:sz="4" w:space="0" w:color="000000"/>
            </w:tcBorders>
            <w:shd w:val="clear" w:color="auto" w:fill="auto"/>
            <w:vAlign w:val="center"/>
          </w:tcPr>
          <w:p w14:paraId="61E33BAD" w14:textId="77777777" w:rsidR="008203F7" w:rsidRDefault="008203F7">
            <w:pPr>
              <w:jc w:val="center"/>
              <w:rPr>
                <w:rFonts w:ascii="宋体" w:hAnsi="宋体" w:cs="宋体"/>
                <w:color w:val="000000"/>
                <w:sz w:val="24"/>
              </w:rPr>
            </w:pPr>
          </w:p>
        </w:tc>
        <w:tc>
          <w:tcPr>
            <w:tcW w:w="1949" w:type="dxa"/>
            <w:vMerge/>
            <w:tcBorders>
              <w:top w:val="nil"/>
              <w:left w:val="nil"/>
              <w:bottom w:val="single" w:sz="4" w:space="0" w:color="000000"/>
              <w:right w:val="single" w:sz="4" w:space="0" w:color="000000"/>
            </w:tcBorders>
            <w:shd w:val="clear" w:color="auto" w:fill="auto"/>
            <w:vAlign w:val="center"/>
          </w:tcPr>
          <w:p w14:paraId="65754199" w14:textId="77777777" w:rsidR="008203F7" w:rsidRDefault="008203F7">
            <w:pPr>
              <w:jc w:val="center"/>
              <w:rPr>
                <w:rFonts w:ascii="宋体" w:hAnsi="宋体" w:cs="宋体"/>
                <w:color w:val="000000"/>
                <w:sz w:val="24"/>
              </w:rPr>
            </w:pP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5E627E0C"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临泉欢迎您立体字</w:t>
            </w:r>
          </w:p>
        </w:tc>
        <w:tc>
          <w:tcPr>
            <w:tcW w:w="0" w:type="auto"/>
            <w:tcBorders>
              <w:top w:val="nil"/>
              <w:left w:val="single" w:sz="4" w:space="0" w:color="000000"/>
              <w:bottom w:val="single" w:sz="4" w:space="0" w:color="000000"/>
              <w:right w:val="single" w:sz="4" w:space="0" w:color="000000"/>
            </w:tcBorders>
            <w:noWrap/>
            <w:vAlign w:val="center"/>
          </w:tcPr>
          <w:p w14:paraId="038A68AE"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0" w:type="auto"/>
            <w:tcBorders>
              <w:top w:val="nil"/>
              <w:left w:val="single" w:sz="4" w:space="0" w:color="000000"/>
              <w:bottom w:val="single" w:sz="4" w:space="0" w:color="000000"/>
              <w:right w:val="nil"/>
            </w:tcBorders>
            <w:noWrap/>
            <w:vAlign w:val="center"/>
          </w:tcPr>
          <w:p w14:paraId="6FDE9846"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组</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984B70E"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036F7738"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663D5EBB" w14:textId="77777777" w:rsidR="008203F7" w:rsidRDefault="008203F7">
            <w:pPr>
              <w:rPr>
                <w:rFonts w:ascii="等线" w:eastAsia="等线" w:hAnsi="等线" w:cs="等线"/>
                <w:color w:val="000000"/>
                <w:sz w:val="22"/>
                <w:szCs w:val="22"/>
              </w:rPr>
            </w:pPr>
          </w:p>
        </w:tc>
      </w:tr>
      <w:tr w:rsidR="008203F7" w14:paraId="24FBE0F3" w14:textId="77777777">
        <w:trPr>
          <w:trHeight w:val="285"/>
        </w:trPr>
        <w:tc>
          <w:tcPr>
            <w:tcW w:w="716" w:type="dxa"/>
            <w:vMerge/>
            <w:tcBorders>
              <w:top w:val="single" w:sz="4" w:space="0" w:color="000000"/>
              <w:left w:val="single" w:sz="4" w:space="0" w:color="000000"/>
              <w:bottom w:val="nil"/>
              <w:right w:val="single" w:sz="4" w:space="0" w:color="000000"/>
            </w:tcBorders>
            <w:shd w:val="clear" w:color="auto" w:fill="auto"/>
            <w:vAlign w:val="center"/>
          </w:tcPr>
          <w:p w14:paraId="4489625F"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shd w:val="clear" w:color="auto" w:fill="auto"/>
            <w:vAlign w:val="center"/>
          </w:tcPr>
          <w:p w14:paraId="658FB9F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过道加厚地毯</w:t>
            </w: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55DD2DD0"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蓝色加厚</w:t>
            </w:r>
          </w:p>
        </w:tc>
        <w:tc>
          <w:tcPr>
            <w:tcW w:w="0" w:type="auto"/>
            <w:tcBorders>
              <w:top w:val="nil"/>
              <w:left w:val="single" w:sz="4" w:space="0" w:color="000000"/>
              <w:bottom w:val="single" w:sz="4" w:space="0" w:color="000000"/>
              <w:right w:val="single" w:sz="4" w:space="0" w:color="000000"/>
            </w:tcBorders>
            <w:noWrap/>
            <w:vAlign w:val="center"/>
          </w:tcPr>
          <w:p w14:paraId="2133678C"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100</w:t>
            </w:r>
          </w:p>
        </w:tc>
        <w:tc>
          <w:tcPr>
            <w:tcW w:w="0" w:type="auto"/>
            <w:tcBorders>
              <w:top w:val="nil"/>
              <w:left w:val="single" w:sz="4" w:space="0" w:color="000000"/>
              <w:bottom w:val="single" w:sz="4" w:space="0" w:color="000000"/>
              <w:right w:val="nil"/>
            </w:tcBorders>
            <w:noWrap/>
            <w:vAlign w:val="center"/>
          </w:tcPr>
          <w:p w14:paraId="4C181750"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3432D68"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5331C459"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374674CE" w14:textId="77777777" w:rsidR="008203F7" w:rsidRDefault="008203F7">
            <w:pPr>
              <w:rPr>
                <w:rFonts w:ascii="等线" w:eastAsia="等线" w:hAnsi="等线" w:cs="等线"/>
                <w:color w:val="000000"/>
                <w:sz w:val="22"/>
                <w:szCs w:val="22"/>
              </w:rPr>
            </w:pPr>
          </w:p>
        </w:tc>
      </w:tr>
      <w:tr w:rsidR="008203F7" w14:paraId="3C68D4B5" w14:textId="77777777">
        <w:trPr>
          <w:trHeight w:val="570"/>
        </w:trPr>
        <w:tc>
          <w:tcPr>
            <w:tcW w:w="716" w:type="dxa"/>
            <w:vMerge/>
            <w:tcBorders>
              <w:top w:val="single" w:sz="4" w:space="0" w:color="000000"/>
              <w:left w:val="single" w:sz="4" w:space="0" w:color="000000"/>
              <w:bottom w:val="nil"/>
              <w:right w:val="single" w:sz="4" w:space="0" w:color="000000"/>
            </w:tcBorders>
            <w:shd w:val="clear" w:color="auto" w:fill="auto"/>
            <w:vAlign w:val="center"/>
          </w:tcPr>
          <w:p w14:paraId="6DF18325"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shd w:val="clear" w:color="auto" w:fill="auto"/>
            <w:vAlign w:val="center"/>
          </w:tcPr>
          <w:p w14:paraId="65411D79"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地毯地贴</w:t>
            </w: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0E148EB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主题引导体贴，直径40厘米</w:t>
            </w:r>
          </w:p>
        </w:tc>
        <w:tc>
          <w:tcPr>
            <w:tcW w:w="0" w:type="auto"/>
            <w:tcBorders>
              <w:top w:val="nil"/>
              <w:left w:val="single" w:sz="4" w:space="0" w:color="000000"/>
              <w:bottom w:val="single" w:sz="4" w:space="0" w:color="000000"/>
              <w:right w:val="single" w:sz="4" w:space="0" w:color="000000"/>
            </w:tcBorders>
            <w:noWrap/>
            <w:vAlign w:val="center"/>
          </w:tcPr>
          <w:p w14:paraId="45B2C6B6"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c>
          <w:tcPr>
            <w:tcW w:w="0" w:type="auto"/>
            <w:tcBorders>
              <w:top w:val="nil"/>
              <w:left w:val="single" w:sz="4" w:space="0" w:color="000000"/>
              <w:bottom w:val="single" w:sz="4" w:space="0" w:color="000000"/>
              <w:right w:val="nil"/>
            </w:tcBorders>
            <w:noWrap/>
            <w:vAlign w:val="center"/>
          </w:tcPr>
          <w:p w14:paraId="767E069C"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张</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BD08E59"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6AF1D9F3"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5B433583" w14:textId="77777777" w:rsidR="008203F7" w:rsidRDefault="008203F7">
            <w:pPr>
              <w:rPr>
                <w:rFonts w:ascii="等线" w:eastAsia="等线" w:hAnsi="等线" w:cs="等线"/>
                <w:color w:val="000000"/>
                <w:sz w:val="22"/>
                <w:szCs w:val="22"/>
              </w:rPr>
            </w:pPr>
          </w:p>
        </w:tc>
      </w:tr>
      <w:tr w:rsidR="008203F7" w14:paraId="2F3027A9" w14:textId="77777777">
        <w:trPr>
          <w:trHeight w:val="285"/>
        </w:trPr>
        <w:tc>
          <w:tcPr>
            <w:tcW w:w="716" w:type="dxa"/>
            <w:vMerge/>
            <w:tcBorders>
              <w:top w:val="single" w:sz="4" w:space="0" w:color="000000"/>
              <w:left w:val="single" w:sz="4" w:space="0" w:color="000000"/>
              <w:bottom w:val="nil"/>
              <w:right w:val="single" w:sz="4" w:space="0" w:color="000000"/>
            </w:tcBorders>
            <w:shd w:val="clear" w:color="auto" w:fill="auto"/>
            <w:vAlign w:val="center"/>
          </w:tcPr>
          <w:p w14:paraId="1CB4EFBC" w14:textId="77777777" w:rsidR="008203F7" w:rsidRDefault="008203F7">
            <w:pPr>
              <w:jc w:val="center"/>
              <w:rPr>
                <w:rFonts w:ascii="宋体" w:hAnsi="宋体" w:cs="宋体"/>
                <w:color w:val="000000"/>
                <w:sz w:val="24"/>
              </w:rPr>
            </w:pPr>
          </w:p>
        </w:tc>
        <w:tc>
          <w:tcPr>
            <w:tcW w:w="1949" w:type="dxa"/>
            <w:vMerge w:val="restart"/>
            <w:tcBorders>
              <w:top w:val="nil"/>
              <w:left w:val="nil"/>
              <w:bottom w:val="single" w:sz="4" w:space="0" w:color="000000"/>
              <w:right w:val="single" w:sz="4" w:space="0" w:color="000000"/>
            </w:tcBorders>
            <w:shd w:val="clear" w:color="auto" w:fill="auto"/>
            <w:vAlign w:val="center"/>
          </w:tcPr>
          <w:p w14:paraId="645DB9D0"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序</w:t>
            </w:r>
            <w:proofErr w:type="gramStart"/>
            <w:r>
              <w:rPr>
                <w:rFonts w:ascii="宋体" w:hAnsi="宋体" w:cs="宋体" w:hint="eastAsia"/>
                <w:color w:val="000000"/>
                <w:kern w:val="0"/>
                <w:sz w:val="24"/>
                <w:lang w:bidi="ar"/>
              </w:rPr>
              <w:t>厅各项</w:t>
            </w:r>
            <w:proofErr w:type="gramEnd"/>
            <w:r>
              <w:rPr>
                <w:rFonts w:ascii="宋体" w:hAnsi="宋体" w:cs="宋体" w:hint="eastAsia"/>
                <w:color w:val="000000"/>
                <w:kern w:val="0"/>
                <w:sz w:val="24"/>
                <w:lang w:bidi="ar"/>
              </w:rPr>
              <w:t>特色经济产业介绍</w:t>
            </w: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7AAE5B7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桁架+黑底喷绘</w:t>
            </w:r>
          </w:p>
        </w:tc>
        <w:tc>
          <w:tcPr>
            <w:tcW w:w="0" w:type="auto"/>
            <w:tcBorders>
              <w:top w:val="nil"/>
              <w:left w:val="single" w:sz="4" w:space="0" w:color="000000"/>
              <w:bottom w:val="single" w:sz="4" w:space="0" w:color="000000"/>
              <w:right w:val="single" w:sz="4" w:space="0" w:color="000000"/>
            </w:tcBorders>
            <w:noWrap/>
            <w:vAlign w:val="center"/>
          </w:tcPr>
          <w:p w14:paraId="0DF6FA0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45</w:t>
            </w:r>
          </w:p>
        </w:tc>
        <w:tc>
          <w:tcPr>
            <w:tcW w:w="0" w:type="auto"/>
            <w:tcBorders>
              <w:top w:val="nil"/>
              <w:left w:val="single" w:sz="4" w:space="0" w:color="000000"/>
              <w:bottom w:val="single" w:sz="4" w:space="0" w:color="000000"/>
              <w:right w:val="nil"/>
            </w:tcBorders>
            <w:noWrap/>
            <w:vAlign w:val="center"/>
          </w:tcPr>
          <w:p w14:paraId="56E3DC9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E92E0E6"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63CAD967"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78033C60" w14:textId="77777777" w:rsidR="008203F7" w:rsidRDefault="008203F7">
            <w:pPr>
              <w:rPr>
                <w:rFonts w:ascii="等线" w:eastAsia="等线" w:hAnsi="等线" w:cs="等线"/>
                <w:color w:val="000000"/>
                <w:sz w:val="22"/>
                <w:szCs w:val="22"/>
              </w:rPr>
            </w:pPr>
          </w:p>
        </w:tc>
      </w:tr>
      <w:tr w:rsidR="008203F7" w14:paraId="3F751E60" w14:textId="77777777">
        <w:trPr>
          <w:trHeight w:val="855"/>
        </w:trPr>
        <w:tc>
          <w:tcPr>
            <w:tcW w:w="716" w:type="dxa"/>
            <w:vMerge/>
            <w:tcBorders>
              <w:top w:val="single" w:sz="4" w:space="0" w:color="000000"/>
              <w:left w:val="single" w:sz="4" w:space="0" w:color="000000"/>
              <w:bottom w:val="nil"/>
              <w:right w:val="single" w:sz="4" w:space="0" w:color="000000"/>
            </w:tcBorders>
            <w:shd w:val="clear" w:color="auto" w:fill="auto"/>
            <w:vAlign w:val="center"/>
          </w:tcPr>
          <w:p w14:paraId="656E50BD" w14:textId="77777777" w:rsidR="008203F7" w:rsidRDefault="008203F7">
            <w:pPr>
              <w:jc w:val="center"/>
              <w:rPr>
                <w:rFonts w:ascii="宋体" w:hAnsi="宋体" w:cs="宋体"/>
                <w:color w:val="000000"/>
                <w:sz w:val="24"/>
              </w:rPr>
            </w:pPr>
          </w:p>
        </w:tc>
        <w:tc>
          <w:tcPr>
            <w:tcW w:w="1949" w:type="dxa"/>
            <w:vMerge/>
            <w:tcBorders>
              <w:top w:val="nil"/>
              <w:left w:val="nil"/>
              <w:bottom w:val="single" w:sz="4" w:space="0" w:color="000000"/>
              <w:right w:val="single" w:sz="4" w:space="0" w:color="000000"/>
            </w:tcBorders>
            <w:shd w:val="clear" w:color="auto" w:fill="auto"/>
            <w:vAlign w:val="center"/>
          </w:tcPr>
          <w:p w14:paraId="541C5467" w14:textId="77777777" w:rsidR="008203F7" w:rsidRDefault="008203F7">
            <w:pPr>
              <w:jc w:val="center"/>
              <w:rPr>
                <w:rFonts w:ascii="宋体" w:hAnsi="宋体" w:cs="宋体"/>
                <w:color w:val="000000"/>
                <w:sz w:val="24"/>
              </w:rPr>
            </w:pP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5DDEC2E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背板前置建筑造型长度15米，高度60厘米，PVC雕刻</w:t>
            </w:r>
          </w:p>
        </w:tc>
        <w:tc>
          <w:tcPr>
            <w:tcW w:w="0" w:type="auto"/>
            <w:tcBorders>
              <w:top w:val="nil"/>
              <w:left w:val="single" w:sz="4" w:space="0" w:color="000000"/>
              <w:bottom w:val="single" w:sz="4" w:space="0" w:color="000000"/>
              <w:right w:val="single" w:sz="4" w:space="0" w:color="000000"/>
            </w:tcBorders>
            <w:noWrap/>
            <w:vAlign w:val="center"/>
          </w:tcPr>
          <w:p w14:paraId="45E8807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9</w:t>
            </w:r>
          </w:p>
        </w:tc>
        <w:tc>
          <w:tcPr>
            <w:tcW w:w="0" w:type="auto"/>
            <w:tcBorders>
              <w:top w:val="nil"/>
              <w:left w:val="single" w:sz="4" w:space="0" w:color="000000"/>
              <w:bottom w:val="single" w:sz="4" w:space="0" w:color="000000"/>
              <w:right w:val="nil"/>
            </w:tcBorders>
            <w:noWrap/>
            <w:vAlign w:val="center"/>
          </w:tcPr>
          <w:p w14:paraId="03965AC9"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A2591E8"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4E5B56A9"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21186205" w14:textId="77777777" w:rsidR="008203F7" w:rsidRDefault="008203F7">
            <w:pPr>
              <w:rPr>
                <w:rFonts w:ascii="等线" w:eastAsia="等线" w:hAnsi="等线" w:cs="等线"/>
                <w:color w:val="000000"/>
                <w:sz w:val="22"/>
                <w:szCs w:val="22"/>
              </w:rPr>
            </w:pPr>
          </w:p>
        </w:tc>
      </w:tr>
      <w:tr w:rsidR="008203F7" w14:paraId="5E064E0F" w14:textId="77777777">
        <w:trPr>
          <w:trHeight w:val="285"/>
        </w:trPr>
        <w:tc>
          <w:tcPr>
            <w:tcW w:w="716" w:type="dxa"/>
            <w:vMerge/>
            <w:tcBorders>
              <w:top w:val="single" w:sz="4" w:space="0" w:color="000000"/>
              <w:left w:val="single" w:sz="4" w:space="0" w:color="000000"/>
              <w:bottom w:val="nil"/>
              <w:right w:val="single" w:sz="4" w:space="0" w:color="000000"/>
            </w:tcBorders>
            <w:shd w:val="clear" w:color="auto" w:fill="auto"/>
            <w:vAlign w:val="center"/>
          </w:tcPr>
          <w:p w14:paraId="0B1B2A6F" w14:textId="77777777" w:rsidR="008203F7" w:rsidRDefault="008203F7">
            <w:pPr>
              <w:jc w:val="center"/>
              <w:rPr>
                <w:rFonts w:ascii="宋体" w:hAnsi="宋体" w:cs="宋体"/>
                <w:color w:val="000000"/>
                <w:sz w:val="24"/>
              </w:rPr>
            </w:pPr>
          </w:p>
        </w:tc>
        <w:tc>
          <w:tcPr>
            <w:tcW w:w="1949" w:type="dxa"/>
            <w:vMerge/>
            <w:tcBorders>
              <w:top w:val="nil"/>
              <w:left w:val="nil"/>
              <w:bottom w:val="single" w:sz="4" w:space="0" w:color="000000"/>
              <w:right w:val="single" w:sz="4" w:space="0" w:color="000000"/>
            </w:tcBorders>
            <w:shd w:val="clear" w:color="auto" w:fill="auto"/>
            <w:vAlign w:val="center"/>
          </w:tcPr>
          <w:p w14:paraId="2C37AAD5" w14:textId="77777777" w:rsidR="008203F7" w:rsidRDefault="008203F7">
            <w:pPr>
              <w:jc w:val="center"/>
              <w:rPr>
                <w:rFonts w:ascii="宋体" w:hAnsi="宋体" w:cs="宋体"/>
                <w:color w:val="000000"/>
                <w:sz w:val="24"/>
              </w:rPr>
            </w:pP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6EA1844B"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帕灯</w:t>
            </w:r>
            <w:proofErr w:type="gramEnd"/>
          </w:p>
        </w:tc>
        <w:tc>
          <w:tcPr>
            <w:tcW w:w="0" w:type="auto"/>
            <w:tcBorders>
              <w:top w:val="nil"/>
              <w:left w:val="single" w:sz="4" w:space="0" w:color="000000"/>
              <w:bottom w:val="single" w:sz="4" w:space="0" w:color="000000"/>
              <w:right w:val="single" w:sz="4" w:space="0" w:color="000000"/>
            </w:tcBorders>
            <w:noWrap/>
            <w:vAlign w:val="center"/>
          </w:tcPr>
          <w:p w14:paraId="455D260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15</w:t>
            </w:r>
          </w:p>
        </w:tc>
        <w:tc>
          <w:tcPr>
            <w:tcW w:w="0" w:type="auto"/>
            <w:tcBorders>
              <w:top w:val="nil"/>
              <w:left w:val="single" w:sz="4" w:space="0" w:color="000000"/>
              <w:bottom w:val="single" w:sz="4" w:space="0" w:color="000000"/>
              <w:right w:val="nil"/>
            </w:tcBorders>
            <w:noWrap/>
            <w:vAlign w:val="center"/>
          </w:tcPr>
          <w:p w14:paraId="2189EE2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台</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38347A8"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1E60D5EB"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03FB62B4" w14:textId="77777777" w:rsidR="008203F7" w:rsidRDefault="008203F7">
            <w:pPr>
              <w:rPr>
                <w:rFonts w:ascii="等线" w:eastAsia="等线" w:hAnsi="等线" w:cs="等线"/>
                <w:color w:val="000000"/>
                <w:sz w:val="22"/>
                <w:szCs w:val="22"/>
              </w:rPr>
            </w:pPr>
          </w:p>
        </w:tc>
      </w:tr>
      <w:tr w:rsidR="008203F7" w14:paraId="02F07B00" w14:textId="77777777">
        <w:trPr>
          <w:trHeight w:val="285"/>
        </w:trPr>
        <w:tc>
          <w:tcPr>
            <w:tcW w:w="716" w:type="dxa"/>
            <w:vMerge/>
            <w:tcBorders>
              <w:top w:val="single" w:sz="4" w:space="0" w:color="000000"/>
              <w:left w:val="single" w:sz="4" w:space="0" w:color="000000"/>
              <w:bottom w:val="nil"/>
              <w:right w:val="single" w:sz="4" w:space="0" w:color="000000"/>
            </w:tcBorders>
            <w:shd w:val="clear" w:color="auto" w:fill="auto"/>
            <w:vAlign w:val="center"/>
          </w:tcPr>
          <w:p w14:paraId="32ED77E8"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shd w:val="clear" w:color="auto" w:fill="auto"/>
            <w:vAlign w:val="center"/>
          </w:tcPr>
          <w:p w14:paraId="5B1DCCAE"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序厅指示牌</w:t>
            </w: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21422167"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立屏展架指示牌</w:t>
            </w:r>
          </w:p>
        </w:tc>
        <w:tc>
          <w:tcPr>
            <w:tcW w:w="0" w:type="auto"/>
            <w:tcBorders>
              <w:top w:val="nil"/>
              <w:left w:val="single" w:sz="4" w:space="0" w:color="000000"/>
              <w:bottom w:val="single" w:sz="4" w:space="0" w:color="000000"/>
              <w:right w:val="single" w:sz="4" w:space="0" w:color="000000"/>
            </w:tcBorders>
            <w:noWrap/>
            <w:vAlign w:val="center"/>
          </w:tcPr>
          <w:p w14:paraId="01083F5E"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0" w:type="auto"/>
            <w:tcBorders>
              <w:top w:val="nil"/>
              <w:left w:val="single" w:sz="4" w:space="0" w:color="000000"/>
              <w:bottom w:val="single" w:sz="4" w:space="0" w:color="000000"/>
              <w:right w:val="nil"/>
            </w:tcBorders>
            <w:noWrap/>
            <w:vAlign w:val="center"/>
          </w:tcPr>
          <w:p w14:paraId="3473AF8C"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14:paraId="552262C1"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233363BD"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05860EBF" w14:textId="77777777" w:rsidR="008203F7" w:rsidRDefault="008203F7">
            <w:pPr>
              <w:rPr>
                <w:rFonts w:ascii="等线" w:eastAsia="等线" w:hAnsi="等线" w:cs="等线"/>
                <w:color w:val="000000"/>
                <w:sz w:val="22"/>
                <w:szCs w:val="22"/>
              </w:rPr>
            </w:pPr>
          </w:p>
        </w:tc>
      </w:tr>
      <w:tr w:rsidR="008203F7" w14:paraId="0013BDF7" w14:textId="77777777">
        <w:trPr>
          <w:trHeight w:val="285"/>
        </w:trPr>
        <w:tc>
          <w:tcPr>
            <w:tcW w:w="716" w:type="dxa"/>
            <w:vMerge/>
            <w:tcBorders>
              <w:top w:val="single" w:sz="4" w:space="0" w:color="000000"/>
              <w:left w:val="single" w:sz="4" w:space="0" w:color="000000"/>
              <w:bottom w:val="nil"/>
              <w:right w:val="single" w:sz="4" w:space="0" w:color="000000"/>
            </w:tcBorders>
            <w:shd w:val="clear" w:color="auto" w:fill="auto"/>
            <w:vAlign w:val="center"/>
          </w:tcPr>
          <w:p w14:paraId="5EAB58A9"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shd w:val="clear" w:color="auto" w:fill="auto"/>
            <w:vAlign w:val="center"/>
          </w:tcPr>
          <w:p w14:paraId="6E7524E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序厅尽头</w:t>
            </w:r>
            <w:proofErr w:type="gramStart"/>
            <w:r>
              <w:rPr>
                <w:rFonts w:ascii="宋体" w:hAnsi="宋体" w:cs="宋体" w:hint="eastAsia"/>
                <w:color w:val="000000"/>
                <w:kern w:val="0"/>
                <w:sz w:val="24"/>
                <w:lang w:bidi="ar"/>
              </w:rPr>
              <w:t>主背景</w:t>
            </w:r>
            <w:proofErr w:type="gramEnd"/>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1F16D7FE"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桁架+黑底喷绘</w:t>
            </w:r>
          </w:p>
        </w:tc>
        <w:tc>
          <w:tcPr>
            <w:tcW w:w="0" w:type="auto"/>
            <w:tcBorders>
              <w:top w:val="nil"/>
              <w:left w:val="single" w:sz="4" w:space="0" w:color="000000"/>
              <w:bottom w:val="single" w:sz="4" w:space="0" w:color="000000"/>
              <w:right w:val="single" w:sz="4" w:space="0" w:color="000000"/>
            </w:tcBorders>
            <w:noWrap/>
            <w:vAlign w:val="center"/>
          </w:tcPr>
          <w:p w14:paraId="4A68E5CB"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15</w:t>
            </w:r>
          </w:p>
        </w:tc>
        <w:tc>
          <w:tcPr>
            <w:tcW w:w="0" w:type="auto"/>
            <w:tcBorders>
              <w:top w:val="nil"/>
              <w:left w:val="single" w:sz="4" w:space="0" w:color="000000"/>
              <w:bottom w:val="single" w:sz="4" w:space="0" w:color="000000"/>
              <w:right w:val="nil"/>
            </w:tcBorders>
            <w:noWrap/>
            <w:vAlign w:val="center"/>
          </w:tcPr>
          <w:p w14:paraId="35447144"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DBA1359"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0685086A"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38A07E22" w14:textId="77777777" w:rsidR="008203F7" w:rsidRDefault="008203F7">
            <w:pPr>
              <w:rPr>
                <w:rFonts w:ascii="等线" w:eastAsia="等线" w:hAnsi="等线" w:cs="等线"/>
                <w:color w:val="000000"/>
                <w:sz w:val="22"/>
                <w:szCs w:val="22"/>
              </w:rPr>
            </w:pPr>
          </w:p>
        </w:tc>
      </w:tr>
      <w:tr w:rsidR="008203F7" w14:paraId="08B5E237" w14:textId="77777777">
        <w:trPr>
          <w:trHeight w:val="570"/>
        </w:trPr>
        <w:tc>
          <w:tcPr>
            <w:tcW w:w="716" w:type="dxa"/>
            <w:vMerge/>
            <w:tcBorders>
              <w:top w:val="single" w:sz="4" w:space="0" w:color="000000"/>
              <w:left w:val="single" w:sz="4" w:space="0" w:color="000000"/>
              <w:bottom w:val="nil"/>
              <w:right w:val="single" w:sz="4" w:space="0" w:color="000000"/>
            </w:tcBorders>
            <w:shd w:val="clear" w:color="auto" w:fill="auto"/>
            <w:vAlign w:val="center"/>
          </w:tcPr>
          <w:p w14:paraId="106B5785"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shd w:val="clear" w:color="auto" w:fill="auto"/>
            <w:vAlign w:val="center"/>
          </w:tcPr>
          <w:p w14:paraId="010931EF"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拍照区</w:t>
            </w:r>
            <w:proofErr w:type="gramEnd"/>
            <w:r>
              <w:rPr>
                <w:rFonts w:ascii="宋体" w:hAnsi="宋体" w:cs="宋体" w:hint="eastAsia"/>
                <w:color w:val="000000"/>
                <w:kern w:val="0"/>
                <w:sz w:val="24"/>
                <w:lang w:bidi="ar"/>
              </w:rPr>
              <w:t>造型</w:t>
            </w: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58CD49D3"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异形面板，立体固定，全包+立体字</w:t>
            </w:r>
          </w:p>
        </w:tc>
        <w:tc>
          <w:tcPr>
            <w:tcW w:w="0" w:type="auto"/>
            <w:tcBorders>
              <w:top w:val="nil"/>
              <w:left w:val="single" w:sz="4" w:space="0" w:color="000000"/>
              <w:bottom w:val="single" w:sz="4" w:space="0" w:color="000000"/>
              <w:right w:val="single" w:sz="4" w:space="0" w:color="000000"/>
            </w:tcBorders>
            <w:noWrap/>
            <w:vAlign w:val="center"/>
          </w:tcPr>
          <w:p w14:paraId="56960D8B"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0" w:type="auto"/>
            <w:tcBorders>
              <w:top w:val="nil"/>
              <w:left w:val="single" w:sz="4" w:space="0" w:color="000000"/>
              <w:bottom w:val="single" w:sz="4" w:space="0" w:color="000000"/>
              <w:right w:val="nil"/>
            </w:tcBorders>
            <w:noWrap/>
            <w:vAlign w:val="center"/>
          </w:tcPr>
          <w:p w14:paraId="55928442"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0E8ADFE"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2967D732"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0FB75EA0" w14:textId="77777777" w:rsidR="008203F7" w:rsidRDefault="008203F7">
            <w:pPr>
              <w:rPr>
                <w:rFonts w:ascii="等线" w:eastAsia="等线" w:hAnsi="等线" w:cs="等线"/>
                <w:color w:val="000000"/>
                <w:sz w:val="22"/>
                <w:szCs w:val="22"/>
              </w:rPr>
            </w:pPr>
          </w:p>
        </w:tc>
      </w:tr>
      <w:tr w:rsidR="008203F7" w14:paraId="4A14D793" w14:textId="77777777">
        <w:trPr>
          <w:trHeight w:val="570"/>
        </w:trPr>
        <w:tc>
          <w:tcPr>
            <w:tcW w:w="716" w:type="dxa"/>
            <w:vMerge/>
            <w:tcBorders>
              <w:top w:val="single" w:sz="4" w:space="0" w:color="000000"/>
              <w:left w:val="single" w:sz="4" w:space="0" w:color="000000"/>
              <w:bottom w:val="nil"/>
              <w:right w:val="single" w:sz="4" w:space="0" w:color="000000"/>
            </w:tcBorders>
            <w:shd w:val="clear" w:color="auto" w:fill="auto"/>
            <w:vAlign w:val="center"/>
          </w:tcPr>
          <w:p w14:paraId="44B41366"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shd w:val="clear" w:color="auto" w:fill="auto"/>
            <w:vAlign w:val="center"/>
          </w:tcPr>
          <w:p w14:paraId="4B590B78"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名优特产展示</w:t>
            </w:r>
            <w:proofErr w:type="gramStart"/>
            <w:r>
              <w:rPr>
                <w:rFonts w:ascii="宋体" w:hAnsi="宋体" w:cs="宋体" w:hint="eastAsia"/>
                <w:color w:val="000000"/>
                <w:kern w:val="0"/>
                <w:sz w:val="24"/>
                <w:lang w:bidi="ar"/>
              </w:rPr>
              <w:t>区背景</w:t>
            </w:r>
            <w:proofErr w:type="gramEnd"/>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3219C526"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桁架+黑底喷绘，长度6米，高度3米</w:t>
            </w:r>
          </w:p>
        </w:tc>
        <w:tc>
          <w:tcPr>
            <w:tcW w:w="0" w:type="auto"/>
            <w:tcBorders>
              <w:top w:val="nil"/>
              <w:left w:val="single" w:sz="4" w:space="0" w:color="000000"/>
              <w:bottom w:val="single" w:sz="4" w:space="0" w:color="000000"/>
              <w:right w:val="single" w:sz="4" w:space="0" w:color="000000"/>
            </w:tcBorders>
            <w:noWrap/>
            <w:vAlign w:val="center"/>
          </w:tcPr>
          <w:p w14:paraId="21AD126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18</w:t>
            </w:r>
          </w:p>
        </w:tc>
        <w:tc>
          <w:tcPr>
            <w:tcW w:w="0" w:type="auto"/>
            <w:tcBorders>
              <w:top w:val="nil"/>
              <w:left w:val="single" w:sz="4" w:space="0" w:color="000000"/>
              <w:bottom w:val="single" w:sz="4" w:space="0" w:color="000000"/>
              <w:right w:val="nil"/>
            </w:tcBorders>
            <w:noWrap/>
            <w:vAlign w:val="center"/>
          </w:tcPr>
          <w:p w14:paraId="07A6E956"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9523068"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5117C70B"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183BD2DB" w14:textId="77777777" w:rsidR="008203F7" w:rsidRDefault="008203F7">
            <w:pPr>
              <w:rPr>
                <w:rFonts w:ascii="等线" w:eastAsia="等线" w:hAnsi="等线" w:cs="等线"/>
                <w:color w:val="000000"/>
                <w:sz w:val="22"/>
                <w:szCs w:val="22"/>
              </w:rPr>
            </w:pPr>
          </w:p>
        </w:tc>
      </w:tr>
      <w:tr w:rsidR="008203F7" w14:paraId="487F3C28" w14:textId="77777777">
        <w:trPr>
          <w:trHeight w:val="285"/>
        </w:trPr>
        <w:tc>
          <w:tcPr>
            <w:tcW w:w="716" w:type="dxa"/>
            <w:vMerge w:val="restart"/>
            <w:tcBorders>
              <w:top w:val="single" w:sz="4" w:space="0" w:color="000000"/>
              <w:left w:val="single" w:sz="4" w:space="0" w:color="000000"/>
              <w:bottom w:val="single" w:sz="4" w:space="0" w:color="000000"/>
              <w:right w:val="single" w:sz="4" w:space="0" w:color="000000"/>
            </w:tcBorders>
            <w:vAlign w:val="center"/>
          </w:tcPr>
          <w:p w14:paraId="1C9F0F33"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舞美</w:t>
            </w:r>
          </w:p>
        </w:tc>
        <w:tc>
          <w:tcPr>
            <w:tcW w:w="1949" w:type="dxa"/>
            <w:tcBorders>
              <w:top w:val="nil"/>
              <w:left w:val="nil"/>
              <w:bottom w:val="single" w:sz="4" w:space="0" w:color="000000"/>
              <w:right w:val="single" w:sz="4" w:space="0" w:color="000000"/>
            </w:tcBorders>
            <w:vAlign w:val="center"/>
          </w:tcPr>
          <w:p w14:paraId="1D16E77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背景大屏</w:t>
            </w:r>
          </w:p>
        </w:tc>
        <w:tc>
          <w:tcPr>
            <w:tcW w:w="2349" w:type="dxa"/>
            <w:tcBorders>
              <w:top w:val="nil"/>
              <w:left w:val="single" w:sz="4" w:space="0" w:color="000000"/>
              <w:bottom w:val="single" w:sz="4" w:space="0" w:color="000000"/>
              <w:right w:val="single" w:sz="4" w:space="0" w:color="000000"/>
            </w:tcBorders>
            <w:vAlign w:val="center"/>
          </w:tcPr>
          <w:p w14:paraId="12BB05E5"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P3室内高清LED显示屏</w:t>
            </w:r>
          </w:p>
        </w:tc>
        <w:tc>
          <w:tcPr>
            <w:tcW w:w="0" w:type="auto"/>
            <w:tcBorders>
              <w:top w:val="nil"/>
              <w:left w:val="single" w:sz="4" w:space="0" w:color="000000"/>
              <w:bottom w:val="single" w:sz="4" w:space="0" w:color="000000"/>
              <w:right w:val="single" w:sz="4" w:space="0" w:color="000000"/>
            </w:tcBorders>
            <w:noWrap/>
            <w:vAlign w:val="center"/>
          </w:tcPr>
          <w:p w14:paraId="2BDDDC1D"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72</w:t>
            </w:r>
          </w:p>
        </w:tc>
        <w:tc>
          <w:tcPr>
            <w:tcW w:w="0" w:type="auto"/>
            <w:tcBorders>
              <w:top w:val="nil"/>
              <w:left w:val="single" w:sz="4" w:space="0" w:color="000000"/>
              <w:bottom w:val="single" w:sz="4" w:space="0" w:color="000000"/>
              <w:right w:val="nil"/>
            </w:tcBorders>
            <w:noWrap/>
            <w:vAlign w:val="center"/>
          </w:tcPr>
          <w:p w14:paraId="795207AB"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AFD21BB" w14:textId="77777777" w:rsidR="008203F7" w:rsidRDefault="008203F7">
            <w:pPr>
              <w:jc w:val="center"/>
              <w:rPr>
                <w:rFonts w:ascii="宋体" w:hAnsi="宋体" w:cs="宋体"/>
                <w:color w:val="000000"/>
                <w:sz w:val="22"/>
                <w:szCs w:val="22"/>
              </w:rPr>
            </w:pPr>
          </w:p>
        </w:tc>
        <w:tc>
          <w:tcPr>
            <w:tcW w:w="0" w:type="auto"/>
            <w:tcBorders>
              <w:top w:val="nil"/>
              <w:left w:val="single" w:sz="4" w:space="0" w:color="000000"/>
              <w:bottom w:val="single" w:sz="4" w:space="0" w:color="000000"/>
              <w:right w:val="single" w:sz="4" w:space="0" w:color="000000"/>
            </w:tcBorders>
            <w:noWrap/>
            <w:vAlign w:val="center"/>
          </w:tcPr>
          <w:p w14:paraId="3C03F174"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7E52C5E7" w14:textId="77777777" w:rsidR="008203F7" w:rsidRDefault="008203F7">
            <w:pPr>
              <w:rPr>
                <w:rFonts w:ascii="等线" w:eastAsia="等线" w:hAnsi="等线" w:cs="等线"/>
                <w:color w:val="000000"/>
                <w:sz w:val="22"/>
                <w:szCs w:val="22"/>
              </w:rPr>
            </w:pPr>
          </w:p>
        </w:tc>
      </w:tr>
      <w:tr w:rsidR="008203F7" w14:paraId="54899F55"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5433B381"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5E7A480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大屏服务器</w:t>
            </w:r>
          </w:p>
        </w:tc>
        <w:tc>
          <w:tcPr>
            <w:tcW w:w="2349" w:type="dxa"/>
            <w:tcBorders>
              <w:top w:val="nil"/>
              <w:left w:val="single" w:sz="4" w:space="0" w:color="000000"/>
              <w:bottom w:val="single" w:sz="4" w:space="0" w:color="000000"/>
              <w:right w:val="single" w:sz="4" w:space="0" w:color="000000"/>
            </w:tcBorders>
            <w:vAlign w:val="center"/>
          </w:tcPr>
          <w:p w14:paraId="142B4C6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S3大屏切换服务器</w:t>
            </w:r>
          </w:p>
        </w:tc>
        <w:tc>
          <w:tcPr>
            <w:tcW w:w="0" w:type="auto"/>
            <w:tcBorders>
              <w:top w:val="nil"/>
              <w:left w:val="single" w:sz="4" w:space="0" w:color="000000"/>
              <w:bottom w:val="single" w:sz="4" w:space="0" w:color="000000"/>
              <w:right w:val="single" w:sz="4" w:space="0" w:color="000000"/>
            </w:tcBorders>
            <w:noWrap/>
            <w:vAlign w:val="center"/>
          </w:tcPr>
          <w:p w14:paraId="5C1DF26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0" w:type="auto"/>
            <w:tcBorders>
              <w:top w:val="nil"/>
              <w:left w:val="single" w:sz="4" w:space="0" w:color="000000"/>
              <w:bottom w:val="single" w:sz="4" w:space="0" w:color="000000"/>
              <w:right w:val="nil"/>
            </w:tcBorders>
            <w:noWrap/>
            <w:vAlign w:val="center"/>
          </w:tcPr>
          <w:p w14:paraId="03E9A9CC"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台</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623B00E" w14:textId="77777777" w:rsidR="008203F7" w:rsidRDefault="008203F7">
            <w:pPr>
              <w:jc w:val="center"/>
              <w:rPr>
                <w:rFonts w:ascii="宋体" w:hAnsi="宋体" w:cs="宋体"/>
                <w:color w:val="000000"/>
                <w:sz w:val="22"/>
                <w:szCs w:val="22"/>
              </w:rPr>
            </w:pPr>
          </w:p>
        </w:tc>
        <w:tc>
          <w:tcPr>
            <w:tcW w:w="0" w:type="auto"/>
            <w:tcBorders>
              <w:top w:val="nil"/>
              <w:left w:val="single" w:sz="4" w:space="0" w:color="000000"/>
              <w:bottom w:val="single" w:sz="4" w:space="0" w:color="000000"/>
              <w:right w:val="single" w:sz="4" w:space="0" w:color="000000"/>
            </w:tcBorders>
            <w:noWrap/>
            <w:vAlign w:val="center"/>
          </w:tcPr>
          <w:p w14:paraId="1225E4BA"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52C46CAA" w14:textId="77777777" w:rsidR="008203F7" w:rsidRDefault="008203F7">
            <w:pPr>
              <w:rPr>
                <w:rFonts w:ascii="等线" w:eastAsia="等线" w:hAnsi="等线" w:cs="等线"/>
                <w:color w:val="000000"/>
                <w:sz w:val="22"/>
                <w:szCs w:val="22"/>
              </w:rPr>
            </w:pPr>
          </w:p>
        </w:tc>
      </w:tr>
      <w:tr w:rsidR="008203F7" w14:paraId="6A73701C"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3EB25719"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5AC41E0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舞台前口屏</w:t>
            </w:r>
          </w:p>
        </w:tc>
        <w:tc>
          <w:tcPr>
            <w:tcW w:w="2349" w:type="dxa"/>
            <w:tcBorders>
              <w:top w:val="nil"/>
              <w:left w:val="single" w:sz="4" w:space="0" w:color="000000"/>
              <w:bottom w:val="single" w:sz="4" w:space="0" w:color="000000"/>
              <w:right w:val="single" w:sz="4" w:space="0" w:color="000000"/>
            </w:tcBorders>
            <w:vAlign w:val="center"/>
          </w:tcPr>
          <w:p w14:paraId="30C15C2C"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04F9C51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12</w:t>
            </w:r>
          </w:p>
        </w:tc>
        <w:tc>
          <w:tcPr>
            <w:tcW w:w="0" w:type="auto"/>
            <w:tcBorders>
              <w:top w:val="nil"/>
              <w:left w:val="single" w:sz="4" w:space="0" w:color="000000"/>
              <w:bottom w:val="single" w:sz="4" w:space="0" w:color="000000"/>
              <w:right w:val="nil"/>
            </w:tcBorders>
            <w:noWrap/>
            <w:vAlign w:val="center"/>
          </w:tcPr>
          <w:p w14:paraId="7D0B2400"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F70FEA0" w14:textId="77777777" w:rsidR="008203F7" w:rsidRDefault="008203F7">
            <w:pPr>
              <w:jc w:val="center"/>
              <w:rPr>
                <w:rFonts w:ascii="宋体" w:hAnsi="宋体" w:cs="宋体"/>
                <w:color w:val="000000"/>
                <w:sz w:val="22"/>
                <w:szCs w:val="22"/>
              </w:rPr>
            </w:pPr>
          </w:p>
        </w:tc>
        <w:tc>
          <w:tcPr>
            <w:tcW w:w="0" w:type="auto"/>
            <w:tcBorders>
              <w:top w:val="nil"/>
              <w:left w:val="single" w:sz="4" w:space="0" w:color="000000"/>
              <w:bottom w:val="single" w:sz="4" w:space="0" w:color="000000"/>
              <w:right w:val="single" w:sz="4" w:space="0" w:color="000000"/>
            </w:tcBorders>
            <w:noWrap/>
            <w:vAlign w:val="center"/>
          </w:tcPr>
          <w:p w14:paraId="1CE505E3"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191F8D10" w14:textId="77777777" w:rsidR="008203F7" w:rsidRDefault="008203F7">
            <w:pPr>
              <w:rPr>
                <w:rFonts w:ascii="等线" w:eastAsia="等线" w:hAnsi="等线" w:cs="等线"/>
                <w:color w:val="000000"/>
                <w:sz w:val="22"/>
                <w:szCs w:val="22"/>
              </w:rPr>
            </w:pPr>
          </w:p>
        </w:tc>
      </w:tr>
      <w:tr w:rsidR="008203F7" w14:paraId="22502F65" w14:textId="77777777">
        <w:trPr>
          <w:trHeight w:val="570"/>
        </w:trPr>
        <w:tc>
          <w:tcPr>
            <w:tcW w:w="716" w:type="dxa"/>
            <w:vMerge/>
            <w:tcBorders>
              <w:top w:val="single" w:sz="4" w:space="0" w:color="000000"/>
              <w:left w:val="single" w:sz="4" w:space="0" w:color="000000"/>
              <w:bottom w:val="single" w:sz="4" w:space="0" w:color="000000"/>
              <w:right w:val="single" w:sz="4" w:space="0" w:color="000000"/>
            </w:tcBorders>
            <w:vAlign w:val="center"/>
          </w:tcPr>
          <w:p w14:paraId="69A0BF15"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56CF6B75"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舞台</w:t>
            </w:r>
          </w:p>
        </w:tc>
        <w:tc>
          <w:tcPr>
            <w:tcW w:w="2349" w:type="dxa"/>
            <w:tcBorders>
              <w:top w:val="nil"/>
              <w:left w:val="single" w:sz="4" w:space="0" w:color="000000"/>
              <w:bottom w:val="single" w:sz="4" w:space="0" w:color="000000"/>
              <w:right w:val="single" w:sz="4" w:space="0" w:color="000000"/>
            </w:tcBorders>
            <w:vAlign w:val="center"/>
          </w:tcPr>
          <w:p w14:paraId="6E5A57BE"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长度18米，宽度6米，高度60厘米</w:t>
            </w:r>
          </w:p>
        </w:tc>
        <w:tc>
          <w:tcPr>
            <w:tcW w:w="0" w:type="auto"/>
            <w:tcBorders>
              <w:top w:val="nil"/>
              <w:left w:val="single" w:sz="4" w:space="0" w:color="000000"/>
              <w:bottom w:val="single" w:sz="4" w:space="0" w:color="000000"/>
              <w:right w:val="single" w:sz="4" w:space="0" w:color="000000"/>
            </w:tcBorders>
            <w:noWrap/>
            <w:vAlign w:val="center"/>
          </w:tcPr>
          <w:p w14:paraId="1AE517F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90</w:t>
            </w:r>
          </w:p>
        </w:tc>
        <w:tc>
          <w:tcPr>
            <w:tcW w:w="0" w:type="auto"/>
            <w:tcBorders>
              <w:top w:val="nil"/>
              <w:left w:val="single" w:sz="4" w:space="0" w:color="000000"/>
              <w:bottom w:val="single" w:sz="4" w:space="0" w:color="000000"/>
              <w:right w:val="nil"/>
            </w:tcBorders>
            <w:noWrap/>
            <w:vAlign w:val="center"/>
          </w:tcPr>
          <w:p w14:paraId="61D58059"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nil"/>
            </w:tcBorders>
            <w:noWrap/>
            <w:vAlign w:val="center"/>
          </w:tcPr>
          <w:p w14:paraId="56A9CED1"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nil"/>
            </w:tcBorders>
            <w:noWrap/>
            <w:vAlign w:val="center"/>
          </w:tcPr>
          <w:p w14:paraId="4B7004C3"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37388B4" w14:textId="77777777" w:rsidR="008203F7" w:rsidRDefault="008203F7">
            <w:pPr>
              <w:jc w:val="center"/>
              <w:rPr>
                <w:rFonts w:ascii="宋体" w:hAnsi="宋体" w:cs="宋体"/>
                <w:color w:val="000000"/>
                <w:sz w:val="22"/>
                <w:szCs w:val="22"/>
              </w:rPr>
            </w:pPr>
          </w:p>
        </w:tc>
      </w:tr>
      <w:tr w:rsidR="008203F7" w14:paraId="06ABD587" w14:textId="77777777">
        <w:trPr>
          <w:trHeight w:val="570"/>
        </w:trPr>
        <w:tc>
          <w:tcPr>
            <w:tcW w:w="716" w:type="dxa"/>
            <w:vMerge/>
            <w:tcBorders>
              <w:top w:val="single" w:sz="4" w:space="0" w:color="000000"/>
              <w:left w:val="single" w:sz="4" w:space="0" w:color="000000"/>
              <w:bottom w:val="single" w:sz="4" w:space="0" w:color="000000"/>
              <w:right w:val="single" w:sz="4" w:space="0" w:color="000000"/>
            </w:tcBorders>
            <w:vAlign w:val="center"/>
          </w:tcPr>
          <w:p w14:paraId="7936EC89"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4B1D4279"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舞台地毯</w:t>
            </w:r>
          </w:p>
        </w:tc>
        <w:tc>
          <w:tcPr>
            <w:tcW w:w="2349" w:type="dxa"/>
            <w:tcBorders>
              <w:top w:val="nil"/>
              <w:left w:val="single" w:sz="4" w:space="0" w:color="000000"/>
              <w:bottom w:val="single" w:sz="4" w:space="0" w:color="000000"/>
              <w:right w:val="single" w:sz="4" w:space="0" w:color="000000"/>
            </w:tcBorders>
            <w:vAlign w:val="center"/>
          </w:tcPr>
          <w:p w14:paraId="3C8BFBC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长度18米，宽度7米，蓝色加厚地毯</w:t>
            </w:r>
          </w:p>
        </w:tc>
        <w:tc>
          <w:tcPr>
            <w:tcW w:w="0" w:type="auto"/>
            <w:tcBorders>
              <w:top w:val="nil"/>
              <w:left w:val="single" w:sz="4" w:space="0" w:color="000000"/>
              <w:bottom w:val="single" w:sz="4" w:space="0" w:color="000000"/>
              <w:right w:val="single" w:sz="4" w:space="0" w:color="000000"/>
            </w:tcBorders>
            <w:noWrap/>
            <w:vAlign w:val="center"/>
          </w:tcPr>
          <w:p w14:paraId="61475A6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126</w:t>
            </w:r>
          </w:p>
        </w:tc>
        <w:tc>
          <w:tcPr>
            <w:tcW w:w="0" w:type="auto"/>
            <w:tcBorders>
              <w:top w:val="nil"/>
              <w:left w:val="single" w:sz="4" w:space="0" w:color="000000"/>
              <w:bottom w:val="single" w:sz="4" w:space="0" w:color="000000"/>
              <w:right w:val="nil"/>
            </w:tcBorders>
            <w:noWrap/>
            <w:vAlign w:val="center"/>
          </w:tcPr>
          <w:p w14:paraId="09653D4D"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平方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BED78CF" w14:textId="77777777" w:rsidR="008203F7" w:rsidRDefault="008203F7">
            <w:pPr>
              <w:jc w:val="center"/>
              <w:rPr>
                <w:rFonts w:ascii="宋体" w:hAnsi="宋体" w:cs="宋体"/>
                <w:color w:val="000000"/>
                <w:sz w:val="22"/>
                <w:szCs w:val="22"/>
              </w:rPr>
            </w:pPr>
          </w:p>
        </w:tc>
        <w:tc>
          <w:tcPr>
            <w:tcW w:w="0" w:type="auto"/>
            <w:tcBorders>
              <w:top w:val="nil"/>
              <w:left w:val="single" w:sz="4" w:space="0" w:color="000000"/>
              <w:bottom w:val="single" w:sz="4" w:space="0" w:color="000000"/>
              <w:right w:val="single" w:sz="4" w:space="0" w:color="000000"/>
            </w:tcBorders>
            <w:noWrap/>
            <w:vAlign w:val="center"/>
          </w:tcPr>
          <w:p w14:paraId="30405BC4"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300D3B61" w14:textId="77777777" w:rsidR="008203F7" w:rsidRDefault="008203F7">
            <w:pPr>
              <w:rPr>
                <w:rFonts w:ascii="等线" w:eastAsia="等线" w:hAnsi="等线" w:cs="等线"/>
                <w:color w:val="000000"/>
                <w:sz w:val="22"/>
                <w:szCs w:val="22"/>
              </w:rPr>
            </w:pPr>
          </w:p>
        </w:tc>
      </w:tr>
      <w:tr w:rsidR="008203F7" w14:paraId="701A864F"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092B54FE"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5E68498C"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灯光truss架</w:t>
            </w:r>
          </w:p>
        </w:tc>
        <w:tc>
          <w:tcPr>
            <w:tcW w:w="2349" w:type="dxa"/>
            <w:tcBorders>
              <w:top w:val="nil"/>
              <w:left w:val="single" w:sz="4" w:space="0" w:color="000000"/>
              <w:bottom w:val="single" w:sz="4" w:space="0" w:color="000000"/>
              <w:right w:val="single" w:sz="4" w:space="0" w:color="000000"/>
            </w:tcBorders>
            <w:vAlign w:val="center"/>
          </w:tcPr>
          <w:p w14:paraId="61DA5F51"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1187900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72</w:t>
            </w:r>
          </w:p>
        </w:tc>
        <w:tc>
          <w:tcPr>
            <w:tcW w:w="0" w:type="auto"/>
            <w:tcBorders>
              <w:top w:val="nil"/>
              <w:left w:val="single" w:sz="4" w:space="0" w:color="000000"/>
              <w:bottom w:val="single" w:sz="4" w:space="0" w:color="000000"/>
              <w:right w:val="nil"/>
            </w:tcBorders>
            <w:noWrap/>
            <w:vAlign w:val="center"/>
          </w:tcPr>
          <w:p w14:paraId="18AC2738"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米</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F69534E" w14:textId="77777777" w:rsidR="008203F7" w:rsidRDefault="008203F7">
            <w:pPr>
              <w:jc w:val="center"/>
              <w:rPr>
                <w:rFonts w:ascii="宋体" w:hAnsi="宋体" w:cs="宋体"/>
                <w:color w:val="000000"/>
                <w:sz w:val="22"/>
                <w:szCs w:val="22"/>
              </w:rPr>
            </w:pPr>
          </w:p>
        </w:tc>
        <w:tc>
          <w:tcPr>
            <w:tcW w:w="0" w:type="auto"/>
            <w:tcBorders>
              <w:top w:val="nil"/>
              <w:left w:val="single" w:sz="4" w:space="0" w:color="000000"/>
              <w:bottom w:val="single" w:sz="4" w:space="0" w:color="000000"/>
              <w:right w:val="single" w:sz="4" w:space="0" w:color="000000"/>
            </w:tcBorders>
            <w:noWrap/>
            <w:vAlign w:val="center"/>
          </w:tcPr>
          <w:p w14:paraId="26ADA783"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6F000DB3" w14:textId="77777777" w:rsidR="008203F7" w:rsidRDefault="008203F7">
            <w:pPr>
              <w:rPr>
                <w:rFonts w:ascii="等线" w:eastAsia="等线" w:hAnsi="等线" w:cs="等线"/>
                <w:color w:val="000000"/>
                <w:sz w:val="22"/>
                <w:szCs w:val="22"/>
              </w:rPr>
            </w:pPr>
          </w:p>
        </w:tc>
      </w:tr>
      <w:tr w:rsidR="008203F7" w14:paraId="3E5C68ED"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449F6F52"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337E88E9"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光束灯</w:t>
            </w:r>
          </w:p>
        </w:tc>
        <w:tc>
          <w:tcPr>
            <w:tcW w:w="2349" w:type="dxa"/>
            <w:tcBorders>
              <w:top w:val="nil"/>
              <w:left w:val="single" w:sz="4" w:space="0" w:color="000000"/>
              <w:bottom w:val="single" w:sz="4" w:space="0" w:color="000000"/>
              <w:right w:val="single" w:sz="4" w:space="0" w:color="000000"/>
            </w:tcBorders>
            <w:vAlign w:val="center"/>
          </w:tcPr>
          <w:p w14:paraId="1857309B"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63F07B9B"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30</w:t>
            </w:r>
          </w:p>
        </w:tc>
        <w:tc>
          <w:tcPr>
            <w:tcW w:w="0" w:type="auto"/>
            <w:tcBorders>
              <w:top w:val="nil"/>
              <w:left w:val="single" w:sz="4" w:space="0" w:color="000000"/>
              <w:bottom w:val="single" w:sz="4" w:space="0" w:color="000000"/>
              <w:right w:val="nil"/>
            </w:tcBorders>
            <w:noWrap/>
            <w:vAlign w:val="center"/>
          </w:tcPr>
          <w:p w14:paraId="1BC2C639"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台</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A3B352D" w14:textId="77777777" w:rsidR="008203F7" w:rsidRDefault="008203F7">
            <w:pPr>
              <w:jc w:val="center"/>
              <w:rPr>
                <w:rFonts w:ascii="宋体" w:hAnsi="宋体" w:cs="宋体"/>
                <w:color w:val="000000"/>
                <w:sz w:val="22"/>
                <w:szCs w:val="22"/>
              </w:rPr>
            </w:pPr>
          </w:p>
        </w:tc>
        <w:tc>
          <w:tcPr>
            <w:tcW w:w="0" w:type="auto"/>
            <w:tcBorders>
              <w:top w:val="nil"/>
              <w:left w:val="single" w:sz="4" w:space="0" w:color="000000"/>
              <w:bottom w:val="single" w:sz="4" w:space="0" w:color="000000"/>
              <w:right w:val="single" w:sz="4" w:space="0" w:color="000000"/>
            </w:tcBorders>
            <w:noWrap/>
            <w:vAlign w:val="center"/>
          </w:tcPr>
          <w:p w14:paraId="6C73C939"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30FB93A8" w14:textId="77777777" w:rsidR="008203F7" w:rsidRDefault="008203F7">
            <w:pPr>
              <w:rPr>
                <w:rFonts w:ascii="等线" w:eastAsia="等线" w:hAnsi="等线" w:cs="等线"/>
                <w:color w:val="000000"/>
                <w:sz w:val="22"/>
                <w:szCs w:val="22"/>
              </w:rPr>
            </w:pPr>
          </w:p>
        </w:tc>
      </w:tr>
      <w:tr w:rsidR="008203F7" w14:paraId="54C2859D"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7A321E37"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6FBE272D"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面光灯+</w:t>
            </w:r>
            <w:proofErr w:type="gramStart"/>
            <w:r>
              <w:rPr>
                <w:rFonts w:ascii="宋体" w:hAnsi="宋体" w:cs="宋体" w:hint="eastAsia"/>
                <w:color w:val="000000"/>
                <w:kern w:val="0"/>
                <w:sz w:val="24"/>
                <w:lang w:bidi="ar"/>
              </w:rPr>
              <w:t>染色帕灯</w:t>
            </w:r>
            <w:proofErr w:type="gramEnd"/>
          </w:p>
        </w:tc>
        <w:tc>
          <w:tcPr>
            <w:tcW w:w="2349" w:type="dxa"/>
            <w:tcBorders>
              <w:top w:val="nil"/>
              <w:left w:val="single" w:sz="4" w:space="0" w:color="000000"/>
              <w:bottom w:val="single" w:sz="4" w:space="0" w:color="000000"/>
              <w:right w:val="single" w:sz="4" w:space="0" w:color="000000"/>
            </w:tcBorders>
            <w:vAlign w:val="center"/>
          </w:tcPr>
          <w:p w14:paraId="6CF1EBA5"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舞台面光+氛围染色灯</w:t>
            </w:r>
          </w:p>
        </w:tc>
        <w:tc>
          <w:tcPr>
            <w:tcW w:w="0" w:type="auto"/>
            <w:tcBorders>
              <w:top w:val="nil"/>
              <w:left w:val="single" w:sz="4" w:space="0" w:color="000000"/>
              <w:bottom w:val="single" w:sz="4" w:space="0" w:color="000000"/>
              <w:right w:val="single" w:sz="4" w:space="0" w:color="000000"/>
            </w:tcBorders>
            <w:noWrap/>
            <w:vAlign w:val="center"/>
          </w:tcPr>
          <w:p w14:paraId="17EA145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45</w:t>
            </w:r>
          </w:p>
        </w:tc>
        <w:tc>
          <w:tcPr>
            <w:tcW w:w="0" w:type="auto"/>
            <w:tcBorders>
              <w:top w:val="nil"/>
              <w:left w:val="single" w:sz="4" w:space="0" w:color="000000"/>
              <w:bottom w:val="single" w:sz="4" w:space="0" w:color="000000"/>
              <w:right w:val="nil"/>
            </w:tcBorders>
            <w:noWrap/>
            <w:vAlign w:val="center"/>
          </w:tcPr>
          <w:p w14:paraId="0A1B7A78"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台</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B3602CB" w14:textId="77777777" w:rsidR="008203F7" w:rsidRDefault="008203F7">
            <w:pPr>
              <w:jc w:val="center"/>
              <w:rPr>
                <w:rFonts w:ascii="宋体" w:hAnsi="宋体" w:cs="宋体"/>
                <w:color w:val="000000"/>
                <w:sz w:val="22"/>
                <w:szCs w:val="22"/>
              </w:rPr>
            </w:pPr>
          </w:p>
        </w:tc>
        <w:tc>
          <w:tcPr>
            <w:tcW w:w="0" w:type="auto"/>
            <w:tcBorders>
              <w:top w:val="nil"/>
              <w:left w:val="single" w:sz="4" w:space="0" w:color="000000"/>
              <w:bottom w:val="single" w:sz="4" w:space="0" w:color="000000"/>
              <w:right w:val="single" w:sz="4" w:space="0" w:color="000000"/>
            </w:tcBorders>
            <w:noWrap/>
            <w:vAlign w:val="center"/>
          </w:tcPr>
          <w:p w14:paraId="4215FE3D"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60C7317D" w14:textId="77777777" w:rsidR="008203F7" w:rsidRDefault="008203F7">
            <w:pPr>
              <w:rPr>
                <w:rFonts w:ascii="等线" w:eastAsia="等线" w:hAnsi="等线" w:cs="等线"/>
                <w:color w:val="000000"/>
                <w:sz w:val="22"/>
                <w:szCs w:val="22"/>
              </w:rPr>
            </w:pPr>
          </w:p>
        </w:tc>
      </w:tr>
      <w:tr w:rsidR="008203F7" w14:paraId="415F4E52" w14:textId="77777777">
        <w:trPr>
          <w:trHeight w:val="285"/>
        </w:trPr>
        <w:tc>
          <w:tcPr>
            <w:tcW w:w="716" w:type="dxa"/>
            <w:vMerge w:val="restart"/>
            <w:tcBorders>
              <w:top w:val="single" w:sz="4" w:space="0" w:color="000000"/>
              <w:left w:val="single" w:sz="4" w:space="0" w:color="000000"/>
              <w:bottom w:val="single" w:sz="4" w:space="0" w:color="000000"/>
              <w:right w:val="single" w:sz="4" w:space="0" w:color="000000"/>
            </w:tcBorders>
            <w:vAlign w:val="center"/>
          </w:tcPr>
          <w:p w14:paraId="458CC5E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音响系统</w:t>
            </w:r>
          </w:p>
        </w:tc>
        <w:tc>
          <w:tcPr>
            <w:tcW w:w="1949" w:type="dxa"/>
            <w:tcBorders>
              <w:top w:val="single" w:sz="4" w:space="0" w:color="000000"/>
              <w:left w:val="nil"/>
              <w:bottom w:val="single" w:sz="4" w:space="0" w:color="000000"/>
              <w:right w:val="single" w:sz="4" w:space="0" w:color="000000"/>
            </w:tcBorders>
          </w:tcPr>
          <w:p w14:paraId="44902D84"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线阵列全频音响</w:t>
            </w:r>
          </w:p>
        </w:tc>
        <w:tc>
          <w:tcPr>
            <w:tcW w:w="2349" w:type="dxa"/>
            <w:tcBorders>
              <w:top w:val="single" w:sz="4" w:space="0" w:color="000000"/>
              <w:left w:val="single" w:sz="4" w:space="0" w:color="000000"/>
              <w:bottom w:val="single" w:sz="4" w:space="0" w:color="000000"/>
              <w:right w:val="single" w:sz="4" w:space="0" w:color="000000"/>
            </w:tcBorders>
            <w:vAlign w:val="center"/>
          </w:tcPr>
          <w:p w14:paraId="6A2F068E"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LA110</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91B5B1E"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0" w:type="auto"/>
            <w:tcBorders>
              <w:top w:val="single" w:sz="4" w:space="0" w:color="000000"/>
              <w:left w:val="single" w:sz="4" w:space="0" w:color="000000"/>
              <w:bottom w:val="single" w:sz="4" w:space="0" w:color="000000"/>
              <w:right w:val="nil"/>
            </w:tcBorders>
            <w:noWrap/>
            <w:vAlign w:val="center"/>
          </w:tcPr>
          <w:p w14:paraId="19834619"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只</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C24E966" w14:textId="77777777" w:rsidR="008203F7" w:rsidRDefault="008203F7">
            <w:pP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F1AD05D" w14:textId="77777777" w:rsidR="008203F7" w:rsidRDefault="008203F7">
            <w:pP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12B83F41" w14:textId="77777777" w:rsidR="008203F7" w:rsidRDefault="008203F7">
            <w:pPr>
              <w:rPr>
                <w:rFonts w:ascii="等线" w:eastAsia="等线" w:hAnsi="等线" w:cs="等线"/>
                <w:color w:val="000000"/>
                <w:sz w:val="22"/>
                <w:szCs w:val="22"/>
              </w:rPr>
            </w:pPr>
          </w:p>
        </w:tc>
      </w:tr>
      <w:tr w:rsidR="008203F7" w14:paraId="7A9A35D1"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004C71FD" w14:textId="77777777" w:rsidR="008203F7" w:rsidRDefault="008203F7">
            <w:pPr>
              <w:jc w:val="center"/>
              <w:rPr>
                <w:rFonts w:ascii="宋体" w:hAnsi="宋体" w:cs="宋体"/>
                <w:color w:val="000000"/>
                <w:sz w:val="24"/>
              </w:rPr>
            </w:pPr>
          </w:p>
        </w:tc>
        <w:tc>
          <w:tcPr>
            <w:tcW w:w="1949" w:type="dxa"/>
            <w:tcBorders>
              <w:top w:val="single" w:sz="4" w:space="0" w:color="000000"/>
              <w:left w:val="nil"/>
              <w:bottom w:val="single" w:sz="4" w:space="0" w:color="000000"/>
              <w:right w:val="single" w:sz="4" w:space="0" w:color="000000"/>
            </w:tcBorders>
          </w:tcPr>
          <w:p w14:paraId="0FBDB45B"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线阵列超低音响</w:t>
            </w:r>
          </w:p>
        </w:tc>
        <w:tc>
          <w:tcPr>
            <w:tcW w:w="2349" w:type="dxa"/>
            <w:tcBorders>
              <w:top w:val="single" w:sz="4" w:space="0" w:color="000000"/>
              <w:left w:val="single" w:sz="4" w:space="0" w:color="000000"/>
              <w:bottom w:val="single" w:sz="4" w:space="0" w:color="000000"/>
              <w:right w:val="single" w:sz="4" w:space="0" w:color="000000"/>
            </w:tcBorders>
            <w:vAlign w:val="center"/>
          </w:tcPr>
          <w:p w14:paraId="7BBCB86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LA110</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1FC7D6F"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0" w:type="auto"/>
            <w:tcBorders>
              <w:top w:val="single" w:sz="4" w:space="0" w:color="000000"/>
              <w:left w:val="single" w:sz="4" w:space="0" w:color="000000"/>
              <w:bottom w:val="single" w:sz="4" w:space="0" w:color="000000"/>
              <w:right w:val="nil"/>
            </w:tcBorders>
            <w:noWrap/>
            <w:vAlign w:val="center"/>
          </w:tcPr>
          <w:p w14:paraId="1E64C1CD"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只</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A6B8AF9" w14:textId="77777777" w:rsidR="008203F7" w:rsidRDefault="008203F7">
            <w:pP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ABF4076" w14:textId="77777777" w:rsidR="008203F7" w:rsidRDefault="008203F7">
            <w:pP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0618A5B8" w14:textId="77777777" w:rsidR="008203F7" w:rsidRDefault="008203F7">
            <w:pPr>
              <w:rPr>
                <w:rFonts w:ascii="等线" w:eastAsia="等线" w:hAnsi="等线" w:cs="等线"/>
                <w:color w:val="000000"/>
                <w:sz w:val="22"/>
                <w:szCs w:val="22"/>
              </w:rPr>
            </w:pPr>
          </w:p>
        </w:tc>
      </w:tr>
      <w:tr w:rsidR="008203F7" w14:paraId="054327E0"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090F990D" w14:textId="77777777" w:rsidR="008203F7" w:rsidRDefault="008203F7">
            <w:pPr>
              <w:jc w:val="center"/>
              <w:rPr>
                <w:rFonts w:ascii="宋体" w:hAnsi="宋体" w:cs="宋体"/>
                <w:color w:val="000000"/>
                <w:sz w:val="24"/>
              </w:rPr>
            </w:pPr>
          </w:p>
        </w:tc>
        <w:tc>
          <w:tcPr>
            <w:tcW w:w="1949" w:type="dxa"/>
            <w:tcBorders>
              <w:top w:val="single" w:sz="4" w:space="0" w:color="000000"/>
              <w:left w:val="nil"/>
              <w:bottom w:val="single" w:sz="4" w:space="0" w:color="000000"/>
              <w:right w:val="single" w:sz="4" w:space="0" w:color="000000"/>
            </w:tcBorders>
          </w:tcPr>
          <w:p w14:paraId="366F4098"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返听音响</w:t>
            </w:r>
          </w:p>
        </w:tc>
        <w:tc>
          <w:tcPr>
            <w:tcW w:w="2349" w:type="dxa"/>
            <w:tcBorders>
              <w:top w:val="single" w:sz="4" w:space="0" w:color="000000"/>
              <w:left w:val="single" w:sz="4" w:space="0" w:color="000000"/>
              <w:bottom w:val="single" w:sz="4" w:space="0" w:color="000000"/>
              <w:right w:val="single" w:sz="4" w:space="0" w:color="000000"/>
            </w:tcBorders>
            <w:vAlign w:val="center"/>
          </w:tcPr>
          <w:p w14:paraId="650DDBE3"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JBL</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FB9770B"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0" w:type="auto"/>
            <w:tcBorders>
              <w:top w:val="single" w:sz="4" w:space="0" w:color="000000"/>
              <w:left w:val="single" w:sz="4" w:space="0" w:color="000000"/>
              <w:bottom w:val="single" w:sz="4" w:space="0" w:color="000000"/>
              <w:right w:val="nil"/>
            </w:tcBorders>
            <w:noWrap/>
            <w:vAlign w:val="center"/>
          </w:tcPr>
          <w:p w14:paraId="6918CA31"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只</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711BAE6" w14:textId="77777777" w:rsidR="008203F7" w:rsidRDefault="008203F7">
            <w:pP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E3C087B" w14:textId="77777777" w:rsidR="008203F7" w:rsidRDefault="008203F7">
            <w:pP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601E4B7F" w14:textId="77777777" w:rsidR="008203F7" w:rsidRDefault="008203F7">
            <w:pPr>
              <w:rPr>
                <w:rFonts w:ascii="等线" w:eastAsia="等线" w:hAnsi="等线" w:cs="等线"/>
                <w:color w:val="000000"/>
                <w:sz w:val="22"/>
                <w:szCs w:val="22"/>
              </w:rPr>
            </w:pPr>
          </w:p>
        </w:tc>
      </w:tr>
      <w:tr w:rsidR="008203F7" w14:paraId="49CA1AA3"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7C5D5C97" w14:textId="77777777" w:rsidR="008203F7" w:rsidRDefault="008203F7">
            <w:pPr>
              <w:jc w:val="center"/>
              <w:rPr>
                <w:rFonts w:ascii="宋体" w:hAnsi="宋体" w:cs="宋体"/>
                <w:color w:val="000000"/>
                <w:sz w:val="24"/>
              </w:rPr>
            </w:pPr>
          </w:p>
        </w:tc>
        <w:tc>
          <w:tcPr>
            <w:tcW w:w="1949" w:type="dxa"/>
            <w:tcBorders>
              <w:top w:val="single" w:sz="4" w:space="0" w:color="000000"/>
              <w:left w:val="nil"/>
              <w:bottom w:val="single" w:sz="4" w:space="0" w:color="000000"/>
              <w:right w:val="single" w:sz="4" w:space="0" w:color="000000"/>
            </w:tcBorders>
          </w:tcPr>
          <w:p w14:paraId="24B6111B"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数字调音台</w:t>
            </w:r>
          </w:p>
        </w:tc>
        <w:tc>
          <w:tcPr>
            <w:tcW w:w="2349" w:type="dxa"/>
            <w:tcBorders>
              <w:top w:val="single" w:sz="4" w:space="0" w:color="000000"/>
              <w:left w:val="single" w:sz="4" w:space="0" w:color="000000"/>
              <w:bottom w:val="single" w:sz="4" w:space="0" w:color="000000"/>
              <w:right w:val="single" w:sz="4" w:space="0" w:color="000000"/>
            </w:tcBorders>
          </w:tcPr>
          <w:p w14:paraId="77BB0336"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MIDAS-M32R</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C77169E"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0" w:type="auto"/>
            <w:tcBorders>
              <w:top w:val="single" w:sz="4" w:space="0" w:color="000000"/>
              <w:left w:val="single" w:sz="4" w:space="0" w:color="000000"/>
              <w:bottom w:val="single" w:sz="4" w:space="0" w:color="000000"/>
              <w:right w:val="nil"/>
            </w:tcBorders>
            <w:noWrap/>
            <w:vAlign w:val="center"/>
          </w:tcPr>
          <w:p w14:paraId="5FAB89BB"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台</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2CFBF12" w14:textId="77777777" w:rsidR="008203F7" w:rsidRDefault="008203F7">
            <w:pP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6E20436" w14:textId="77777777" w:rsidR="008203F7" w:rsidRDefault="008203F7">
            <w:pP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27C849F6" w14:textId="77777777" w:rsidR="008203F7" w:rsidRDefault="008203F7">
            <w:pPr>
              <w:rPr>
                <w:rFonts w:ascii="等线" w:eastAsia="等线" w:hAnsi="等线" w:cs="等线"/>
                <w:color w:val="000000"/>
                <w:sz w:val="22"/>
                <w:szCs w:val="22"/>
              </w:rPr>
            </w:pPr>
          </w:p>
        </w:tc>
      </w:tr>
      <w:tr w:rsidR="008203F7" w14:paraId="13FE5D93"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696CC8DD" w14:textId="77777777" w:rsidR="008203F7" w:rsidRDefault="008203F7">
            <w:pPr>
              <w:jc w:val="center"/>
              <w:rPr>
                <w:rFonts w:ascii="宋体" w:hAnsi="宋体" w:cs="宋体"/>
                <w:color w:val="000000"/>
                <w:sz w:val="24"/>
              </w:rPr>
            </w:pPr>
          </w:p>
        </w:tc>
        <w:tc>
          <w:tcPr>
            <w:tcW w:w="1949" w:type="dxa"/>
            <w:tcBorders>
              <w:top w:val="single" w:sz="4" w:space="0" w:color="000000"/>
              <w:left w:val="nil"/>
              <w:bottom w:val="single" w:sz="4" w:space="0" w:color="000000"/>
              <w:right w:val="single" w:sz="4" w:space="0" w:color="000000"/>
            </w:tcBorders>
          </w:tcPr>
          <w:p w14:paraId="0D62A479"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音频处理器</w:t>
            </w:r>
          </w:p>
        </w:tc>
        <w:tc>
          <w:tcPr>
            <w:tcW w:w="2349" w:type="dxa"/>
            <w:tcBorders>
              <w:top w:val="single" w:sz="4" w:space="0" w:color="000000"/>
              <w:left w:val="single" w:sz="4" w:space="0" w:color="000000"/>
              <w:bottom w:val="single" w:sz="4" w:space="0" w:color="000000"/>
              <w:right w:val="single" w:sz="4" w:space="0" w:color="000000"/>
            </w:tcBorders>
          </w:tcPr>
          <w:p w14:paraId="1C4C75CC"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ZS-M44T</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C4FE3A8"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0" w:type="auto"/>
            <w:tcBorders>
              <w:top w:val="single" w:sz="4" w:space="0" w:color="000000"/>
              <w:left w:val="single" w:sz="4" w:space="0" w:color="000000"/>
              <w:bottom w:val="single" w:sz="4" w:space="0" w:color="000000"/>
              <w:right w:val="nil"/>
            </w:tcBorders>
            <w:noWrap/>
            <w:vAlign w:val="center"/>
          </w:tcPr>
          <w:p w14:paraId="5FDD87FC"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台</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0B6B439" w14:textId="77777777" w:rsidR="008203F7" w:rsidRDefault="008203F7">
            <w:pP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C2CDB35" w14:textId="77777777" w:rsidR="008203F7" w:rsidRDefault="008203F7">
            <w:pP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2FE23455" w14:textId="77777777" w:rsidR="008203F7" w:rsidRDefault="008203F7">
            <w:pPr>
              <w:rPr>
                <w:rFonts w:ascii="等线" w:eastAsia="等线" w:hAnsi="等线" w:cs="等线"/>
                <w:color w:val="000000"/>
                <w:sz w:val="22"/>
                <w:szCs w:val="22"/>
              </w:rPr>
            </w:pPr>
          </w:p>
        </w:tc>
      </w:tr>
      <w:tr w:rsidR="008203F7" w14:paraId="1D8E0E7E"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205888D3" w14:textId="77777777" w:rsidR="008203F7" w:rsidRDefault="008203F7">
            <w:pPr>
              <w:jc w:val="center"/>
              <w:rPr>
                <w:rFonts w:ascii="宋体" w:hAnsi="宋体" w:cs="宋体"/>
                <w:color w:val="000000"/>
                <w:sz w:val="24"/>
              </w:rPr>
            </w:pPr>
          </w:p>
        </w:tc>
        <w:tc>
          <w:tcPr>
            <w:tcW w:w="1949" w:type="dxa"/>
            <w:tcBorders>
              <w:top w:val="single" w:sz="4" w:space="0" w:color="000000"/>
              <w:left w:val="nil"/>
              <w:bottom w:val="single" w:sz="4" w:space="0" w:color="000000"/>
              <w:right w:val="single" w:sz="4" w:space="0" w:color="000000"/>
            </w:tcBorders>
          </w:tcPr>
          <w:p w14:paraId="7F85D7DF"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数字功放</w:t>
            </w:r>
          </w:p>
        </w:tc>
        <w:tc>
          <w:tcPr>
            <w:tcW w:w="2349" w:type="dxa"/>
            <w:tcBorders>
              <w:top w:val="single" w:sz="4" w:space="0" w:color="000000"/>
              <w:left w:val="single" w:sz="4" w:space="0" w:color="000000"/>
              <w:bottom w:val="single" w:sz="4" w:space="0" w:color="000000"/>
              <w:right w:val="single" w:sz="4" w:space="0" w:color="000000"/>
            </w:tcBorders>
            <w:vAlign w:val="center"/>
          </w:tcPr>
          <w:p w14:paraId="4CB7825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ZS-MA1300Q</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70F4474"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0" w:type="auto"/>
            <w:tcBorders>
              <w:top w:val="single" w:sz="4" w:space="0" w:color="000000"/>
              <w:left w:val="single" w:sz="4" w:space="0" w:color="000000"/>
              <w:bottom w:val="single" w:sz="4" w:space="0" w:color="000000"/>
              <w:right w:val="nil"/>
            </w:tcBorders>
            <w:noWrap/>
            <w:vAlign w:val="center"/>
          </w:tcPr>
          <w:p w14:paraId="5FC1E69D"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台</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CB8F206" w14:textId="77777777" w:rsidR="008203F7" w:rsidRDefault="008203F7">
            <w:pP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E29939D" w14:textId="77777777" w:rsidR="008203F7" w:rsidRDefault="008203F7">
            <w:pP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2C10DA29" w14:textId="77777777" w:rsidR="008203F7" w:rsidRDefault="008203F7">
            <w:pPr>
              <w:rPr>
                <w:rFonts w:ascii="等线" w:eastAsia="等线" w:hAnsi="等线" w:cs="等线"/>
                <w:color w:val="000000"/>
                <w:sz w:val="22"/>
                <w:szCs w:val="22"/>
              </w:rPr>
            </w:pPr>
          </w:p>
        </w:tc>
      </w:tr>
      <w:tr w:rsidR="008203F7" w14:paraId="07329B16"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6DCEC911" w14:textId="77777777" w:rsidR="008203F7" w:rsidRDefault="008203F7">
            <w:pPr>
              <w:jc w:val="center"/>
              <w:rPr>
                <w:rFonts w:ascii="宋体" w:hAnsi="宋体" w:cs="宋体"/>
                <w:color w:val="000000"/>
                <w:sz w:val="24"/>
              </w:rPr>
            </w:pPr>
          </w:p>
        </w:tc>
        <w:tc>
          <w:tcPr>
            <w:tcW w:w="1949" w:type="dxa"/>
            <w:tcBorders>
              <w:top w:val="single" w:sz="4" w:space="0" w:color="000000"/>
              <w:left w:val="nil"/>
              <w:bottom w:val="single" w:sz="4" w:space="0" w:color="000000"/>
              <w:right w:val="single" w:sz="4" w:space="0" w:color="000000"/>
            </w:tcBorders>
          </w:tcPr>
          <w:p w14:paraId="31049474"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无线手持话筒</w:t>
            </w:r>
          </w:p>
        </w:tc>
        <w:tc>
          <w:tcPr>
            <w:tcW w:w="2349" w:type="dxa"/>
            <w:tcBorders>
              <w:top w:val="single" w:sz="4" w:space="0" w:color="000000"/>
              <w:left w:val="single" w:sz="4" w:space="0" w:color="000000"/>
              <w:bottom w:val="single" w:sz="4" w:space="0" w:color="000000"/>
              <w:right w:val="single" w:sz="4" w:space="0" w:color="000000"/>
            </w:tcBorders>
            <w:vAlign w:val="center"/>
          </w:tcPr>
          <w:p w14:paraId="17BFE29C"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SHURE-UR24D-BATE58A</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765448D"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0" w:type="auto"/>
            <w:tcBorders>
              <w:top w:val="single" w:sz="4" w:space="0" w:color="000000"/>
              <w:left w:val="single" w:sz="4" w:space="0" w:color="000000"/>
              <w:bottom w:val="single" w:sz="4" w:space="0" w:color="000000"/>
              <w:right w:val="nil"/>
            </w:tcBorders>
            <w:noWrap/>
            <w:vAlign w:val="center"/>
          </w:tcPr>
          <w:p w14:paraId="4303B2CF"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只</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FEF8404" w14:textId="77777777" w:rsidR="008203F7" w:rsidRDefault="008203F7">
            <w:pP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2A87EF9" w14:textId="77777777" w:rsidR="008203F7" w:rsidRDefault="008203F7">
            <w:pP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351BD120" w14:textId="77777777" w:rsidR="008203F7" w:rsidRDefault="008203F7">
            <w:pPr>
              <w:rPr>
                <w:rFonts w:ascii="等线" w:eastAsia="等线" w:hAnsi="等线" w:cs="等线"/>
                <w:color w:val="000000"/>
                <w:sz w:val="22"/>
                <w:szCs w:val="22"/>
              </w:rPr>
            </w:pPr>
          </w:p>
        </w:tc>
      </w:tr>
      <w:tr w:rsidR="008203F7" w14:paraId="2E8D0841"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3B744208" w14:textId="77777777" w:rsidR="008203F7" w:rsidRDefault="008203F7">
            <w:pPr>
              <w:jc w:val="center"/>
              <w:rPr>
                <w:rFonts w:ascii="宋体" w:hAnsi="宋体" w:cs="宋体"/>
                <w:color w:val="000000"/>
                <w:sz w:val="24"/>
              </w:rPr>
            </w:pPr>
          </w:p>
        </w:tc>
        <w:tc>
          <w:tcPr>
            <w:tcW w:w="1949" w:type="dxa"/>
            <w:tcBorders>
              <w:top w:val="single" w:sz="4" w:space="0" w:color="000000"/>
              <w:left w:val="nil"/>
              <w:bottom w:val="single" w:sz="4" w:space="0" w:color="000000"/>
              <w:right w:val="single" w:sz="4" w:space="0" w:color="000000"/>
            </w:tcBorders>
          </w:tcPr>
          <w:p w14:paraId="7615F8BB"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天线放大器</w:t>
            </w:r>
          </w:p>
        </w:tc>
        <w:tc>
          <w:tcPr>
            <w:tcW w:w="2349" w:type="dxa"/>
            <w:tcBorders>
              <w:top w:val="single" w:sz="4" w:space="0" w:color="000000"/>
              <w:left w:val="single" w:sz="4" w:space="0" w:color="000000"/>
              <w:bottom w:val="single" w:sz="4" w:space="0" w:color="000000"/>
              <w:right w:val="single" w:sz="4" w:space="0" w:color="000000"/>
            </w:tcBorders>
            <w:vAlign w:val="center"/>
          </w:tcPr>
          <w:p w14:paraId="43F4173E"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SHURE-UA-845</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62C825D"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0" w:type="auto"/>
            <w:tcBorders>
              <w:top w:val="single" w:sz="4" w:space="0" w:color="000000"/>
              <w:left w:val="single" w:sz="4" w:space="0" w:color="000000"/>
              <w:bottom w:val="single" w:sz="4" w:space="0" w:color="000000"/>
              <w:right w:val="nil"/>
            </w:tcBorders>
            <w:noWrap/>
            <w:vAlign w:val="center"/>
          </w:tcPr>
          <w:p w14:paraId="7491DF48"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套</w:t>
            </w:r>
          </w:p>
        </w:tc>
        <w:tc>
          <w:tcPr>
            <w:tcW w:w="0" w:type="auto"/>
            <w:tcBorders>
              <w:top w:val="single" w:sz="4" w:space="0" w:color="000000"/>
              <w:left w:val="single" w:sz="4" w:space="0" w:color="000000"/>
              <w:bottom w:val="nil"/>
              <w:right w:val="single" w:sz="4" w:space="0" w:color="000000"/>
            </w:tcBorders>
            <w:noWrap/>
            <w:vAlign w:val="center"/>
          </w:tcPr>
          <w:p w14:paraId="1B2FC186" w14:textId="77777777" w:rsidR="008203F7" w:rsidRDefault="008203F7">
            <w:pPr>
              <w:rPr>
                <w:rFonts w:ascii="宋体" w:hAnsi="宋体" w:cs="宋体"/>
                <w:color w:val="000000"/>
                <w:sz w:val="22"/>
                <w:szCs w:val="22"/>
              </w:rPr>
            </w:pPr>
          </w:p>
        </w:tc>
        <w:tc>
          <w:tcPr>
            <w:tcW w:w="0" w:type="auto"/>
            <w:tcBorders>
              <w:top w:val="single" w:sz="4" w:space="0" w:color="000000"/>
              <w:left w:val="single" w:sz="4" w:space="0" w:color="000000"/>
              <w:bottom w:val="nil"/>
              <w:right w:val="single" w:sz="4" w:space="0" w:color="000000"/>
            </w:tcBorders>
            <w:noWrap/>
            <w:vAlign w:val="center"/>
          </w:tcPr>
          <w:p w14:paraId="121FE89B" w14:textId="77777777" w:rsidR="008203F7" w:rsidRDefault="008203F7">
            <w:pP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6D2B3B40" w14:textId="77777777" w:rsidR="008203F7" w:rsidRDefault="008203F7">
            <w:pPr>
              <w:rPr>
                <w:rFonts w:ascii="等线" w:eastAsia="等线" w:hAnsi="等线" w:cs="等线"/>
                <w:color w:val="000000"/>
                <w:sz w:val="22"/>
                <w:szCs w:val="22"/>
              </w:rPr>
            </w:pPr>
          </w:p>
        </w:tc>
      </w:tr>
      <w:tr w:rsidR="008203F7" w14:paraId="50F4071C" w14:textId="77777777">
        <w:trPr>
          <w:trHeight w:val="285"/>
        </w:trPr>
        <w:tc>
          <w:tcPr>
            <w:tcW w:w="716" w:type="dxa"/>
            <w:vMerge w:val="restart"/>
            <w:tcBorders>
              <w:top w:val="single" w:sz="4" w:space="0" w:color="000000"/>
              <w:left w:val="single" w:sz="4" w:space="0" w:color="000000"/>
              <w:bottom w:val="single" w:sz="4" w:space="0" w:color="000000"/>
              <w:right w:val="single" w:sz="4" w:space="0" w:color="000000"/>
            </w:tcBorders>
            <w:vAlign w:val="center"/>
          </w:tcPr>
          <w:p w14:paraId="73825EC8"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视频影像</w:t>
            </w:r>
          </w:p>
        </w:tc>
        <w:tc>
          <w:tcPr>
            <w:tcW w:w="1949" w:type="dxa"/>
            <w:tcBorders>
              <w:top w:val="nil"/>
              <w:left w:val="nil"/>
              <w:bottom w:val="single" w:sz="4" w:space="0" w:color="000000"/>
              <w:right w:val="single" w:sz="4" w:space="0" w:color="000000"/>
            </w:tcBorders>
          </w:tcPr>
          <w:p w14:paraId="6B7B0F32"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摄   像</w:t>
            </w:r>
          </w:p>
        </w:tc>
        <w:tc>
          <w:tcPr>
            <w:tcW w:w="2349" w:type="dxa"/>
            <w:tcBorders>
              <w:top w:val="nil"/>
              <w:left w:val="single" w:sz="4" w:space="0" w:color="000000"/>
              <w:bottom w:val="single" w:sz="4" w:space="0" w:color="000000"/>
              <w:right w:val="single" w:sz="4" w:space="0" w:color="000000"/>
            </w:tcBorders>
            <w:vAlign w:val="center"/>
          </w:tcPr>
          <w:p w14:paraId="6B02EAC5"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69F58046"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0" w:type="auto"/>
            <w:tcBorders>
              <w:top w:val="nil"/>
              <w:left w:val="single" w:sz="4" w:space="0" w:color="000000"/>
              <w:bottom w:val="single" w:sz="4" w:space="0" w:color="000000"/>
              <w:right w:val="nil"/>
            </w:tcBorders>
            <w:noWrap/>
            <w:vAlign w:val="center"/>
          </w:tcPr>
          <w:p w14:paraId="0A46EF40"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机位</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E551A5A"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1E0E011"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2B0098D6" w14:textId="77777777" w:rsidR="008203F7" w:rsidRDefault="008203F7">
            <w:pPr>
              <w:rPr>
                <w:rFonts w:ascii="等线" w:eastAsia="等线" w:hAnsi="等线" w:cs="等线"/>
                <w:color w:val="000000"/>
                <w:sz w:val="22"/>
                <w:szCs w:val="22"/>
              </w:rPr>
            </w:pPr>
          </w:p>
        </w:tc>
      </w:tr>
      <w:tr w:rsidR="008203F7" w14:paraId="54257E9D" w14:textId="77777777">
        <w:trPr>
          <w:trHeight w:val="285"/>
        </w:trPr>
        <w:tc>
          <w:tcPr>
            <w:tcW w:w="716" w:type="dxa"/>
            <w:vMerge/>
            <w:tcBorders>
              <w:top w:val="single" w:sz="4" w:space="0" w:color="000000"/>
              <w:left w:val="single" w:sz="4" w:space="0" w:color="000000"/>
              <w:bottom w:val="single" w:sz="4" w:space="0" w:color="000000"/>
              <w:right w:val="single" w:sz="4" w:space="0" w:color="000000"/>
            </w:tcBorders>
            <w:vAlign w:val="center"/>
          </w:tcPr>
          <w:p w14:paraId="3CC1A4F3"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tcPr>
          <w:p w14:paraId="6BE1C7B4" w14:textId="77777777" w:rsidR="008203F7" w:rsidRDefault="00000000">
            <w:pPr>
              <w:widowControl/>
              <w:jc w:val="center"/>
              <w:textAlignment w:val="top"/>
              <w:rPr>
                <w:rFonts w:ascii="宋体" w:hAnsi="宋体" w:cs="宋体"/>
                <w:color w:val="000000"/>
                <w:sz w:val="24"/>
              </w:rPr>
            </w:pPr>
            <w:r>
              <w:rPr>
                <w:rFonts w:ascii="宋体" w:hAnsi="宋体" w:cs="宋体" w:hint="eastAsia"/>
                <w:color w:val="000000"/>
                <w:kern w:val="0"/>
                <w:sz w:val="24"/>
                <w:lang w:bidi="ar"/>
              </w:rPr>
              <w:t>摄   影</w:t>
            </w:r>
          </w:p>
        </w:tc>
        <w:tc>
          <w:tcPr>
            <w:tcW w:w="2349" w:type="dxa"/>
            <w:tcBorders>
              <w:top w:val="nil"/>
              <w:left w:val="single" w:sz="4" w:space="0" w:color="000000"/>
              <w:bottom w:val="single" w:sz="4" w:space="0" w:color="000000"/>
              <w:right w:val="single" w:sz="4" w:space="0" w:color="000000"/>
            </w:tcBorders>
            <w:vAlign w:val="center"/>
          </w:tcPr>
          <w:p w14:paraId="4FB744E4"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二个摄影机位</w:t>
            </w:r>
          </w:p>
        </w:tc>
        <w:tc>
          <w:tcPr>
            <w:tcW w:w="0" w:type="auto"/>
            <w:tcBorders>
              <w:top w:val="nil"/>
              <w:left w:val="single" w:sz="4" w:space="0" w:color="000000"/>
              <w:bottom w:val="single" w:sz="4" w:space="0" w:color="000000"/>
              <w:right w:val="single" w:sz="4" w:space="0" w:color="000000"/>
            </w:tcBorders>
            <w:noWrap/>
            <w:vAlign w:val="center"/>
          </w:tcPr>
          <w:p w14:paraId="44DACC73"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0" w:type="auto"/>
            <w:tcBorders>
              <w:top w:val="nil"/>
              <w:left w:val="single" w:sz="4" w:space="0" w:color="000000"/>
              <w:bottom w:val="single" w:sz="4" w:space="0" w:color="000000"/>
              <w:right w:val="nil"/>
            </w:tcBorders>
            <w:noWrap/>
            <w:vAlign w:val="center"/>
          </w:tcPr>
          <w:p w14:paraId="18E227A7"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机位</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717FD46"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E5C2479"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1FEFF8B8" w14:textId="77777777" w:rsidR="008203F7" w:rsidRDefault="008203F7">
            <w:pPr>
              <w:rPr>
                <w:rFonts w:ascii="等线" w:eastAsia="等线" w:hAnsi="等线" w:cs="等线"/>
                <w:color w:val="000000"/>
                <w:sz w:val="22"/>
                <w:szCs w:val="22"/>
              </w:rPr>
            </w:pPr>
          </w:p>
        </w:tc>
      </w:tr>
      <w:tr w:rsidR="008203F7" w14:paraId="607153C4" w14:textId="77777777">
        <w:trPr>
          <w:trHeight w:val="42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7729B9"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shd w:val="clear" w:color="auto" w:fill="FFFFFF"/>
            <w:vAlign w:val="center"/>
          </w:tcPr>
          <w:p w14:paraId="1F886C22"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会议发布视频制作</w:t>
            </w:r>
          </w:p>
        </w:tc>
        <w:tc>
          <w:tcPr>
            <w:tcW w:w="2349" w:type="dxa"/>
            <w:tcBorders>
              <w:top w:val="nil"/>
              <w:left w:val="single" w:sz="4" w:space="0" w:color="000000"/>
              <w:bottom w:val="single" w:sz="4" w:space="0" w:color="000000"/>
              <w:right w:val="single" w:sz="4" w:space="0" w:color="000000"/>
            </w:tcBorders>
            <w:shd w:val="clear" w:color="auto" w:fill="FFFFFF"/>
            <w:vAlign w:val="center"/>
          </w:tcPr>
          <w:p w14:paraId="4FA92A98"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shd w:val="clear" w:color="auto" w:fill="FFFFFF"/>
            <w:noWrap/>
            <w:vAlign w:val="center"/>
          </w:tcPr>
          <w:p w14:paraId="27D3E5AF"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0" w:type="auto"/>
            <w:tcBorders>
              <w:top w:val="nil"/>
              <w:left w:val="single" w:sz="4" w:space="0" w:color="000000"/>
              <w:bottom w:val="single" w:sz="4" w:space="0" w:color="000000"/>
              <w:right w:val="nil"/>
            </w:tcBorders>
            <w:shd w:val="clear" w:color="auto" w:fill="FFFFFF"/>
            <w:noWrap/>
            <w:vAlign w:val="center"/>
          </w:tcPr>
          <w:p w14:paraId="071F2399"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w:t>
            </w:r>
          </w:p>
        </w:tc>
        <w:tc>
          <w:tcPr>
            <w:tcW w:w="0" w:type="auto"/>
            <w:tcBorders>
              <w:top w:val="single" w:sz="4" w:space="0" w:color="000000"/>
              <w:left w:val="single" w:sz="4" w:space="0" w:color="000000"/>
              <w:bottom w:val="nil"/>
              <w:right w:val="single" w:sz="4" w:space="0" w:color="000000"/>
            </w:tcBorders>
            <w:shd w:val="clear" w:color="auto" w:fill="FFFFFF"/>
            <w:noWrap/>
            <w:vAlign w:val="center"/>
          </w:tcPr>
          <w:p w14:paraId="50A560D3"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nil"/>
              <w:right w:val="single" w:sz="4" w:space="0" w:color="000000"/>
            </w:tcBorders>
            <w:shd w:val="clear" w:color="auto" w:fill="FFFFFF"/>
            <w:noWrap/>
            <w:vAlign w:val="center"/>
          </w:tcPr>
          <w:p w14:paraId="738059FD" w14:textId="77777777" w:rsidR="008203F7" w:rsidRDefault="008203F7">
            <w:pPr>
              <w:jc w:val="center"/>
              <w:rPr>
                <w:rFonts w:ascii="宋体" w:hAnsi="宋体" w:cs="宋体"/>
                <w:color w:val="000000"/>
                <w:sz w:val="24"/>
              </w:rPr>
            </w:pPr>
          </w:p>
        </w:tc>
        <w:tc>
          <w:tcPr>
            <w:tcW w:w="0" w:type="auto"/>
            <w:tcBorders>
              <w:top w:val="single" w:sz="4" w:space="0" w:color="000000"/>
              <w:left w:val="nil"/>
              <w:bottom w:val="single" w:sz="4" w:space="0" w:color="000000"/>
              <w:right w:val="single" w:sz="4" w:space="0" w:color="000000"/>
            </w:tcBorders>
            <w:noWrap/>
            <w:vAlign w:val="center"/>
          </w:tcPr>
          <w:p w14:paraId="1E0928DC" w14:textId="77777777" w:rsidR="008203F7" w:rsidRDefault="008203F7">
            <w:pPr>
              <w:rPr>
                <w:rFonts w:ascii="等线" w:eastAsia="等线" w:hAnsi="等线" w:cs="等线"/>
                <w:color w:val="000000"/>
                <w:sz w:val="22"/>
                <w:szCs w:val="22"/>
              </w:rPr>
            </w:pPr>
          </w:p>
        </w:tc>
      </w:tr>
      <w:tr w:rsidR="008203F7" w14:paraId="71C8CB02" w14:textId="77777777">
        <w:trPr>
          <w:trHeight w:val="285"/>
        </w:trPr>
        <w:tc>
          <w:tcPr>
            <w:tcW w:w="716" w:type="dxa"/>
            <w:vMerge w:val="restart"/>
            <w:tcBorders>
              <w:top w:val="nil"/>
              <w:left w:val="single" w:sz="4" w:space="0" w:color="000000"/>
              <w:bottom w:val="nil"/>
              <w:right w:val="single" w:sz="4" w:space="0" w:color="000000"/>
            </w:tcBorders>
            <w:vAlign w:val="center"/>
          </w:tcPr>
          <w:p w14:paraId="76A769DB"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其他</w:t>
            </w:r>
          </w:p>
        </w:tc>
        <w:tc>
          <w:tcPr>
            <w:tcW w:w="1949" w:type="dxa"/>
            <w:tcBorders>
              <w:top w:val="nil"/>
              <w:left w:val="nil"/>
              <w:bottom w:val="single" w:sz="4" w:space="0" w:color="000000"/>
              <w:right w:val="single" w:sz="4" w:space="0" w:color="000000"/>
            </w:tcBorders>
            <w:vAlign w:val="center"/>
          </w:tcPr>
          <w:p w14:paraId="0F94E6BB"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讲台KT板包装</w:t>
            </w:r>
          </w:p>
        </w:tc>
        <w:tc>
          <w:tcPr>
            <w:tcW w:w="2349" w:type="dxa"/>
            <w:tcBorders>
              <w:top w:val="nil"/>
              <w:left w:val="single" w:sz="4" w:space="0" w:color="000000"/>
              <w:bottom w:val="single" w:sz="4" w:space="0" w:color="000000"/>
              <w:right w:val="single" w:sz="4" w:space="0" w:color="000000"/>
            </w:tcBorders>
            <w:vAlign w:val="center"/>
          </w:tcPr>
          <w:p w14:paraId="5E644443"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479B9E3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0" w:type="auto"/>
            <w:tcBorders>
              <w:top w:val="nil"/>
              <w:left w:val="single" w:sz="4" w:space="0" w:color="000000"/>
              <w:bottom w:val="single" w:sz="4" w:space="0" w:color="000000"/>
              <w:right w:val="nil"/>
            </w:tcBorders>
            <w:noWrap/>
            <w:vAlign w:val="center"/>
          </w:tcPr>
          <w:p w14:paraId="3812C3E8"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套</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2F28023"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C2A84EC" w14:textId="77777777" w:rsidR="008203F7" w:rsidRDefault="008203F7">
            <w:pPr>
              <w:jc w:val="center"/>
              <w:rPr>
                <w:rFonts w:ascii="宋体" w:hAnsi="宋体" w:cs="宋体"/>
                <w:color w:val="000000"/>
                <w:sz w:val="22"/>
                <w:szCs w:val="22"/>
              </w:rPr>
            </w:pPr>
          </w:p>
        </w:tc>
        <w:tc>
          <w:tcPr>
            <w:tcW w:w="0" w:type="auto"/>
            <w:tcBorders>
              <w:top w:val="single" w:sz="4" w:space="0" w:color="000000"/>
              <w:left w:val="nil"/>
              <w:bottom w:val="single" w:sz="4" w:space="0" w:color="000000"/>
              <w:right w:val="single" w:sz="4" w:space="0" w:color="000000"/>
            </w:tcBorders>
            <w:noWrap/>
            <w:vAlign w:val="center"/>
          </w:tcPr>
          <w:p w14:paraId="363A3324" w14:textId="77777777" w:rsidR="008203F7" w:rsidRDefault="008203F7">
            <w:pPr>
              <w:rPr>
                <w:rFonts w:ascii="等线" w:eastAsia="等线" w:hAnsi="等线" w:cs="等线"/>
                <w:color w:val="000000"/>
                <w:sz w:val="22"/>
                <w:szCs w:val="22"/>
              </w:rPr>
            </w:pPr>
          </w:p>
        </w:tc>
      </w:tr>
      <w:tr w:rsidR="008203F7" w14:paraId="6AF287C7" w14:textId="77777777">
        <w:trPr>
          <w:trHeight w:val="285"/>
        </w:trPr>
        <w:tc>
          <w:tcPr>
            <w:tcW w:w="716" w:type="dxa"/>
            <w:vMerge/>
            <w:tcBorders>
              <w:top w:val="nil"/>
              <w:left w:val="single" w:sz="4" w:space="0" w:color="000000"/>
              <w:bottom w:val="nil"/>
              <w:right w:val="single" w:sz="4" w:space="0" w:color="000000"/>
            </w:tcBorders>
            <w:vAlign w:val="center"/>
          </w:tcPr>
          <w:p w14:paraId="3F211140"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729F9219"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揭牌仪式道具</w:t>
            </w:r>
          </w:p>
        </w:tc>
        <w:tc>
          <w:tcPr>
            <w:tcW w:w="2349" w:type="dxa"/>
            <w:tcBorders>
              <w:top w:val="nil"/>
              <w:left w:val="single" w:sz="4" w:space="0" w:color="000000"/>
              <w:bottom w:val="single" w:sz="4" w:space="0" w:color="000000"/>
              <w:right w:val="single" w:sz="4" w:space="0" w:color="000000"/>
            </w:tcBorders>
            <w:vAlign w:val="center"/>
          </w:tcPr>
          <w:p w14:paraId="6EB4BEB8"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道具+牌匾制作</w:t>
            </w:r>
          </w:p>
        </w:tc>
        <w:tc>
          <w:tcPr>
            <w:tcW w:w="0" w:type="auto"/>
            <w:tcBorders>
              <w:top w:val="nil"/>
              <w:left w:val="single" w:sz="4" w:space="0" w:color="000000"/>
              <w:bottom w:val="single" w:sz="4" w:space="0" w:color="000000"/>
              <w:right w:val="single" w:sz="4" w:space="0" w:color="000000"/>
            </w:tcBorders>
            <w:noWrap/>
            <w:vAlign w:val="center"/>
          </w:tcPr>
          <w:p w14:paraId="27057994"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0" w:type="auto"/>
            <w:tcBorders>
              <w:top w:val="nil"/>
              <w:left w:val="single" w:sz="4" w:space="0" w:color="000000"/>
              <w:bottom w:val="single" w:sz="4" w:space="0" w:color="000000"/>
              <w:right w:val="nil"/>
            </w:tcBorders>
            <w:noWrap/>
            <w:vAlign w:val="center"/>
          </w:tcPr>
          <w:p w14:paraId="1815E96D"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BA8B917"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2D16D90" w14:textId="77777777" w:rsidR="008203F7" w:rsidRDefault="008203F7">
            <w:pPr>
              <w:jc w:val="center"/>
              <w:rPr>
                <w:rFonts w:ascii="宋体" w:hAnsi="宋体" w:cs="宋体"/>
                <w:color w:val="000000"/>
                <w:sz w:val="22"/>
                <w:szCs w:val="22"/>
              </w:rPr>
            </w:pPr>
          </w:p>
        </w:tc>
        <w:tc>
          <w:tcPr>
            <w:tcW w:w="0" w:type="auto"/>
            <w:tcBorders>
              <w:top w:val="single" w:sz="4" w:space="0" w:color="000000"/>
              <w:left w:val="nil"/>
              <w:bottom w:val="single" w:sz="4" w:space="0" w:color="000000"/>
              <w:right w:val="single" w:sz="4" w:space="0" w:color="000000"/>
            </w:tcBorders>
            <w:noWrap/>
            <w:vAlign w:val="center"/>
          </w:tcPr>
          <w:p w14:paraId="27650EB9" w14:textId="77777777" w:rsidR="008203F7" w:rsidRDefault="008203F7">
            <w:pPr>
              <w:rPr>
                <w:rFonts w:ascii="等线" w:eastAsia="等线" w:hAnsi="等线" w:cs="等线"/>
                <w:color w:val="000000"/>
                <w:sz w:val="22"/>
                <w:szCs w:val="22"/>
              </w:rPr>
            </w:pPr>
          </w:p>
        </w:tc>
      </w:tr>
      <w:tr w:rsidR="008203F7" w14:paraId="137B7675" w14:textId="77777777">
        <w:trPr>
          <w:trHeight w:val="285"/>
        </w:trPr>
        <w:tc>
          <w:tcPr>
            <w:tcW w:w="716" w:type="dxa"/>
            <w:vMerge/>
            <w:tcBorders>
              <w:top w:val="nil"/>
              <w:left w:val="single" w:sz="4" w:space="0" w:color="000000"/>
              <w:bottom w:val="nil"/>
              <w:right w:val="single" w:sz="4" w:space="0" w:color="000000"/>
            </w:tcBorders>
            <w:vAlign w:val="center"/>
          </w:tcPr>
          <w:p w14:paraId="754FBC73"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0EFD7BF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参会证件</w:t>
            </w:r>
          </w:p>
        </w:tc>
        <w:tc>
          <w:tcPr>
            <w:tcW w:w="2349" w:type="dxa"/>
            <w:tcBorders>
              <w:top w:val="nil"/>
              <w:left w:val="single" w:sz="4" w:space="0" w:color="000000"/>
              <w:bottom w:val="single" w:sz="4" w:space="0" w:color="000000"/>
              <w:right w:val="single" w:sz="4" w:space="0" w:color="000000"/>
            </w:tcBorders>
            <w:vAlign w:val="center"/>
          </w:tcPr>
          <w:p w14:paraId="2D8A8EA0"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200套PVC材质证件</w:t>
            </w:r>
          </w:p>
        </w:tc>
        <w:tc>
          <w:tcPr>
            <w:tcW w:w="0" w:type="auto"/>
            <w:tcBorders>
              <w:top w:val="nil"/>
              <w:left w:val="single" w:sz="4" w:space="0" w:color="000000"/>
              <w:bottom w:val="single" w:sz="4" w:space="0" w:color="000000"/>
              <w:right w:val="single" w:sz="4" w:space="0" w:color="000000"/>
            </w:tcBorders>
            <w:noWrap/>
            <w:vAlign w:val="center"/>
          </w:tcPr>
          <w:p w14:paraId="378E5150"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200</w:t>
            </w:r>
          </w:p>
        </w:tc>
        <w:tc>
          <w:tcPr>
            <w:tcW w:w="0" w:type="auto"/>
            <w:tcBorders>
              <w:top w:val="nil"/>
              <w:left w:val="single" w:sz="4" w:space="0" w:color="000000"/>
              <w:bottom w:val="single" w:sz="4" w:space="0" w:color="000000"/>
              <w:right w:val="nil"/>
            </w:tcBorders>
            <w:noWrap/>
            <w:vAlign w:val="center"/>
          </w:tcPr>
          <w:p w14:paraId="69D244F3"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14:paraId="42AC04C8"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C4032B6" w14:textId="77777777" w:rsidR="008203F7" w:rsidRDefault="008203F7">
            <w:pPr>
              <w:jc w:val="center"/>
              <w:rPr>
                <w:rFonts w:ascii="宋体" w:hAnsi="宋体" w:cs="宋体"/>
                <w:color w:val="000000"/>
                <w:sz w:val="22"/>
                <w:szCs w:val="22"/>
              </w:rPr>
            </w:pPr>
          </w:p>
        </w:tc>
        <w:tc>
          <w:tcPr>
            <w:tcW w:w="0" w:type="auto"/>
            <w:tcBorders>
              <w:top w:val="single" w:sz="4" w:space="0" w:color="000000"/>
              <w:left w:val="nil"/>
              <w:bottom w:val="single" w:sz="4" w:space="0" w:color="000000"/>
              <w:right w:val="single" w:sz="4" w:space="0" w:color="000000"/>
            </w:tcBorders>
            <w:noWrap/>
            <w:vAlign w:val="center"/>
          </w:tcPr>
          <w:p w14:paraId="25E669F4" w14:textId="77777777" w:rsidR="008203F7" w:rsidRDefault="008203F7">
            <w:pPr>
              <w:rPr>
                <w:rFonts w:ascii="等线" w:eastAsia="等线" w:hAnsi="等线" w:cs="等线"/>
                <w:color w:val="000000"/>
                <w:sz w:val="22"/>
                <w:szCs w:val="22"/>
              </w:rPr>
            </w:pPr>
          </w:p>
        </w:tc>
      </w:tr>
      <w:tr w:rsidR="008203F7" w14:paraId="1111FBA7" w14:textId="77777777">
        <w:trPr>
          <w:trHeight w:val="285"/>
        </w:trPr>
        <w:tc>
          <w:tcPr>
            <w:tcW w:w="716" w:type="dxa"/>
            <w:vMerge/>
            <w:tcBorders>
              <w:top w:val="nil"/>
              <w:left w:val="single" w:sz="4" w:space="0" w:color="000000"/>
              <w:bottom w:val="nil"/>
              <w:right w:val="single" w:sz="4" w:space="0" w:color="000000"/>
            </w:tcBorders>
            <w:vAlign w:val="center"/>
          </w:tcPr>
          <w:p w14:paraId="027C1E8E"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6EACDBF7"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论坛仿古藤椅</w:t>
            </w:r>
          </w:p>
        </w:tc>
        <w:tc>
          <w:tcPr>
            <w:tcW w:w="2349" w:type="dxa"/>
            <w:tcBorders>
              <w:top w:val="nil"/>
              <w:left w:val="single" w:sz="4" w:space="0" w:color="000000"/>
              <w:bottom w:val="single" w:sz="4" w:space="0" w:color="000000"/>
              <w:right w:val="single" w:sz="4" w:space="0" w:color="000000"/>
            </w:tcBorders>
            <w:vAlign w:val="center"/>
          </w:tcPr>
          <w:p w14:paraId="787F7D47"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红木仿古椅</w:t>
            </w:r>
          </w:p>
        </w:tc>
        <w:tc>
          <w:tcPr>
            <w:tcW w:w="0" w:type="auto"/>
            <w:tcBorders>
              <w:top w:val="nil"/>
              <w:left w:val="single" w:sz="4" w:space="0" w:color="000000"/>
              <w:bottom w:val="single" w:sz="4" w:space="0" w:color="000000"/>
              <w:right w:val="single" w:sz="4" w:space="0" w:color="000000"/>
            </w:tcBorders>
            <w:noWrap/>
            <w:vAlign w:val="center"/>
          </w:tcPr>
          <w:p w14:paraId="4DF608F3"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0" w:type="auto"/>
            <w:tcBorders>
              <w:top w:val="nil"/>
              <w:left w:val="single" w:sz="4" w:space="0" w:color="000000"/>
              <w:bottom w:val="single" w:sz="4" w:space="0" w:color="000000"/>
              <w:right w:val="nil"/>
            </w:tcBorders>
            <w:noWrap/>
            <w:vAlign w:val="center"/>
          </w:tcPr>
          <w:p w14:paraId="72C22B5D"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把</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E068DDE"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C7D3385" w14:textId="77777777" w:rsidR="008203F7" w:rsidRDefault="008203F7">
            <w:pPr>
              <w:jc w:val="center"/>
              <w:rPr>
                <w:rFonts w:ascii="宋体" w:hAnsi="宋体" w:cs="宋体"/>
                <w:color w:val="000000"/>
                <w:sz w:val="22"/>
                <w:szCs w:val="22"/>
              </w:rPr>
            </w:pPr>
          </w:p>
        </w:tc>
        <w:tc>
          <w:tcPr>
            <w:tcW w:w="0" w:type="auto"/>
            <w:tcBorders>
              <w:top w:val="single" w:sz="4" w:space="0" w:color="000000"/>
              <w:left w:val="nil"/>
              <w:bottom w:val="single" w:sz="4" w:space="0" w:color="000000"/>
              <w:right w:val="single" w:sz="4" w:space="0" w:color="000000"/>
            </w:tcBorders>
            <w:noWrap/>
            <w:vAlign w:val="center"/>
          </w:tcPr>
          <w:p w14:paraId="6A2E6628" w14:textId="77777777" w:rsidR="008203F7" w:rsidRDefault="008203F7">
            <w:pPr>
              <w:rPr>
                <w:rFonts w:ascii="等线" w:eastAsia="等线" w:hAnsi="等线" w:cs="等线"/>
                <w:color w:val="000000"/>
                <w:sz w:val="22"/>
                <w:szCs w:val="22"/>
              </w:rPr>
            </w:pPr>
          </w:p>
        </w:tc>
      </w:tr>
      <w:tr w:rsidR="008203F7" w14:paraId="23FA1995" w14:textId="77777777">
        <w:trPr>
          <w:trHeight w:val="285"/>
        </w:trPr>
        <w:tc>
          <w:tcPr>
            <w:tcW w:w="716" w:type="dxa"/>
            <w:vMerge/>
            <w:tcBorders>
              <w:top w:val="nil"/>
              <w:left w:val="single" w:sz="4" w:space="0" w:color="000000"/>
              <w:bottom w:val="nil"/>
              <w:right w:val="single" w:sz="4" w:space="0" w:color="000000"/>
            </w:tcBorders>
            <w:vAlign w:val="center"/>
          </w:tcPr>
          <w:p w14:paraId="79EFF774"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05F5096A"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茶几</w:t>
            </w:r>
          </w:p>
        </w:tc>
        <w:tc>
          <w:tcPr>
            <w:tcW w:w="2349" w:type="dxa"/>
            <w:tcBorders>
              <w:top w:val="nil"/>
              <w:left w:val="single" w:sz="4" w:space="0" w:color="000000"/>
              <w:bottom w:val="single" w:sz="4" w:space="0" w:color="000000"/>
              <w:right w:val="single" w:sz="4" w:space="0" w:color="000000"/>
            </w:tcBorders>
            <w:vAlign w:val="center"/>
          </w:tcPr>
          <w:p w14:paraId="2476ED1E"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茶几</w:t>
            </w:r>
          </w:p>
        </w:tc>
        <w:tc>
          <w:tcPr>
            <w:tcW w:w="0" w:type="auto"/>
            <w:tcBorders>
              <w:top w:val="nil"/>
              <w:left w:val="single" w:sz="4" w:space="0" w:color="000000"/>
              <w:bottom w:val="single" w:sz="4" w:space="0" w:color="000000"/>
              <w:right w:val="single" w:sz="4" w:space="0" w:color="000000"/>
            </w:tcBorders>
            <w:noWrap/>
            <w:vAlign w:val="center"/>
          </w:tcPr>
          <w:p w14:paraId="017367ED"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0" w:type="auto"/>
            <w:tcBorders>
              <w:top w:val="nil"/>
              <w:left w:val="single" w:sz="4" w:space="0" w:color="000000"/>
              <w:bottom w:val="single" w:sz="4" w:space="0" w:color="000000"/>
              <w:right w:val="nil"/>
            </w:tcBorders>
            <w:noWrap/>
            <w:vAlign w:val="center"/>
          </w:tcPr>
          <w:p w14:paraId="4366A246"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14:paraId="536C3397"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9041D31" w14:textId="77777777" w:rsidR="008203F7" w:rsidRDefault="008203F7">
            <w:pPr>
              <w:jc w:val="center"/>
              <w:rPr>
                <w:rFonts w:ascii="宋体" w:hAnsi="宋体" w:cs="宋体"/>
                <w:color w:val="000000"/>
                <w:sz w:val="22"/>
                <w:szCs w:val="22"/>
              </w:rPr>
            </w:pPr>
          </w:p>
        </w:tc>
        <w:tc>
          <w:tcPr>
            <w:tcW w:w="0" w:type="auto"/>
            <w:tcBorders>
              <w:top w:val="single" w:sz="4" w:space="0" w:color="000000"/>
              <w:left w:val="nil"/>
              <w:bottom w:val="single" w:sz="4" w:space="0" w:color="000000"/>
              <w:right w:val="single" w:sz="4" w:space="0" w:color="000000"/>
            </w:tcBorders>
            <w:noWrap/>
            <w:vAlign w:val="center"/>
          </w:tcPr>
          <w:p w14:paraId="2DE0CBE0" w14:textId="77777777" w:rsidR="008203F7" w:rsidRDefault="008203F7">
            <w:pPr>
              <w:rPr>
                <w:rFonts w:ascii="等线" w:eastAsia="等线" w:hAnsi="等线" w:cs="等线"/>
                <w:color w:val="000000"/>
                <w:sz w:val="22"/>
                <w:szCs w:val="22"/>
              </w:rPr>
            </w:pPr>
          </w:p>
        </w:tc>
      </w:tr>
      <w:tr w:rsidR="008203F7" w14:paraId="72446F8F" w14:textId="77777777">
        <w:trPr>
          <w:trHeight w:val="285"/>
        </w:trPr>
        <w:tc>
          <w:tcPr>
            <w:tcW w:w="716" w:type="dxa"/>
            <w:vMerge/>
            <w:tcBorders>
              <w:top w:val="nil"/>
              <w:left w:val="single" w:sz="4" w:space="0" w:color="000000"/>
              <w:bottom w:val="nil"/>
              <w:right w:val="single" w:sz="4" w:space="0" w:color="000000"/>
            </w:tcBorders>
            <w:vAlign w:val="center"/>
          </w:tcPr>
          <w:p w14:paraId="4CB42E5D"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37637955"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嘉宾席卡</w:t>
            </w:r>
          </w:p>
        </w:tc>
        <w:tc>
          <w:tcPr>
            <w:tcW w:w="2349" w:type="dxa"/>
            <w:tcBorders>
              <w:top w:val="nil"/>
              <w:left w:val="single" w:sz="4" w:space="0" w:color="000000"/>
              <w:bottom w:val="single" w:sz="4" w:space="0" w:color="000000"/>
              <w:right w:val="single" w:sz="4" w:space="0" w:color="000000"/>
            </w:tcBorders>
            <w:vAlign w:val="center"/>
          </w:tcPr>
          <w:p w14:paraId="7E3279A8"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300克铜版纸彩打</w:t>
            </w:r>
          </w:p>
        </w:tc>
        <w:tc>
          <w:tcPr>
            <w:tcW w:w="0" w:type="auto"/>
            <w:tcBorders>
              <w:top w:val="nil"/>
              <w:left w:val="single" w:sz="4" w:space="0" w:color="000000"/>
              <w:bottom w:val="single" w:sz="4" w:space="0" w:color="000000"/>
              <w:right w:val="single" w:sz="4" w:space="0" w:color="000000"/>
            </w:tcBorders>
            <w:noWrap/>
            <w:vAlign w:val="center"/>
          </w:tcPr>
          <w:p w14:paraId="717222AE"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200</w:t>
            </w:r>
          </w:p>
        </w:tc>
        <w:tc>
          <w:tcPr>
            <w:tcW w:w="0" w:type="auto"/>
            <w:tcBorders>
              <w:top w:val="nil"/>
              <w:left w:val="single" w:sz="4" w:space="0" w:color="000000"/>
              <w:bottom w:val="single" w:sz="4" w:space="0" w:color="000000"/>
              <w:right w:val="nil"/>
            </w:tcBorders>
            <w:noWrap/>
            <w:vAlign w:val="center"/>
          </w:tcPr>
          <w:p w14:paraId="42A968C5" w14:textId="77777777" w:rsidR="008203F7" w:rsidRDefault="00000000">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tcPr>
          <w:p w14:paraId="78251545"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1ADF1C0" w14:textId="77777777" w:rsidR="008203F7" w:rsidRDefault="008203F7">
            <w:pPr>
              <w:jc w:val="center"/>
              <w:rPr>
                <w:rFonts w:ascii="宋体" w:hAnsi="宋体" w:cs="宋体"/>
                <w:color w:val="000000"/>
                <w:sz w:val="22"/>
                <w:szCs w:val="22"/>
              </w:rPr>
            </w:pPr>
          </w:p>
        </w:tc>
        <w:tc>
          <w:tcPr>
            <w:tcW w:w="0" w:type="auto"/>
            <w:tcBorders>
              <w:top w:val="single" w:sz="4" w:space="0" w:color="000000"/>
              <w:left w:val="nil"/>
              <w:bottom w:val="single" w:sz="4" w:space="0" w:color="000000"/>
              <w:right w:val="single" w:sz="4" w:space="0" w:color="000000"/>
            </w:tcBorders>
            <w:noWrap/>
            <w:vAlign w:val="center"/>
          </w:tcPr>
          <w:p w14:paraId="49202BFD" w14:textId="77777777" w:rsidR="008203F7" w:rsidRDefault="008203F7">
            <w:pPr>
              <w:rPr>
                <w:rFonts w:ascii="等线" w:eastAsia="等线" w:hAnsi="等线" w:cs="等线"/>
                <w:color w:val="000000"/>
                <w:sz w:val="22"/>
                <w:szCs w:val="22"/>
              </w:rPr>
            </w:pPr>
          </w:p>
        </w:tc>
      </w:tr>
      <w:tr w:rsidR="008203F7" w14:paraId="007FBCCD" w14:textId="77777777">
        <w:trPr>
          <w:trHeight w:val="285"/>
        </w:trPr>
        <w:tc>
          <w:tcPr>
            <w:tcW w:w="716" w:type="dxa"/>
            <w:vMerge/>
            <w:tcBorders>
              <w:top w:val="nil"/>
              <w:left w:val="single" w:sz="4" w:space="0" w:color="000000"/>
              <w:bottom w:val="nil"/>
              <w:right w:val="single" w:sz="4" w:space="0" w:color="000000"/>
            </w:tcBorders>
            <w:vAlign w:val="center"/>
          </w:tcPr>
          <w:p w14:paraId="4678BB4F"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20B6910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礼仪</w:t>
            </w:r>
          </w:p>
        </w:tc>
        <w:tc>
          <w:tcPr>
            <w:tcW w:w="2349" w:type="dxa"/>
            <w:tcBorders>
              <w:top w:val="nil"/>
              <w:left w:val="single" w:sz="4" w:space="0" w:color="000000"/>
              <w:bottom w:val="single" w:sz="4" w:space="0" w:color="000000"/>
              <w:right w:val="single" w:sz="4" w:space="0" w:color="000000"/>
            </w:tcBorders>
            <w:vAlign w:val="center"/>
          </w:tcPr>
          <w:p w14:paraId="16E59BE6"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身高不低于1.65</w:t>
            </w:r>
          </w:p>
        </w:tc>
        <w:tc>
          <w:tcPr>
            <w:tcW w:w="0" w:type="auto"/>
            <w:tcBorders>
              <w:top w:val="nil"/>
              <w:left w:val="single" w:sz="4" w:space="0" w:color="000000"/>
              <w:bottom w:val="single" w:sz="4" w:space="0" w:color="000000"/>
              <w:right w:val="single" w:sz="4" w:space="0" w:color="000000"/>
            </w:tcBorders>
            <w:noWrap/>
            <w:vAlign w:val="center"/>
          </w:tcPr>
          <w:p w14:paraId="019A737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0" w:type="auto"/>
            <w:tcBorders>
              <w:top w:val="nil"/>
              <w:left w:val="single" w:sz="4" w:space="0" w:color="000000"/>
              <w:bottom w:val="single" w:sz="4" w:space="0" w:color="000000"/>
              <w:right w:val="nil"/>
            </w:tcBorders>
            <w:noWrap/>
            <w:vAlign w:val="center"/>
          </w:tcPr>
          <w:p w14:paraId="1D4B61F6"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人</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FF9DEC6"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FE4576A" w14:textId="77777777" w:rsidR="008203F7" w:rsidRDefault="008203F7">
            <w:pPr>
              <w:jc w:val="center"/>
              <w:rPr>
                <w:rFonts w:ascii="宋体" w:hAnsi="宋体" w:cs="宋体"/>
                <w:color w:val="000000"/>
                <w:sz w:val="22"/>
                <w:szCs w:val="22"/>
              </w:rPr>
            </w:pPr>
          </w:p>
        </w:tc>
        <w:tc>
          <w:tcPr>
            <w:tcW w:w="0" w:type="auto"/>
            <w:tcBorders>
              <w:top w:val="single" w:sz="4" w:space="0" w:color="000000"/>
              <w:left w:val="nil"/>
              <w:bottom w:val="single" w:sz="4" w:space="0" w:color="000000"/>
              <w:right w:val="single" w:sz="4" w:space="0" w:color="000000"/>
            </w:tcBorders>
            <w:noWrap/>
            <w:vAlign w:val="center"/>
          </w:tcPr>
          <w:p w14:paraId="55FA5AF1" w14:textId="77777777" w:rsidR="008203F7" w:rsidRDefault="008203F7">
            <w:pPr>
              <w:rPr>
                <w:rFonts w:ascii="等线" w:eastAsia="等线" w:hAnsi="等线" w:cs="等线"/>
                <w:color w:val="000000"/>
                <w:sz w:val="22"/>
                <w:szCs w:val="22"/>
              </w:rPr>
            </w:pPr>
          </w:p>
        </w:tc>
      </w:tr>
      <w:tr w:rsidR="008203F7" w14:paraId="261A2145" w14:textId="77777777">
        <w:trPr>
          <w:trHeight w:val="285"/>
        </w:trPr>
        <w:tc>
          <w:tcPr>
            <w:tcW w:w="716" w:type="dxa"/>
            <w:vMerge w:val="restart"/>
            <w:tcBorders>
              <w:top w:val="single" w:sz="4" w:space="0" w:color="000000"/>
              <w:left w:val="single" w:sz="4" w:space="0" w:color="000000"/>
              <w:bottom w:val="nil"/>
              <w:right w:val="single" w:sz="4" w:space="0" w:color="000000"/>
            </w:tcBorders>
            <w:vAlign w:val="center"/>
          </w:tcPr>
          <w:p w14:paraId="3F7AB181"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执行</w:t>
            </w:r>
          </w:p>
        </w:tc>
        <w:tc>
          <w:tcPr>
            <w:tcW w:w="1949" w:type="dxa"/>
            <w:tcBorders>
              <w:top w:val="nil"/>
              <w:left w:val="nil"/>
              <w:bottom w:val="single" w:sz="4" w:space="0" w:color="000000"/>
              <w:right w:val="single" w:sz="4" w:space="0" w:color="000000"/>
            </w:tcBorders>
            <w:vAlign w:val="center"/>
          </w:tcPr>
          <w:p w14:paraId="60F88212"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设计</w:t>
            </w:r>
          </w:p>
        </w:tc>
        <w:tc>
          <w:tcPr>
            <w:tcW w:w="2349" w:type="dxa"/>
            <w:tcBorders>
              <w:top w:val="nil"/>
              <w:left w:val="single" w:sz="4" w:space="0" w:color="000000"/>
              <w:bottom w:val="single" w:sz="4" w:space="0" w:color="000000"/>
              <w:right w:val="single" w:sz="4" w:space="0" w:color="000000"/>
            </w:tcBorders>
            <w:vAlign w:val="center"/>
          </w:tcPr>
          <w:p w14:paraId="38A2DA89"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所有画面和延展设计</w:t>
            </w:r>
          </w:p>
        </w:tc>
        <w:tc>
          <w:tcPr>
            <w:tcW w:w="0" w:type="auto"/>
            <w:tcBorders>
              <w:top w:val="nil"/>
              <w:left w:val="single" w:sz="4" w:space="0" w:color="000000"/>
              <w:bottom w:val="single" w:sz="4" w:space="0" w:color="000000"/>
              <w:right w:val="single" w:sz="4" w:space="0" w:color="000000"/>
            </w:tcBorders>
            <w:noWrap/>
            <w:vAlign w:val="center"/>
          </w:tcPr>
          <w:p w14:paraId="5AA6861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0" w:type="auto"/>
            <w:tcBorders>
              <w:top w:val="nil"/>
              <w:left w:val="single" w:sz="4" w:space="0" w:color="000000"/>
              <w:bottom w:val="single" w:sz="4" w:space="0" w:color="000000"/>
              <w:right w:val="nil"/>
            </w:tcBorders>
            <w:noWrap/>
            <w:vAlign w:val="center"/>
          </w:tcPr>
          <w:p w14:paraId="4174309F"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17A2A0B"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6AB9926" w14:textId="77777777" w:rsidR="008203F7" w:rsidRDefault="008203F7">
            <w:pPr>
              <w:jc w:val="center"/>
              <w:rPr>
                <w:rFonts w:ascii="宋体" w:hAnsi="宋体" w:cs="宋体"/>
                <w:color w:val="000000"/>
                <w:sz w:val="22"/>
                <w:szCs w:val="22"/>
              </w:rPr>
            </w:pPr>
          </w:p>
        </w:tc>
        <w:tc>
          <w:tcPr>
            <w:tcW w:w="0" w:type="auto"/>
            <w:tcBorders>
              <w:top w:val="single" w:sz="4" w:space="0" w:color="000000"/>
              <w:left w:val="nil"/>
              <w:bottom w:val="single" w:sz="4" w:space="0" w:color="000000"/>
              <w:right w:val="single" w:sz="4" w:space="0" w:color="000000"/>
            </w:tcBorders>
            <w:noWrap/>
            <w:vAlign w:val="center"/>
          </w:tcPr>
          <w:p w14:paraId="601F26A3" w14:textId="77777777" w:rsidR="008203F7" w:rsidRDefault="008203F7">
            <w:pPr>
              <w:rPr>
                <w:rFonts w:ascii="等线" w:eastAsia="等线" w:hAnsi="等线" w:cs="等线"/>
                <w:color w:val="000000"/>
                <w:sz w:val="22"/>
                <w:szCs w:val="22"/>
              </w:rPr>
            </w:pPr>
          </w:p>
        </w:tc>
      </w:tr>
      <w:tr w:rsidR="008203F7" w14:paraId="6DB46E34" w14:textId="77777777">
        <w:trPr>
          <w:trHeight w:val="285"/>
        </w:trPr>
        <w:tc>
          <w:tcPr>
            <w:tcW w:w="716" w:type="dxa"/>
            <w:vMerge/>
            <w:tcBorders>
              <w:top w:val="single" w:sz="4" w:space="0" w:color="000000"/>
              <w:left w:val="single" w:sz="4" w:space="0" w:color="000000"/>
              <w:bottom w:val="nil"/>
              <w:right w:val="single" w:sz="4" w:space="0" w:color="000000"/>
            </w:tcBorders>
            <w:vAlign w:val="center"/>
          </w:tcPr>
          <w:p w14:paraId="537B16AD" w14:textId="77777777" w:rsidR="008203F7" w:rsidRDefault="008203F7">
            <w:pPr>
              <w:jc w:val="center"/>
              <w:rPr>
                <w:rFonts w:ascii="宋体" w:hAnsi="宋体" w:cs="宋体"/>
                <w:color w:val="000000"/>
                <w:sz w:val="24"/>
              </w:rPr>
            </w:pPr>
          </w:p>
        </w:tc>
        <w:tc>
          <w:tcPr>
            <w:tcW w:w="1949" w:type="dxa"/>
            <w:tcBorders>
              <w:top w:val="nil"/>
              <w:left w:val="nil"/>
              <w:bottom w:val="single" w:sz="4" w:space="0" w:color="000000"/>
              <w:right w:val="single" w:sz="4" w:space="0" w:color="000000"/>
            </w:tcBorders>
            <w:vAlign w:val="center"/>
          </w:tcPr>
          <w:p w14:paraId="3421D70C"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运输</w:t>
            </w:r>
          </w:p>
        </w:tc>
        <w:tc>
          <w:tcPr>
            <w:tcW w:w="2349" w:type="dxa"/>
            <w:tcBorders>
              <w:top w:val="nil"/>
              <w:left w:val="single" w:sz="4" w:space="0" w:color="000000"/>
              <w:bottom w:val="single" w:sz="4" w:space="0" w:color="000000"/>
              <w:right w:val="single" w:sz="4" w:space="0" w:color="000000"/>
            </w:tcBorders>
            <w:vAlign w:val="center"/>
          </w:tcPr>
          <w:p w14:paraId="1143A5ED" w14:textId="77777777" w:rsidR="008203F7" w:rsidRDefault="008203F7">
            <w:pPr>
              <w:jc w:val="center"/>
              <w:rPr>
                <w:rFonts w:ascii="宋体" w:hAnsi="宋体" w:cs="宋体"/>
                <w:color w:val="000000"/>
                <w:sz w:val="24"/>
              </w:rPr>
            </w:pPr>
          </w:p>
        </w:tc>
        <w:tc>
          <w:tcPr>
            <w:tcW w:w="0" w:type="auto"/>
            <w:tcBorders>
              <w:top w:val="nil"/>
              <w:left w:val="single" w:sz="4" w:space="0" w:color="000000"/>
              <w:bottom w:val="single" w:sz="4" w:space="0" w:color="000000"/>
              <w:right w:val="single" w:sz="4" w:space="0" w:color="000000"/>
            </w:tcBorders>
            <w:noWrap/>
            <w:vAlign w:val="center"/>
          </w:tcPr>
          <w:p w14:paraId="6B414245"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0" w:type="auto"/>
            <w:tcBorders>
              <w:top w:val="nil"/>
              <w:left w:val="single" w:sz="4" w:space="0" w:color="000000"/>
              <w:bottom w:val="single" w:sz="4" w:space="0" w:color="000000"/>
              <w:right w:val="nil"/>
            </w:tcBorders>
            <w:noWrap/>
            <w:vAlign w:val="center"/>
          </w:tcPr>
          <w:p w14:paraId="419854B7" w14:textId="77777777" w:rsidR="008203F7"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辆</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BF6CFDE" w14:textId="77777777" w:rsidR="008203F7" w:rsidRDefault="008203F7">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69133E5" w14:textId="77777777" w:rsidR="008203F7" w:rsidRDefault="008203F7">
            <w:pPr>
              <w:jc w:val="center"/>
              <w:rPr>
                <w:rFonts w:ascii="宋体" w:hAnsi="宋体" w:cs="宋体"/>
                <w:color w:val="000000"/>
                <w:sz w:val="22"/>
                <w:szCs w:val="22"/>
              </w:rPr>
            </w:pPr>
          </w:p>
        </w:tc>
        <w:tc>
          <w:tcPr>
            <w:tcW w:w="0" w:type="auto"/>
            <w:tcBorders>
              <w:top w:val="single" w:sz="4" w:space="0" w:color="000000"/>
              <w:left w:val="nil"/>
              <w:bottom w:val="single" w:sz="4" w:space="0" w:color="000000"/>
              <w:right w:val="single" w:sz="4" w:space="0" w:color="000000"/>
            </w:tcBorders>
            <w:noWrap/>
            <w:vAlign w:val="center"/>
          </w:tcPr>
          <w:p w14:paraId="5B808D2A" w14:textId="77777777" w:rsidR="008203F7" w:rsidRDefault="008203F7">
            <w:pPr>
              <w:rPr>
                <w:rFonts w:ascii="等线" w:eastAsia="等线" w:hAnsi="等线" w:cs="等线"/>
                <w:color w:val="000000"/>
                <w:sz w:val="22"/>
                <w:szCs w:val="22"/>
              </w:rPr>
            </w:pPr>
          </w:p>
        </w:tc>
      </w:tr>
      <w:tr w:rsidR="008203F7" w14:paraId="7043C234" w14:textId="77777777">
        <w:trPr>
          <w:trHeight w:val="580"/>
        </w:trPr>
        <w:tc>
          <w:tcPr>
            <w:tcW w:w="716" w:type="dxa"/>
            <w:tcBorders>
              <w:top w:val="single" w:sz="4" w:space="0" w:color="000000"/>
              <w:left w:val="single" w:sz="4" w:space="0" w:color="000000"/>
              <w:bottom w:val="nil"/>
              <w:right w:val="single" w:sz="4" w:space="0" w:color="000000"/>
            </w:tcBorders>
            <w:vAlign w:val="center"/>
          </w:tcPr>
          <w:p w14:paraId="3DF4BAF3" w14:textId="77777777" w:rsidR="008203F7" w:rsidRDefault="00000000">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w:t>
            </w:r>
          </w:p>
        </w:tc>
        <w:tc>
          <w:tcPr>
            <w:tcW w:w="1949" w:type="dxa"/>
            <w:tcBorders>
              <w:top w:val="single" w:sz="4" w:space="0" w:color="000000"/>
              <w:left w:val="single" w:sz="4" w:space="0" w:color="000000"/>
              <w:bottom w:val="nil"/>
              <w:right w:val="single" w:sz="4" w:space="0" w:color="000000"/>
            </w:tcBorders>
            <w:vAlign w:val="center"/>
          </w:tcPr>
          <w:p w14:paraId="70B4D211" w14:textId="77777777" w:rsidR="008203F7" w:rsidRDefault="00000000">
            <w:pPr>
              <w:rPr>
                <w:rFonts w:ascii="宋体" w:hAnsi="宋体" w:cs="宋体"/>
                <w:color w:val="000000"/>
                <w:sz w:val="22"/>
                <w:szCs w:val="22"/>
              </w:rPr>
            </w:pPr>
            <w:r>
              <w:rPr>
                <w:rFonts w:ascii="宋体" w:hAnsi="宋体" w:cs="宋体" w:hint="eastAsia"/>
                <w:color w:val="000000"/>
                <w:sz w:val="22"/>
                <w:szCs w:val="22"/>
              </w:rPr>
              <w:t>供应商认为其他需要增加的项目……</w:t>
            </w:r>
          </w:p>
        </w:tc>
        <w:tc>
          <w:tcPr>
            <w:tcW w:w="2349" w:type="dxa"/>
            <w:tcBorders>
              <w:top w:val="single" w:sz="4" w:space="0" w:color="000000"/>
              <w:left w:val="single" w:sz="4" w:space="0" w:color="000000"/>
              <w:bottom w:val="nil"/>
              <w:right w:val="single" w:sz="4" w:space="0" w:color="000000"/>
            </w:tcBorders>
            <w:vAlign w:val="center"/>
          </w:tcPr>
          <w:p w14:paraId="63EBD58D" w14:textId="77777777" w:rsidR="008203F7" w:rsidRDefault="008203F7">
            <w:pPr>
              <w:rPr>
                <w:rFonts w:ascii="宋体" w:hAnsi="宋体" w:cs="宋体"/>
                <w:b/>
                <w:bCs/>
                <w:color w:val="000000"/>
                <w:sz w:val="22"/>
                <w:szCs w:val="22"/>
              </w:rPr>
            </w:pPr>
          </w:p>
        </w:tc>
        <w:tc>
          <w:tcPr>
            <w:tcW w:w="0" w:type="auto"/>
            <w:tcBorders>
              <w:top w:val="single" w:sz="4" w:space="0" w:color="000000"/>
              <w:left w:val="single" w:sz="4" w:space="0" w:color="000000"/>
              <w:bottom w:val="nil"/>
              <w:right w:val="single" w:sz="4" w:space="0" w:color="000000"/>
            </w:tcBorders>
            <w:noWrap/>
            <w:vAlign w:val="center"/>
          </w:tcPr>
          <w:p w14:paraId="696C7A55" w14:textId="77777777" w:rsidR="008203F7" w:rsidRDefault="008203F7">
            <w:pPr>
              <w:rPr>
                <w:rFonts w:ascii="宋体" w:hAnsi="宋体" w:cs="宋体"/>
                <w:b/>
                <w:bCs/>
                <w:color w:val="000000"/>
                <w:sz w:val="22"/>
                <w:szCs w:val="22"/>
              </w:rPr>
            </w:pPr>
          </w:p>
        </w:tc>
        <w:tc>
          <w:tcPr>
            <w:tcW w:w="0" w:type="auto"/>
            <w:tcBorders>
              <w:top w:val="single" w:sz="4" w:space="0" w:color="000000"/>
              <w:left w:val="single" w:sz="4" w:space="0" w:color="000000"/>
              <w:bottom w:val="nil"/>
              <w:right w:val="single" w:sz="4" w:space="0" w:color="000000"/>
            </w:tcBorders>
            <w:noWrap/>
            <w:vAlign w:val="center"/>
          </w:tcPr>
          <w:p w14:paraId="019DEF3E" w14:textId="77777777" w:rsidR="008203F7" w:rsidRDefault="008203F7">
            <w:pPr>
              <w:rPr>
                <w:rFonts w:ascii="宋体" w:hAnsi="宋体" w:cs="宋体"/>
                <w:b/>
                <w:bCs/>
                <w:color w:val="000000"/>
                <w:sz w:val="22"/>
                <w:szCs w:val="22"/>
              </w:rPr>
            </w:pPr>
          </w:p>
        </w:tc>
        <w:tc>
          <w:tcPr>
            <w:tcW w:w="0" w:type="auto"/>
            <w:tcBorders>
              <w:top w:val="single" w:sz="4" w:space="0" w:color="000000"/>
              <w:left w:val="single" w:sz="4" w:space="0" w:color="000000"/>
              <w:bottom w:val="nil"/>
              <w:right w:val="single" w:sz="4" w:space="0" w:color="000000"/>
            </w:tcBorders>
            <w:noWrap/>
            <w:vAlign w:val="center"/>
          </w:tcPr>
          <w:p w14:paraId="22EFC144" w14:textId="77777777" w:rsidR="008203F7" w:rsidRDefault="008203F7">
            <w:pPr>
              <w:rPr>
                <w:rFonts w:ascii="宋体" w:hAnsi="宋体" w:cs="宋体"/>
                <w:b/>
                <w:bCs/>
                <w:color w:val="000000"/>
                <w:sz w:val="22"/>
                <w:szCs w:val="22"/>
              </w:rPr>
            </w:pPr>
          </w:p>
        </w:tc>
        <w:tc>
          <w:tcPr>
            <w:tcW w:w="0" w:type="auto"/>
            <w:tcBorders>
              <w:top w:val="single" w:sz="4" w:space="0" w:color="000000"/>
              <w:left w:val="single" w:sz="4" w:space="0" w:color="000000"/>
              <w:bottom w:val="nil"/>
              <w:right w:val="single" w:sz="4" w:space="0" w:color="000000"/>
            </w:tcBorders>
            <w:noWrap/>
            <w:vAlign w:val="center"/>
          </w:tcPr>
          <w:p w14:paraId="62D619D4" w14:textId="77777777" w:rsidR="008203F7" w:rsidRDefault="008203F7">
            <w:pPr>
              <w:jc w:val="center"/>
              <w:rPr>
                <w:rFonts w:ascii="宋体" w:hAnsi="宋体" w:cs="宋体"/>
                <w:b/>
                <w:bCs/>
                <w:color w:val="000000"/>
                <w:sz w:val="22"/>
                <w:szCs w:val="22"/>
              </w:rPr>
            </w:pPr>
          </w:p>
        </w:tc>
        <w:tc>
          <w:tcPr>
            <w:tcW w:w="0" w:type="auto"/>
            <w:tcBorders>
              <w:top w:val="single" w:sz="4" w:space="0" w:color="000000"/>
              <w:left w:val="nil"/>
              <w:bottom w:val="nil"/>
              <w:right w:val="single" w:sz="4" w:space="0" w:color="000000"/>
            </w:tcBorders>
            <w:noWrap/>
            <w:vAlign w:val="center"/>
          </w:tcPr>
          <w:p w14:paraId="4AA9D456" w14:textId="77777777" w:rsidR="008203F7" w:rsidRDefault="008203F7">
            <w:pPr>
              <w:rPr>
                <w:rFonts w:ascii="等线" w:eastAsia="等线" w:hAnsi="等线" w:cs="等线"/>
                <w:color w:val="000000"/>
                <w:sz w:val="22"/>
                <w:szCs w:val="22"/>
              </w:rPr>
            </w:pPr>
          </w:p>
        </w:tc>
      </w:tr>
      <w:tr w:rsidR="008203F7" w14:paraId="13000852" w14:textId="77777777">
        <w:trPr>
          <w:trHeight w:val="580"/>
        </w:trPr>
        <w:tc>
          <w:tcPr>
            <w:tcW w:w="716" w:type="dxa"/>
            <w:tcBorders>
              <w:top w:val="single" w:sz="4" w:space="0" w:color="000000"/>
              <w:left w:val="single" w:sz="4" w:space="0" w:color="000000"/>
              <w:bottom w:val="nil"/>
              <w:right w:val="single" w:sz="4" w:space="0" w:color="000000"/>
            </w:tcBorders>
            <w:vAlign w:val="center"/>
          </w:tcPr>
          <w:p w14:paraId="727E325C" w14:textId="77777777" w:rsidR="008203F7" w:rsidRDefault="0000000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合计总价</w:t>
            </w:r>
          </w:p>
        </w:tc>
        <w:tc>
          <w:tcPr>
            <w:tcW w:w="1949" w:type="dxa"/>
            <w:tcBorders>
              <w:top w:val="single" w:sz="4" w:space="0" w:color="000000"/>
              <w:left w:val="single" w:sz="4" w:space="0" w:color="000000"/>
              <w:bottom w:val="nil"/>
              <w:right w:val="single" w:sz="4" w:space="0" w:color="000000"/>
            </w:tcBorders>
            <w:vAlign w:val="center"/>
          </w:tcPr>
          <w:p w14:paraId="6E5EDBCB" w14:textId="77777777" w:rsidR="008203F7" w:rsidRDefault="008203F7">
            <w:pPr>
              <w:rPr>
                <w:rFonts w:ascii="宋体" w:hAnsi="宋体" w:cs="宋体"/>
                <w:color w:val="000000"/>
                <w:sz w:val="22"/>
                <w:szCs w:val="22"/>
              </w:rPr>
            </w:pPr>
          </w:p>
        </w:tc>
        <w:tc>
          <w:tcPr>
            <w:tcW w:w="2349" w:type="dxa"/>
            <w:tcBorders>
              <w:top w:val="single" w:sz="4" w:space="0" w:color="000000"/>
              <w:left w:val="single" w:sz="4" w:space="0" w:color="000000"/>
              <w:bottom w:val="nil"/>
              <w:right w:val="single" w:sz="4" w:space="0" w:color="000000"/>
            </w:tcBorders>
            <w:vAlign w:val="center"/>
          </w:tcPr>
          <w:p w14:paraId="4822FBFF" w14:textId="77777777" w:rsidR="008203F7" w:rsidRDefault="008203F7">
            <w:pPr>
              <w:rPr>
                <w:rFonts w:ascii="宋体" w:hAnsi="宋体" w:cs="宋体"/>
                <w:b/>
                <w:bCs/>
                <w:color w:val="000000"/>
                <w:sz w:val="22"/>
                <w:szCs w:val="22"/>
              </w:rPr>
            </w:pPr>
          </w:p>
        </w:tc>
        <w:tc>
          <w:tcPr>
            <w:tcW w:w="0" w:type="auto"/>
            <w:tcBorders>
              <w:top w:val="single" w:sz="4" w:space="0" w:color="000000"/>
              <w:left w:val="single" w:sz="4" w:space="0" w:color="000000"/>
              <w:bottom w:val="nil"/>
              <w:right w:val="single" w:sz="4" w:space="0" w:color="000000"/>
            </w:tcBorders>
            <w:noWrap/>
            <w:vAlign w:val="center"/>
          </w:tcPr>
          <w:p w14:paraId="012A4C38" w14:textId="77777777" w:rsidR="008203F7" w:rsidRDefault="008203F7">
            <w:pPr>
              <w:rPr>
                <w:rFonts w:ascii="宋体" w:hAnsi="宋体" w:cs="宋体"/>
                <w:b/>
                <w:bCs/>
                <w:color w:val="000000"/>
                <w:sz w:val="22"/>
                <w:szCs w:val="22"/>
              </w:rPr>
            </w:pPr>
          </w:p>
        </w:tc>
        <w:tc>
          <w:tcPr>
            <w:tcW w:w="0" w:type="auto"/>
            <w:tcBorders>
              <w:top w:val="single" w:sz="4" w:space="0" w:color="000000"/>
              <w:left w:val="single" w:sz="4" w:space="0" w:color="000000"/>
              <w:bottom w:val="nil"/>
              <w:right w:val="single" w:sz="4" w:space="0" w:color="000000"/>
            </w:tcBorders>
            <w:noWrap/>
            <w:vAlign w:val="center"/>
          </w:tcPr>
          <w:p w14:paraId="4EBAA702" w14:textId="77777777" w:rsidR="008203F7" w:rsidRDefault="008203F7">
            <w:pPr>
              <w:rPr>
                <w:rFonts w:ascii="宋体" w:hAnsi="宋体" w:cs="宋体"/>
                <w:b/>
                <w:bCs/>
                <w:color w:val="000000"/>
                <w:sz w:val="22"/>
                <w:szCs w:val="22"/>
              </w:rPr>
            </w:pPr>
          </w:p>
        </w:tc>
        <w:tc>
          <w:tcPr>
            <w:tcW w:w="0" w:type="auto"/>
            <w:tcBorders>
              <w:top w:val="single" w:sz="4" w:space="0" w:color="000000"/>
              <w:left w:val="single" w:sz="4" w:space="0" w:color="000000"/>
              <w:bottom w:val="nil"/>
              <w:right w:val="single" w:sz="4" w:space="0" w:color="000000"/>
            </w:tcBorders>
            <w:noWrap/>
            <w:vAlign w:val="center"/>
          </w:tcPr>
          <w:p w14:paraId="69A5C713" w14:textId="77777777" w:rsidR="008203F7" w:rsidRDefault="008203F7">
            <w:pPr>
              <w:rPr>
                <w:rFonts w:ascii="宋体" w:hAnsi="宋体" w:cs="宋体"/>
                <w:b/>
                <w:bCs/>
                <w:color w:val="000000"/>
                <w:sz w:val="22"/>
                <w:szCs w:val="22"/>
              </w:rPr>
            </w:pPr>
          </w:p>
        </w:tc>
        <w:tc>
          <w:tcPr>
            <w:tcW w:w="0" w:type="auto"/>
            <w:tcBorders>
              <w:top w:val="single" w:sz="4" w:space="0" w:color="000000"/>
              <w:left w:val="single" w:sz="4" w:space="0" w:color="000000"/>
              <w:bottom w:val="nil"/>
              <w:right w:val="single" w:sz="4" w:space="0" w:color="000000"/>
            </w:tcBorders>
            <w:noWrap/>
            <w:vAlign w:val="center"/>
          </w:tcPr>
          <w:p w14:paraId="17D316EC" w14:textId="77777777" w:rsidR="008203F7" w:rsidRDefault="008203F7">
            <w:pPr>
              <w:jc w:val="center"/>
              <w:rPr>
                <w:rFonts w:ascii="宋体" w:hAnsi="宋体" w:cs="宋体"/>
                <w:b/>
                <w:bCs/>
                <w:color w:val="000000"/>
                <w:sz w:val="22"/>
                <w:szCs w:val="22"/>
              </w:rPr>
            </w:pPr>
          </w:p>
        </w:tc>
        <w:tc>
          <w:tcPr>
            <w:tcW w:w="0" w:type="auto"/>
            <w:tcBorders>
              <w:top w:val="single" w:sz="4" w:space="0" w:color="000000"/>
              <w:left w:val="nil"/>
              <w:bottom w:val="nil"/>
              <w:right w:val="single" w:sz="4" w:space="0" w:color="000000"/>
            </w:tcBorders>
            <w:noWrap/>
            <w:vAlign w:val="center"/>
          </w:tcPr>
          <w:p w14:paraId="1823083F" w14:textId="77777777" w:rsidR="008203F7" w:rsidRDefault="008203F7">
            <w:pPr>
              <w:rPr>
                <w:rFonts w:ascii="等线" w:eastAsia="等线" w:hAnsi="等线" w:cs="等线"/>
                <w:color w:val="000000"/>
                <w:sz w:val="22"/>
                <w:szCs w:val="22"/>
              </w:rPr>
            </w:pPr>
          </w:p>
        </w:tc>
      </w:tr>
    </w:tbl>
    <w:p w14:paraId="034BE472" w14:textId="77777777" w:rsidR="008203F7" w:rsidRDefault="008203F7">
      <w:pPr>
        <w:pStyle w:val="3"/>
        <w:numPr>
          <w:ilvl w:val="0"/>
          <w:numId w:val="0"/>
        </w:numPr>
        <w:jc w:val="both"/>
      </w:pPr>
    </w:p>
    <w:p w14:paraId="118794CD" w14:textId="77777777" w:rsidR="008203F7" w:rsidRDefault="00000000">
      <w:pPr>
        <w:spacing w:line="360" w:lineRule="auto"/>
        <w:ind w:firstLineChars="200" w:firstLine="480"/>
        <w:rPr>
          <w:rFonts w:ascii="宋体" w:hAnsi="宋体" w:cs="宋体"/>
          <w:sz w:val="24"/>
        </w:rPr>
      </w:pPr>
      <w:r>
        <w:rPr>
          <w:rFonts w:ascii="宋体" w:hAnsi="宋体" w:cs="宋体" w:hint="eastAsia"/>
          <w:sz w:val="24"/>
        </w:rPr>
        <w:t>投标单位全称（公章）：</w:t>
      </w:r>
    </w:p>
    <w:p w14:paraId="19643679" w14:textId="77777777" w:rsidR="008203F7" w:rsidRDefault="00000000">
      <w:pPr>
        <w:spacing w:line="360" w:lineRule="auto"/>
        <w:ind w:firstLineChars="200" w:firstLine="480"/>
        <w:rPr>
          <w:rFonts w:ascii="宋体" w:hAnsi="宋体" w:cs="宋体"/>
          <w:sz w:val="24"/>
        </w:rPr>
      </w:pPr>
      <w:r>
        <w:rPr>
          <w:rFonts w:ascii="宋体" w:hAnsi="宋体" w:cs="宋体" w:hint="eastAsia"/>
          <w:sz w:val="24"/>
        </w:rPr>
        <w:t>单位负责人或授权代理人（签字）：</w:t>
      </w:r>
    </w:p>
    <w:p w14:paraId="348A7AB4" w14:textId="77777777" w:rsidR="008203F7" w:rsidRDefault="00000000">
      <w:pPr>
        <w:spacing w:line="360" w:lineRule="auto"/>
        <w:ind w:firstLineChars="200" w:firstLine="480"/>
        <w:rPr>
          <w:rFonts w:ascii="宋体" w:hAnsi="宋体" w:cs="宋体"/>
          <w:sz w:val="24"/>
        </w:rPr>
      </w:pPr>
      <w:r>
        <w:rPr>
          <w:rFonts w:ascii="宋体" w:hAnsi="宋体" w:cs="宋体" w:hint="eastAsia"/>
          <w:sz w:val="24"/>
        </w:rPr>
        <w:t>时间：     年  月  日</w:t>
      </w:r>
    </w:p>
    <w:p w14:paraId="3F920E74" w14:textId="77777777" w:rsidR="008203F7" w:rsidRDefault="008203F7">
      <w:pPr>
        <w:spacing w:line="360" w:lineRule="auto"/>
        <w:ind w:firstLineChars="200" w:firstLine="480"/>
        <w:rPr>
          <w:rFonts w:ascii="宋体" w:hAnsi="宋体" w:cs="宋体"/>
          <w:sz w:val="24"/>
        </w:rPr>
      </w:pPr>
    </w:p>
    <w:p w14:paraId="6141416B" w14:textId="77777777" w:rsidR="008203F7" w:rsidRDefault="00000000">
      <w:pPr>
        <w:spacing w:line="360" w:lineRule="auto"/>
        <w:rPr>
          <w:rFonts w:ascii="宋体" w:hAnsi="宋体" w:cs="宋体"/>
          <w:sz w:val="24"/>
        </w:rPr>
      </w:pPr>
      <w:r>
        <w:rPr>
          <w:rFonts w:ascii="宋体" w:hAnsi="宋体" w:cs="宋体" w:hint="eastAsia"/>
          <w:sz w:val="24"/>
        </w:rPr>
        <w:t>说明：</w:t>
      </w:r>
    </w:p>
    <w:p w14:paraId="1F779870" w14:textId="77777777" w:rsidR="008203F7" w:rsidRDefault="00000000">
      <w:pPr>
        <w:spacing w:line="360" w:lineRule="auto"/>
        <w:ind w:firstLineChars="200" w:firstLine="480"/>
        <w:rPr>
          <w:rFonts w:ascii="宋体" w:hAnsi="宋体" w:cs="宋体"/>
          <w:sz w:val="24"/>
        </w:rPr>
      </w:pPr>
      <w:r>
        <w:rPr>
          <w:rFonts w:ascii="宋体" w:hAnsi="宋体" w:cs="宋体" w:hint="eastAsia"/>
          <w:sz w:val="24"/>
        </w:rPr>
        <w:t>1.与本项目有关的各种费用包含税金均应包含在总报价中。</w:t>
      </w:r>
    </w:p>
    <w:p w14:paraId="4A1FD01C" w14:textId="77777777" w:rsidR="008203F7" w:rsidRDefault="00000000">
      <w:pPr>
        <w:spacing w:line="360" w:lineRule="auto"/>
        <w:ind w:firstLineChars="200" w:firstLine="480"/>
        <w:rPr>
          <w:rFonts w:ascii="宋体" w:hAnsi="宋体" w:cs="宋体"/>
          <w:sz w:val="24"/>
        </w:rPr>
      </w:pPr>
      <w:r>
        <w:rPr>
          <w:rFonts w:ascii="宋体" w:hAnsi="宋体" w:cs="宋体" w:hint="eastAsia"/>
          <w:sz w:val="24"/>
        </w:rPr>
        <w:t>2.投标人针对本项目投入的全部设备、服务、材料等均应在本表中填写报价。</w:t>
      </w:r>
    </w:p>
    <w:p w14:paraId="417FB0B1" w14:textId="77777777" w:rsidR="008203F7" w:rsidRDefault="00000000">
      <w:pPr>
        <w:spacing w:line="360" w:lineRule="auto"/>
        <w:ind w:firstLineChars="200" w:firstLine="480"/>
        <w:rPr>
          <w:rFonts w:ascii="宋体" w:hAnsi="宋体" w:cs="宋体"/>
          <w:sz w:val="24"/>
        </w:rPr>
      </w:pPr>
      <w:r>
        <w:rPr>
          <w:rFonts w:ascii="宋体" w:hAnsi="宋体" w:cs="宋体" w:hint="eastAsia"/>
          <w:sz w:val="24"/>
        </w:rPr>
        <w:t xml:space="preserve">3.要说明的问题可另附页说明并签字和加盖公章。                      </w:t>
      </w:r>
    </w:p>
    <w:p w14:paraId="5AAA4D11" w14:textId="77777777" w:rsidR="008203F7" w:rsidRDefault="00000000">
      <w:pPr>
        <w:spacing w:line="360" w:lineRule="auto"/>
        <w:ind w:firstLineChars="200" w:firstLine="480"/>
        <w:rPr>
          <w:rFonts w:ascii="宋体" w:hAnsi="宋体" w:cs="宋体"/>
          <w:sz w:val="24"/>
        </w:rPr>
      </w:pPr>
      <w:r>
        <w:rPr>
          <w:rFonts w:ascii="宋体" w:hAnsi="宋体" w:cs="宋体" w:hint="eastAsia"/>
          <w:sz w:val="24"/>
        </w:rPr>
        <w:t xml:space="preserve">                 </w:t>
      </w:r>
    </w:p>
    <w:p w14:paraId="525B6C0D" w14:textId="77777777" w:rsidR="008203F7" w:rsidRDefault="008203F7">
      <w:pPr>
        <w:spacing w:line="360" w:lineRule="auto"/>
        <w:outlineLvl w:val="0"/>
        <w:rPr>
          <w:rFonts w:ascii="仿宋_GB2312" w:eastAsia="仿宋_GB2312" w:hAnsi="宋体"/>
          <w:sz w:val="24"/>
        </w:rPr>
      </w:pPr>
    </w:p>
    <w:p w14:paraId="184D17A0" w14:textId="77777777" w:rsidR="008203F7" w:rsidRDefault="008203F7">
      <w:pPr>
        <w:spacing w:line="360" w:lineRule="auto"/>
        <w:outlineLvl w:val="0"/>
        <w:rPr>
          <w:rFonts w:ascii="仿宋_GB2312" w:eastAsia="仿宋_GB2312" w:hAnsi="宋体"/>
          <w:sz w:val="24"/>
        </w:rPr>
      </w:pPr>
    </w:p>
    <w:p w14:paraId="609013FD" w14:textId="77777777" w:rsidR="008203F7" w:rsidRDefault="008203F7">
      <w:pPr>
        <w:spacing w:line="360" w:lineRule="auto"/>
        <w:outlineLvl w:val="0"/>
        <w:rPr>
          <w:rFonts w:ascii="仿宋_GB2312" w:eastAsia="仿宋_GB2312" w:hAnsi="宋体"/>
          <w:b/>
          <w:sz w:val="24"/>
          <w:szCs w:val="28"/>
        </w:rPr>
        <w:sectPr w:rsidR="008203F7">
          <w:pgSz w:w="11906" w:h="16838"/>
          <w:pgMar w:top="1361" w:right="1304" w:bottom="1247" w:left="1304" w:header="680" w:footer="680" w:gutter="0"/>
          <w:cols w:space="720"/>
          <w:docGrid w:linePitch="312"/>
        </w:sectPr>
      </w:pPr>
    </w:p>
    <w:p w14:paraId="125BB9F6" w14:textId="77777777" w:rsidR="008203F7" w:rsidRDefault="00000000">
      <w:pPr>
        <w:pStyle w:val="af7"/>
        <w:spacing w:line="360" w:lineRule="auto"/>
        <w:outlineLvl w:val="0"/>
        <w:rPr>
          <w:rFonts w:ascii="宋体" w:hAnsi="宋体" w:cs="宋体"/>
          <w:b/>
          <w:szCs w:val="28"/>
        </w:rPr>
      </w:pPr>
      <w:r>
        <w:rPr>
          <w:rFonts w:ascii="宋体" w:hAnsi="宋体" w:cs="宋体" w:hint="eastAsia"/>
          <w:b/>
          <w:szCs w:val="28"/>
        </w:rPr>
        <w:lastRenderedPageBreak/>
        <w:t>格式四：</w:t>
      </w:r>
    </w:p>
    <w:p w14:paraId="63F9DF2B" w14:textId="77777777" w:rsidR="008203F7" w:rsidRDefault="00000000">
      <w:pPr>
        <w:spacing w:line="360" w:lineRule="auto"/>
        <w:jc w:val="center"/>
        <w:outlineLvl w:val="0"/>
        <w:rPr>
          <w:rFonts w:ascii="宋体" w:hAnsi="宋体" w:cs="宋体"/>
          <w:b/>
          <w:sz w:val="24"/>
          <w:szCs w:val="28"/>
        </w:rPr>
      </w:pPr>
      <w:r>
        <w:rPr>
          <w:rFonts w:ascii="宋体" w:hAnsi="宋体" w:cs="宋体" w:hint="eastAsia"/>
          <w:b/>
          <w:sz w:val="24"/>
          <w:szCs w:val="28"/>
        </w:rPr>
        <w:t>售后服务承诺书（格式）</w:t>
      </w:r>
    </w:p>
    <w:p w14:paraId="03F3556F" w14:textId="77777777" w:rsidR="008203F7" w:rsidRDefault="008203F7">
      <w:pPr>
        <w:spacing w:line="360" w:lineRule="auto"/>
        <w:jc w:val="center"/>
        <w:outlineLvl w:val="0"/>
        <w:rPr>
          <w:rFonts w:ascii="仿宋_GB2312" w:eastAsia="仿宋_GB2312" w:hAnsi="宋体"/>
          <w:b/>
          <w:bCs/>
          <w:sz w:val="24"/>
          <w:szCs w:val="28"/>
        </w:rPr>
      </w:pPr>
    </w:p>
    <w:p w14:paraId="29212A83" w14:textId="77777777" w:rsidR="008203F7" w:rsidRDefault="008203F7">
      <w:pPr>
        <w:spacing w:line="360" w:lineRule="auto"/>
        <w:jc w:val="center"/>
        <w:outlineLvl w:val="0"/>
        <w:rPr>
          <w:rFonts w:ascii="仿宋_GB2312" w:eastAsia="仿宋_GB2312" w:hAnsi="宋体"/>
          <w:b/>
          <w:bCs/>
          <w:sz w:val="24"/>
          <w:szCs w:val="28"/>
        </w:rPr>
      </w:pPr>
    </w:p>
    <w:p w14:paraId="7868BD5A" w14:textId="77777777" w:rsidR="008203F7" w:rsidRDefault="00000000">
      <w:pPr>
        <w:spacing w:line="360" w:lineRule="auto"/>
        <w:outlineLvl w:val="0"/>
        <w:rPr>
          <w:rFonts w:ascii="宋体" w:hAnsi="宋体" w:cs="宋体"/>
          <w:bCs/>
          <w:sz w:val="24"/>
        </w:rPr>
      </w:pPr>
      <w:r>
        <w:rPr>
          <w:rFonts w:ascii="宋体" w:hAnsi="宋体" w:cs="宋体" w:hint="eastAsia"/>
          <w:kern w:val="0"/>
          <w:sz w:val="24"/>
          <w:lang w:eastAsia="zh-Hans"/>
        </w:rPr>
        <w:t>决策杂志社</w:t>
      </w:r>
      <w:r>
        <w:rPr>
          <w:rFonts w:ascii="宋体" w:hAnsi="宋体" w:cs="宋体" w:hint="eastAsia"/>
          <w:bCs/>
          <w:sz w:val="24"/>
        </w:rPr>
        <w:t>：</w:t>
      </w:r>
    </w:p>
    <w:p w14:paraId="653516C3" w14:textId="77777777" w:rsidR="008203F7" w:rsidRDefault="00000000">
      <w:pPr>
        <w:spacing w:line="360" w:lineRule="auto"/>
        <w:ind w:firstLineChars="200" w:firstLine="480"/>
        <w:rPr>
          <w:rFonts w:ascii="宋体" w:hAnsi="宋体" w:cs="宋体"/>
          <w:sz w:val="24"/>
        </w:rPr>
      </w:pPr>
      <w:r>
        <w:rPr>
          <w:rFonts w:ascii="宋体" w:hAnsi="宋体" w:cs="宋体" w:hint="eastAsia"/>
          <w:bCs/>
          <w:sz w:val="24"/>
        </w:rPr>
        <w:t>我公司自愿参加</w:t>
      </w:r>
      <w:r>
        <w:rPr>
          <w:rFonts w:ascii="宋体" w:hAnsi="宋体" w:cs="宋体" w:hint="eastAsia"/>
          <w:bCs/>
          <w:sz w:val="24"/>
          <w:u w:val="single"/>
        </w:rPr>
        <w:t xml:space="preserve">                          </w:t>
      </w:r>
      <w:proofErr w:type="gramStart"/>
      <w:r>
        <w:rPr>
          <w:rFonts w:ascii="宋体" w:hAnsi="宋体" w:cs="宋体" w:hint="eastAsia"/>
          <w:bCs/>
          <w:sz w:val="24"/>
          <w:u w:val="single"/>
        </w:rPr>
        <w:t xml:space="preserve">　　　　</w:t>
      </w:r>
      <w:proofErr w:type="gramEnd"/>
      <w:r>
        <w:rPr>
          <w:rFonts w:ascii="宋体" w:hAnsi="宋体" w:cs="宋体" w:hint="eastAsia"/>
          <w:bCs/>
          <w:sz w:val="24"/>
          <w:u w:val="single"/>
        </w:rPr>
        <w:t xml:space="preserve">   </w:t>
      </w:r>
      <w:r>
        <w:rPr>
          <w:rFonts w:ascii="宋体" w:hAnsi="宋体" w:cs="宋体" w:hint="eastAsia"/>
          <w:bCs/>
          <w:sz w:val="24"/>
        </w:rPr>
        <w:t xml:space="preserve">项目（项目编号          </w:t>
      </w:r>
      <w:r>
        <w:rPr>
          <w:rFonts w:ascii="宋体" w:hAnsi="宋体" w:cs="宋体" w:hint="eastAsia"/>
          <w:sz w:val="24"/>
        </w:rPr>
        <w:t>）的投标。我公司郑重承诺，如果我公司的投标被评定为中标，我公司对于中标货物，除</w:t>
      </w:r>
      <w:proofErr w:type="gramStart"/>
      <w:r>
        <w:rPr>
          <w:rFonts w:ascii="宋体" w:hAnsi="宋体" w:cs="宋体" w:hint="eastAsia"/>
          <w:sz w:val="24"/>
        </w:rPr>
        <w:t>完全响应</w:t>
      </w:r>
      <w:proofErr w:type="gramEnd"/>
      <w:r>
        <w:rPr>
          <w:rFonts w:ascii="宋体" w:hAnsi="宋体" w:cs="宋体" w:hint="eastAsia"/>
          <w:sz w:val="24"/>
        </w:rPr>
        <w:t>招标文件第四章合同条款对伴随服务和售后服务的所有要求外，还将按照以下条款提供优质和完善的售后服务：</w:t>
      </w:r>
    </w:p>
    <w:p w14:paraId="40B7146D" w14:textId="77777777" w:rsidR="008203F7" w:rsidRDefault="00000000">
      <w:pPr>
        <w:numPr>
          <w:ilvl w:val="0"/>
          <w:numId w:val="26"/>
        </w:numPr>
        <w:spacing w:line="360" w:lineRule="auto"/>
        <w:ind w:firstLineChars="200" w:firstLine="480"/>
        <w:rPr>
          <w:rFonts w:ascii="宋体" w:hAnsi="宋体" w:cs="宋体"/>
          <w:sz w:val="24"/>
          <w:u w:val="single"/>
        </w:rPr>
      </w:pPr>
      <w:r>
        <w:rPr>
          <w:rFonts w:ascii="宋体" w:hAnsi="宋体" w:cs="宋体" w:hint="eastAsia"/>
          <w:sz w:val="24"/>
          <w:u w:val="single"/>
        </w:rPr>
        <w:t xml:space="preserve">             ；</w:t>
      </w:r>
    </w:p>
    <w:p w14:paraId="4A976E6B" w14:textId="77777777" w:rsidR="008203F7" w:rsidRDefault="00000000">
      <w:pPr>
        <w:spacing w:line="360" w:lineRule="auto"/>
        <w:ind w:firstLineChars="200" w:firstLine="480"/>
        <w:rPr>
          <w:rFonts w:ascii="宋体" w:hAnsi="宋体" w:cs="宋体"/>
          <w:sz w:val="24"/>
        </w:rPr>
      </w:pPr>
      <w:r>
        <w:rPr>
          <w:rFonts w:ascii="Arial" w:hAnsi="Arial" w:cs="Arial"/>
          <w:sz w:val="24"/>
        </w:rPr>
        <w:t>……</w:t>
      </w:r>
    </w:p>
    <w:p w14:paraId="2E73CA07" w14:textId="77777777" w:rsidR="008203F7" w:rsidRDefault="008203F7">
      <w:pPr>
        <w:spacing w:line="360" w:lineRule="auto"/>
        <w:ind w:firstLineChars="200" w:firstLine="480"/>
        <w:rPr>
          <w:rFonts w:ascii="宋体" w:hAnsi="宋体" w:cs="宋体"/>
          <w:sz w:val="24"/>
        </w:rPr>
      </w:pPr>
    </w:p>
    <w:p w14:paraId="2B1A2923" w14:textId="77777777" w:rsidR="008203F7" w:rsidRDefault="008203F7">
      <w:pPr>
        <w:spacing w:line="360" w:lineRule="auto"/>
        <w:ind w:firstLineChars="200" w:firstLine="480"/>
        <w:rPr>
          <w:rFonts w:ascii="宋体" w:hAnsi="宋体" w:cs="宋体"/>
          <w:sz w:val="24"/>
        </w:rPr>
      </w:pPr>
    </w:p>
    <w:p w14:paraId="25A8FF34"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投标单位全称（公章）：</w:t>
      </w:r>
    </w:p>
    <w:p w14:paraId="5F533F69" w14:textId="77777777" w:rsidR="008203F7" w:rsidRDefault="008203F7">
      <w:pPr>
        <w:spacing w:line="360" w:lineRule="auto"/>
        <w:outlineLvl w:val="0"/>
        <w:rPr>
          <w:rFonts w:ascii="宋体" w:hAnsi="宋体" w:cs="宋体"/>
          <w:sz w:val="24"/>
        </w:rPr>
      </w:pPr>
    </w:p>
    <w:p w14:paraId="17B490F7"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单位负责人或授权代理人签字：</w:t>
      </w:r>
    </w:p>
    <w:p w14:paraId="052A03D7" w14:textId="77777777" w:rsidR="008203F7" w:rsidRDefault="008203F7">
      <w:pPr>
        <w:spacing w:line="360" w:lineRule="auto"/>
        <w:outlineLvl w:val="0"/>
        <w:rPr>
          <w:rFonts w:ascii="宋体" w:hAnsi="宋体" w:cs="宋体"/>
          <w:sz w:val="24"/>
        </w:rPr>
      </w:pPr>
    </w:p>
    <w:p w14:paraId="37E1F3BF" w14:textId="77777777" w:rsidR="008203F7" w:rsidRDefault="00000000">
      <w:pPr>
        <w:spacing w:line="360" w:lineRule="auto"/>
        <w:outlineLvl w:val="0"/>
        <w:rPr>
          <w:rFonts w:ascii="宋体" w:hAnsi="宋体" w:cs="宋体"/>
          <w:sz w:val="24"/>
        </w:rPr>
      </w:pPr>
      <w:r>
        <w:rPr>
          <w:rFonts w:ascii="宋体" w:hAnsi="宋体" w:cs="宋体" w:hint="eastAsia"/>
          <w:sz w:val="24"/>
        </w:rPr>
        <w:t xml:space="preserve">          年   月   日</w:t>
      </w:r>
    </w:p>
    <w:p w14:paraId="7250B968" w14:textId="77777777" w:rsidR="008203F7" w:rsidRDefault="008203F7">
      <w:pPr>
        <w:pStyle w:val="af7"/>
        <w:spacing w:line="360" w:lineRule="auto"/>
        <w:outlineLvl w:val="0"/>
        <w:rPr>
          <w:rFonts w:ascii="仿宋_GB2312" w:eastAsia="仿宋_GB2312" w:hAnsi="宋体"/>
          <w:szCs w:val="24"/>
        </w:rPr>
      </w:pPr>
    </w:p>
    <w:p w14:paraId="1DE5AE83" w14:textId="77777777" w:rsidR="008203F7" w:rsidRDefault="008203F7">
      <w:pPr>
        <w:pStyle w:val="af7"/>
        <w:spacing w:line="360" w:lineRule="auto"/>
        <w:outlineLvl w:val="0"/>
        <w:rPr>
          <w:rFonts w:ascii="仿宋_GB2312" w:eastAsia="仿宋_GB2312" w:hAnsi="宋体"/>
          <w:b/>
          <w:szCs w:val="28"/>
        </w:rPr>
      </w:pPr>
    </w:p>
    <w:p w14:paraId="0F64A871" w14:textId="77777777" w:rsidR="008203F7" w:rsidRDefault="008203F7">
      <w:pPr>
        <w:pStyle w:val="af7"/>
        <w:spacing w:line="360" w:lineRule="auto"/>
        <w:outlineLvl w:val="0"/>
        <w:rPr>
          <w:rFonts w:ascii="仿宋_GB2312" w:eastAsia="仿宋_GB2312" w:hAnsi="宋体"/>
          <w:b/>
          <w:szCs w:val="28"/>
        </w:rPr>
      </w:pPr>
    </w:p>
    <w:p w14:paraId="239EAA27" w14:textId="77777777" w:rsidR="008203F7" w:rsidRDefault="008203F7">
      <w:pPr>
        <w:pStyle w:val="af7"/>
        <w:spacing w:line="360" w:lineRule="auto"/>
        <w:outlineLvl w:val="0"/>
        <w:rPr>
          <w:rFonts w:ascii="仿宋_GB2312" w:eastAsia="仿宋_GB2312" w:hAnsi="宋体"/>
          <w:b/>
          <w:szCs w:val="28"/>
        </w:rPr>
      </w:pPr>
    </w:p>
    <w:p w14:paraId="18F26F5D" w14:textId="77777777" w:rsidR="008203F7" w:rsidRDefault="008203F7">
      <w:pPr>
        <w:pStyle w:val="af7"/>
        <w:spacing w:line="360" w:lineRule="auto"/>
        <w:outlineLvl w:val="0"/>
        <w:rPr>
          <w:rFonts w:ascii="仿宋_GB2312" w:eastAsia="仿宋_GB2312" w:hAnsi="宋体"/>
          <w:b/>
          <w:szCs w:val="28"/>
        </w:rPr>
      </w:pPr>
    </w:p>
    <w:p w14:paraId="27A70A6B" w14:textId="77777777" w:rsidR="008203F7" w:rsidRDefault="008203F7">
      <w:pPr>
        <w:pStyle w:val="af7"/>
        <w:spacing w:line="360" w:lineRule="auto"/>
        <w:outlineLvl w:val="0"/>
        <w:rPr>
          <w:rFonts w:ascii="仿宋_GB2312" w:eastAsia="仿宋_GB2312" w:hAnsi="宋体"/>
          <w:b/>
          <w:szCs w:val="28"/>
        </w:rPr>
        <w:sectPr w:rsidR="008203F7">
          <w:pgSz w:w="11906" w:h="16838"/>
          <w:pgMar w:top="1361" w:right="1304" w:bottom="1247" w:left="1304" w:header="680" w:footer="680" w:gutter="0"/>
          <w:cols w:space="720"/>
          <w:docGrid w:linePitch="312"/>
        </w:sectPr>
      </w:pPr>
    </w:p>
    <w:p w14:paraId="4E477739" w14:textId="77777777" w:rsidR="008203F7" w:rsidRDefault="00000000">
      <w:pPr>
        <w:pStyle w:val="af7"/>
        <w:spacing w:line="360" w:lineRule="auto"/>
        <w:outlineLvl w:val="0"/>
        <w:rPr>
          <w:rFonts w:ascii="宋体" w:hAnsi="宋体" w:cs="宋体"/>
          <w:b/>
          <w:szCs w:val="28"/>
        </w:rPr>
      </w:pPr>
      <w:r>
        <w:rPr>
          <w:rFonts w:ascii="宋体" w:hAnsi="宋体" w:cs="宋体" w:hint="eastAsia"/>
          <w:b/>
          <w:szCs w:val="28"/>
        </w:rPr>
        <w:lastRenderedPageBreak/>
        <w:t>格式五：</w:t>
      </w:r>
    </w:p>
    <w:p w14:paraId="26B5A312" w14:textId="77777777" w:rsidR="008203F7" w:rsidRDefault="00000000">
      <w:pPr>
        <w:spacing w:line="360" w:lineRule="auto"/>
        <w:jc w:val="center"/>
        <w:outlineLvl w:val="0"/>
        <w:rPr>
          <w:rFonts w:ascii="仿宋_GB2312" w:eastAsia="仿宋_GB2312" w:hAnsi="宋体"/>
          <w:b/>
          <w:sz w:val="24"/>
          <w:szCs w:val="28"/>
        </w:rPr>
      </w:pPr>
      <w:r>
        <w:rPr>
          <w:rFonts w:ascii="宋体" w:hAnsi="宋体" w:cs="宋体" w:hint="eastAsia"/>
          <w:b/>
          <w:sz w:val="24"/>
          <w:szCs w:val="28"/>
        </w:rPr>
        <w:t>法定代表人资格证明（格式）</w:t>
      </w:r>
    </w:p>
    <w:p w14:paraId="213DA975" w14:textId="77777777" w:rsidR="008203F7" w:rsidRDefault="008203F7">
      <w:pPr>
        <w:spacing w:line="360" w:lineRule="auto"/>
        <w:jc w:val="center"/>
        <w:outlineLvl w:val="0"/>
        <w:rPr>
          <w:rFonts w:ascii="仿宋_GB2312" w:eastAsia="仿宋_GB2312" w:hAnsi="宋体"/>
          <w:sz w:val="24"/>
        </w:rPr>
      </w:pPr>
    </w:p>
    <w:p w14:paraId="559A9EA8" w14:textId="77777777" w:rsidR="008203F7" w:rsidRDefault="00000000">
      <w:pPr>
        <w:spacing w:line="360" w:lineRule="auto"/>
        <w:ind w:firstLineChars="200" w:firstLine="480"/>
        <w:jc w:val="left"/>
        <w:outlineLvl w:val="0"/>
        <w:rPr>
          <w:rFonts w:ascii="宋体" w:hAnsi="宋体" w:cs="宋体"/>
          <w:sz w:val="24"/>
        </w:rPr>
      </w:pPr>
      <w:r>
        <w:rPr>
          <w:rFonts w:ascii="宋体" w:hAnsi="宋体" w:cs="宋体" w:hint="eastAsia"/>
          <w:sz w:val="24"/>
        </w:rPr>
        <w:t>兹证明：在下面签字的</w:t>
      </w:r>
      <w:r>
        <w:rPr>
          <w:rFonts w:ascii="宋体" w:hAnsi="宋体" w:cs="宋体" w:hint="eastAsia"/>
          <w:sz w:val="24"/>
          <w:u w:val="single"/>
        </w:rPr>
        <w:t xml:space="preserve">                     </w:t>
      </w:r>
      <w:r>
        <w:rPr>
          <w:rFonts w:ascii="宋体" w:hAnsi="宋体" w:cs="宋体" w:hint="eastAsia"/>
          <w:sz w:val="24"/>
        </w:rPr>
        <w:t>（被证明人姓名）现任</w:t>
      </w:r>
      <w:r>
        <w:rPr>
          <w:rFonts w:ascii="宋体" w:hAnsi="宋体" w:cs="宋体" w:hint="eastAsia"/>
          <w:sz w:val="24"/>
          <w:u w:val="single"/>
        </w:rPr>
        <w:t xml:space="preserve">  （单位名称）  </w:t>
      </w:r>
      <w:r>
        <w:rPr>
          <w:rFonts w:ascii="宋体" w:hAnsi="宋体" w:cs="宋体" w:hint="eastAsia"/>
          <w:sz w:val="24"/>
        </w:rPr>
        <w:t>的</w:t>
      </w:r>
      <w:r>
        <w:rPr>
          <w:rFonts w:ascii="宋体" w:hAnsi="宋体" w:cs="宋体" w:hint="eastAsia"/>
          <w:sz w:val="24"/>
          <w:u w:val="single"/>
        </w:rPr>
        <w:t xml:space="preserve">            </w:t>
      </w:r>
      <w:r>
        <w:rPr>
          <w:rFonts w:ascii="宋体" w:hAnsi="宋体" w:cs="宋体" w:hint="eastAsia"/>
          <w:sz w:val="24"/>
        </w:rPr>
        <w:t>（职务），系</w:t>
      </w:r>
      <w:r>
        <w:rPr>
          <w:rFonts w:ascii="宋体" w:hAnsi="宋体" w:cs="宋体" w:hint="eastAsia"/>
          <w:sz w:val="24"/>
          <w:u w:val="single"/>
        </w:rPr>
        <w:t xml:space="preserve">  （单位名称）  </w:t>
      </w:r>
      <w:r>
        <w:rPr>
          <w:rFonts w:ascii="宋体" w:hAnsi="宋体" w:cs="宋体" w:hint="eastAsia"/>
          <w:sz w:val="24"/>
        </w:rPr>
        <w:t>的法定代表人。</w:t>
      </w:r>
    </w:p>
    <w:p w14:paraId="27C572DE"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特此证明。</w:t>
      </w:r>
    </w:p>
    <w:p w14:paraId="5CD46E56" w14:textId="77777777" w:rsidR="008203F7" w:rsidRDefault="008203F7">
      <w:pPr>
        <w:spacing w:line="360" w:lineRule="auto"/>
        <w:ind w:firstLineChars="200" w:firstLine="480"/>
        <w:outlineLvl w:val="0"/>
        <w:rPr>
          <w:rFonts w:ascii="宋体" w:hAnsi="宋体" w:cs="宋体"/>
          <w:sz w:val="24"/>
        </w:rPr>
      </w:pPr>
    </w:p>
    <w:p w14:paraId="5C99C237" w14:textId="77777777" w:rsidR="008203F7" w:rsidRDefault="008203F7">
      <w:pPr>
        <w:spacing w:line="360" w:lineRule="auto"/>
        <w:ind w:firstLineChars="200" w:firstLine="480"/>
        <w:outlineLvl w:val="0"/>
        <w:rPr>
          <w:rFonts w:ascii="宋体" w:hAnsi="宋体" w:cs="宋体"/>
          <w:sz w:val="24"/>
        </w:rPr>
      </w:pPr>
    </w:p>
    <w:p w14:paraId="11BCA42E" w14:textId="77777777" w:rsidR="008203F7" w:rsidRDefault="008203F7">
      <w:pPr>
        <w:spacing w:line="360" w:lineRule="auto"/>
        <w:ind w:firstLineChars="200" w:firstLine="480"/>
        <w:outlineLvl w:val="0"/>
        <w:rPr>
          <w:rFonts w:ascii="宋体" w:hAnsi="宋体" w:cs="宋体"/>
          <w:sz w:val="24"/>
        </w:rPr>
      </w:pPr>
    </w:p>
    <w:p w14:paraId="0CF33748"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投标单位全称（公章）：</w:t>
      </w:r>
    </w:p>
    <w:p w14:paraId="699C6BF8"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地址：</w:t>
      </w:r>
    </w:p>
    <w:p w14:paraId="30E6E661"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被证明人签字：</w:t>
      </w:r>
    </w:p>
    <w:p w14:paraId="2520F68D" w14:textId="77777777" w:rsidR="008203F7" w:rsidRDefault="008203F7">
      <w:pPr>
        <w:spacing w:line="360" w:lineRule="auto"/>
        <w:ind w:firstLine="555"/>
        <w:outlineLvl w:val="0"/>
        <w:rPr>
          <w:rFonts w:ascii="宋体" w:hAnsi="宋体" w:cs="宋体"/>
          <w:sz w:val="24"/>
        </w:rPr>
      </w:pPr>
    </w:p>
    <w:p w14:paraId="7C9F347E" w14:textId="77777777" w:rsidR="008203F7" w:rsidRDefault="00000000">
      <w:pPr>
        <w:spacing w:line="360" w:lineRule="auto"/>
        <w:outlineLvl w:val="0"/>
        <w:rPr>
          <w:rFonts w:ascii="宋体" w:hAnsi="宋体" w:cs="宋体"/>
          <w:sz w:val="24"/>
        </w:rPr>
      </w:pPr>
      <w:r>
        <w:rPr>
          <w:rFonts w:ascii="宋体" w:hAnsi="宋体" w:cs="宋体" w:hint="eastAsia"/>
          <w:sz w:val="24"/>
        </w:rPr>
        <w:t xml:space="preserve">           年   月   日</w:t>
      </w:r>
    </w:p>
    <w:p w14:paraId="02ADCB99" w14:textId="77777777" w:rsidR="008203F7" w:rsidRDefault="008203F7">
      <w:pPr>
        <w:pStyle w:val="af7"/>
        <w:spacing w:line="360" w:lineRule="auto"/>
        <w:outlineLvl w:val="0"/>
        <w:rPr>
          <w:rFonts w:ascii="宋体" w:hAnsi="宋体" w:cs="宋体"/>
          <w:szCs w:val="24"/>
        </w:rPr>
      </w:pPr>
    </w:p>
    <w:p w14:paraId="60686FF1" w14:textId="77777777" w:rsidR="008203F7" w:rsidRDefault="00000000">
      <w:pPr>
        <w:pStyle w:val="af7"/>
        <w:spacing w:line="360" w:lineRule="auto"/>
        <w:jc w:val="center"/>
        <w:outlineLvl w:val="0"/>
        <w:rPr>
          <w:rFonts w:ascii="宋体" w:hAnsi="宋体" w:cs="宋体"/>
          <w:szCs w:val="24"/>
        </w:rPr>
      </w:pPr>
      <w:r>
        <w:rPr>
          <w:rFonts w:ascii="宋体" w:hAnsi="宋体" w:cs="宋体" w:hint="eastAsia"/>
        </w:rPr>
        <w:t>法定代表人</w:t>
      </w:r>
      <w:r>
        <w:rPr>
          <w:rFonts w:ascii="宋体" w:hAnsi="宋体" w:cs="宋体" w:hint="eastAsia"/>
          <w:szCs w:val="24"/>
        </w:rPr>
        <w:t>身份证正、反面</w:t>
      </w:r>
      <w:proofErr w:type="gramStart"/>
      <w:r>
        <w:rPr>
          <w:rFonts w:ascii="宋体" w:hAnsi="宋体" w:cs="宋体" w:hint="eastAsia"/>
          <w:szCs w:val="24"/>
        </w:rPr>
        <w:t>粘帖</w:t>
      </w:r>
      <w:proofErr w:type="gramEnd"/>
      <w:r>
        <w:rPr>
          <w:rFonts w:ascii="宋体" w:hAnsi="宋体" w:cs="宋体" w:hint="eastAsia"/>
          <w:szCs w:val="24"/>
        </w:rPr>
        <w:t>处</w:t>
      </w:r>
    </w:p>
    <w:p w14:paraId="219B55B5" w14:textId="77777777" w:rsidR="008203F7" w:rsidRDefault="008203F7">
      <w:pPr>
        <w:pStyle w:val="af7"/>
        <w:spacing w:line="360" w:lineRule="auto"/>
        <w:outlineLvl w:val="0"/>
        <w:rPr>
          <w:rFonts w:ascii="宋体" w:hAnsi="宋体" w:cs="宋体"/>
          <w:szCs w:val="24"/>
        </w:rPr>
      </w:pPr>
    </w:p>
    <w:p w14:paraId="5F33D379" w14:textId="77777777" w:rsidR="008203F7" w:rsidRDefault="008203F7">
      <w:pPr>
        <w:pStyle w:val="af7"/>
        <w:spacing w:line="360" w:lineRule="auto"/>
        <w:outlineLvl w:val="0"/>
        <w:rPr>
          <w:rFonts w:ascii="仿宋_GB2312" w:eastAsia="仿宋_GB2312" w:hAnsi="宋体"/>
          <w:szCs w:val="24"/>
        </w:rPr>
      </w:pPr>
    </w:p>
    <w:p w14:paraId="6244B72D" w14:textId="77777777" w:rsidR="008203F7" w:rsidRDefault="008203F7">
      <w:pPr>
        <w:pStyle w:val="af7"/>
        <w:spacing w:line="360" w:lineRule="auto"/>
        <w:outlineLvl w:val="0"/>
        <w:rPr>
          <w:rFonts w:ascii="仿宋_GB2312" w:eastAsia="仿宋_GB2312" w:hAnsi="宋体"/>
          <w:b/>
          <w:szCs w:val="28"/>
        </w:rPr>
      </w:pPr>
    </w:p>
    <w:p w14:paraId="01341A9C" w14:textId="77777777" w:rsidR="008203F7" w:rsidRDefault="008203F7">
      <w:pPr>
        <w:pStyle w:val="af7"/>
        <w:spacing w:line="360" w:lineRule="auto"/>
        <w:outlineLvl w:val="0"/>
        <w:rPr>
          <w:rFonts w:ascii="仿宋_GB2312" w:eastAsia="仿宋_GB2312" w:hAnsi="宋体"/>
          <w:b/>
          <w:szCs w:val="28"/>
        </w:rPr>
      </w:pPr>
    </w:p>
    <w:p w14:paraId="46ED7D4E" w14:textId="77777777" w:rsidR="008203F7" w:rsidRDefault="008203F7">
      <w:pPr>
        <w:pStyle w:val="af7"/>
        <w:spacing w:line="360" w:lineRule="auto"/>
        <w:outlineLvl w:val="0"/>
        <w:rPr>
          <w:rFonts w:ascii="仿宋_GB2312" w:eastAsia="仿宋_GB2312" w:hAnsi="宋体"/>
          <w:b/>
          <w:szCs w:val="28"/>
        </w:rPr>
        <w:sectPr w:rsidR="008203F7">
          <w:pgSz w:w="11906" w:h="16838"/>
          <w:pgMar w:top="1361" w:right="1304" w:bottom="1247" w:left="1304" w:header="680" w:footer="680" w:gutter="0"/>
          <w:cols w:space="720"/>
          <w:docGrid w:linePitch="312"/>
        </w:sectPr>
      </w:pPr>
    </w:p>
    <w:p w14:paraId="1FED00BE" w14:textId="77777777" w:rsidR="008203F7" w:rsidRDefault="00000000">
      <w:pPr>
        <w:pStyle w:val="af7"/>
        <w:spacing w:line="360" w:lineRule="auto"/>
        <w:outlineLvl w:val="0"/>
        <w:rPr>
          <w:rFonts w:ascii="宋体" w:hAnsi="宋体" w:cs="宋体"/>
          <w:b/>
          <w:szCs w:val="28"/>
        </w:rPr>
      </w:pPr>
      <w:r>
        <w:rPr>
          <w:rFonts w:ascii="宋体" w:hAnsi="宋体" w:cs="宋体" w:hint="eastAsia"/>
          <w:b/>
          <w:szCs w:val="28"/>
        </w:rPr>
        <w:lastRenderedPageBreak/>
        <w:t>格式六：</w:t>
      </w:r>
    </w:p>
    <w:p w14:paraId="62422B13" w14:textId="77777777" w:rsidR="008203F7" w:rsidRDefault="008203F7">
      <w:pPr>
        <w:spacing w:line="360" w:lineRule="auto"/>
        <w:rPr>
          <w:rFonts w:ascii="宋体" w:hAnsi="宋体" w:cs="宋体"/>
          <w:b/>
          <w:sz w:val="24"/>
          <w:szCs w:val="28"/>
        </w:rPr>
      </w:pPr>
    </w:p>
    <w:p w14:paraId="1F7B5EA2" w14:textId="77777777" w:rsidR="008203F7" w:rsidRDefault="00000000">
      <w:pPr>
        <w:snapToGrid w:val="0"/>
        <w:spacing w:line="360" w:lineRule="auto"/>
        <w:jc w:val="center"/>
        <w:textAlignment w:val="bottom"/>
        <w:rPr>
          <w:rFonts w:ascii="宋体" w:hAnsi="宋体" w:cs="宋体"/>
          <w:b/>
          <w:sz w:val="24"/>
          <w:szCs w:val="28"/>
        </w:rPr>
      </w:pPr>
      <w:r>
        <w:rPr>
          <w:rFonts w:ascii="宋体" w:hAnsi="宋体" w:cs="宋体" w:hint="eastAsia"/>
          <w:b/>
          <w:sz w:val="24"/>
          <w:szCs w:val="28"/>
        </w:rPr>
        <w:t>法定代表人授权书（格式）</w:t>
      </w:r>
    </w:p>
    <w:p w14:paraId="5AEA2173" w14:textId="77777777" w:rsidR="008203F7" w:rsidRDefault="008203F7">
      <w:pPr>
        <w:snapToGrid w:val="0"/>
        <w:spacing w:line="360" w:lineRule="auto"/>
        <w:jc w:val="center"/>
        <w:textAlignment w:val="bottom"/>
        <w:rPr>
          <w:rFonts w:ascii="仿宋_GB2312" w:eastAsia="仿宋_GB2312" w:hAnsi="宋体"/>
          <w:b/>
          <w:bCs/>
          <w:sz w:val="24"/>
          <w:szCs w:val="28"/>
        </w:rPr>
      </w:pPr>
    </w:p>
    <w:p w14:paraId="6312263F" w14:textId="77777777" w:rsidR="008203F7" w:rsidRDefault="008203F7">
      <w:pPr>
        <w:snapToGrid w:val="0"/>
        <w:spacing w:line="360" w:lineRule="auto"/>
        <w:textAlignment w:val="bottom"/>
        <w:rPr>
          <w:rFonts w:ascii="仿宋_GB2312" w:eastAsia="仿宋_GB2312" w:hAnsi="宋体"/>
          <w:sz w:val="24"/>
        </w:rPr>
      </w:pPr>
    </w:p>
    <w:p w14:paraId="4A522730" w14:textId="77777777" w:rsidR="008203F7" w:rsidRDefault="00000000">
      <w:pPr>
        <w:snapToGrid w:val="0"/>
        <w:spacing w:line="360" w:lineRule="auto"/>
        <w:textAlignment w:val="bottom"/>
        <w:rPr>
          <w:rFonts w:ascii="宋体" w:hAnsi="宋体" w:cs="宋体"/>
          <w:sz w:val="24"/>
        </w:rPr>
      </w:pPr>
      <w:r>
        <w:rPr>
          <w:rFonts w:ascii="仿宋_GB2312" w:eastAsia="仿宋_GB2312" w:hAnsi="宋体" w:hint="eastAsia"/>
          <w:sz w:val="24"/>
        </w:rPr>
        <w:t xml:space="preserve">   </w:t>
      </w:r>
      <w:r>
        <w:rPr>
          <w:rFonts w:ascii="宋体" w:hAnsi="宋体" w:cs="宋体" w:hint="eastAsia"/>
          <w:sz w:val="24"/>
        </w:rPr>
        <w:t xml:space="preserve"> 本授权书声明：注册于</w:t>
      </w:r>
      <w:r>
        <w:rPr>
          <w:rFonts w:ascii="宋体" w:hAnsi="宋体" w:cs="宋体" w:hint="eastAsia"/>
          <w:sz w:val="24"/>
          <w:u w:val="single"/>
        </w:rPr>
        <w:t xml:space="preserve">                </w:t>
      </w:r>
      <w:r>
        <w:rPr>
          <w:rFonts w:ascii="宋体" w:hAnsi="宋体" w:cs="宋体" w:hint="eastAsia"/>
          <w:sz w:val="24"/>
        </w:rPr>
        <w:t>的</w:t>
      </w:r>
      <w:r>
        <w:rPr>
          <w:rFonts w:ascii="宋体" w:hAnsi="宋体" w:cs="宋体" w:hint="eastAsia"/>
          <w:sz w:val="24"/>
          <w:u w:val="single"/>
        </w:rPr>
        <w:t xml:space="preserve">                  </w:t>
      </w:r>
      <w:r>
        <w:rPr>
          <w:rFonts w:ascii="宋体" w:hAnsi="宋体" w:cs="宋体" w:hint="eastAsia"/>
          <w:sz w:val="24"/>
        </w:rPr>
        <w:t>公司的在下面签字的（单位负责人姓名、职务）代表本公司授权在下面签字的</w:t>
      </w:r>
      <w:r>
        <w:rPr>
          <w:rFonts w:ascii="宋体" w:hAnsi="宋体" w:cs="宋体" w:hint="eastAsia"/>
          <w:sz w:val="24"/>
          <w:u w:val="single"/>
        </w:rPr>
        <w:t xml:space="preserve">                 </w:t>
      </w:r>
      <w:r>
        <w:rPr>
          <w:rFonts w:ascii="宋体" w:hAnsi="宋体" w:cs="宋体" w:hint="eastAsia"/>
          <w:sz w:val="24"/>
        </w:rPr>
        <w:t>（被授权人的姓名、职务）为本公司的合法代理人，就</w:t>
      </w:r>
      <w:r>
        <w:rPr>
          <w:rFonts w:ascii="宋体" w:hAnsi="宋体" w:cs="宋体" w:hint="eastAsia"/>
          <w:sz w:val="24"/>
          <w:u w:val="single"/>
        </w:rPr>
        <w:t xml:space="preserve">                  </w:t>
      </w:r>
      <w:r>
        <w:rPr>
          <w:rFonts w:ascii="宋体" w:hAnsi="宋体" w:cs="宋体" w:hint="eastAsia"/>
          <w:sz w:val="24"/>
        </w:rPr>
        <w:t>项目（招标编号</w:t>
      </w:r>
      <w:r>
        <w:rPr>
          <w:rFonts w:ascii="宋体" w:hAnsi="宋体" w:cs="宋体" w:hint="eastAsia"/>
          <w:sz w:val="24"/>
          <w:u w:val="single"/>
        </w:rPr>
        <w:t xml:space="preserve">               </w:t>
      </w:r>
      <w:r>
        <w:rPr>
          <w:rFonts w:ascii="宋体" w:hAnsi="宋体" w:cs="宋体" w:hint="eastAsia"/>
          <w:sz w:val="24"/>
        </w:rPr>
        <w:t>）的投标以及合同的谈判、签约、执行、完成和保修等全权负责，以本公司名义处理一切与之有关的事务。</w:t>
      </w:r>
    </w:p>
    <w:p w14:paraId="4CB63048" w14:textId="77777777" w:rsidR="008203F7" w:rsidRDefault="00000000">
      <w:pPr>
        <w:snapToGrid w:val="0"/>
        <w:spacing w:line="360" w:lineRule="auto"/>
        <w:textAlignment w:val="bottom"/>
        <w:rPr>
          <w:rFonts w:ascii="宋体" w:hAnsi="宋体" w:cs="宋体"/>
          <w:sz w:val="24"/>
        </w:rPr>
      </w:pPr>
      <w:r>
        <w:rPr>
          <w:rFonts w:ascii="宋体" w:hAnsi="宋体" w:cs="宋体" w:hint="eastAsia"/>
          <w:sz w:val="24"/>
        </w:rPr>
        <w:t xml:space="preserve">    本授权书于</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日签字生效，特此声明。</w:t>
      </w:r>
    </w:p>
    <w:p w14:paraId="04671DD1" w14:textId="77777777" w:rsidR="008203F7" w:rsidRDefault="008203F7">
      <w:pPr>
        <w:snapToGrid w:val="0"/>
        <w:spacing w:line="360" w:lineRule="auto"/>
        <w:ind w:firstLine="975"/>
        <w:textAlignment w:val="bottom"/>
        <w:rPr>
          <w:rFonts w:ascii="宋体" w:hAnsi="宋体" w:cs="宋体"/>
          <w:sz w:val="24"/>
        </w:rPr>
      </w:pPr>
    </w:p>
    <w:p w14:paraId="02EF7E5F" w14:textId="77777777" w:rsidR="008203F7" w:rsidRDefault="008203F7">
      <w:pPr>
        <w:snapToGrid w:val="0"/>
        <w:spacing w:line="360" w:lineRule="auto"/>
        <w:ind w:firstLine="975"/>
        <w:textAlignment w:val="bottom"/>
        <w:rPr>
          <w:rFonts w:ascii="宋体" w:hAnsi="宋体" w:cs="宋体"/>
          <w:sz w:val="24"/>
        </w:rPr>
      </w:pPr>
    </w:p>
    <w:p w14:paraId="38CFB2C4" w14:textId="77777777" w:rsidR="008203F7" w:rsidRDefault="00000000">
      <w:pPr>
        <w:snapToGrid w:val="0"/>
        <w:spacing w:line="360" w:lineRule="auto"/>
        <w:ind w:firstLineChars="200" w:firstLine="480"/>
        <w:textAlignment w:val="bottom"/>
        <w:rPr>
          <w:rFonts w:ascii="宋体" w:hAnsi="宋体" w:cs="宋体"/>
          <w:sz w:val="24"/>
        </w:rPr>
      </w:pPr>
      <w:r>
        <w:rPr>
          <w:rFonts w:ascii="宋体" w:hAnsi="宋体" w:cs="宋体" w:hint="eastAsia"/>
          <w:sz w:val="24"/>
        </w:rPr>
        <w:t>投标人名称（盖章）：</w:t>
      </w:r>
    </w:p>
    <w:p w14:paraId="1309E226" w14:textId="77777777" w:rsidR="008203F7" w:rsidRDefault="008203F7">
      <w:pPr>
        <w:snapToGrid w:val="0"/>
        <w:spacing w:line="360" w:lineRule="auto"/>
        <w:ind w:firstLineChars="405" w:firstLine="972"/>
        <w:textAlignment w:val="bottom"/>
        <w:rPr>
          <w:rFonts w:ascii="宋体" w:hAnsi="宋体" w:cs="宋体"/>
          <w:sz w:val="24"/>
        </w:rPr>
      </w:pPr>
    </w:p>
    <w:p w14:paraId="7D358738" w14:textId="77777777" w:rsidR="008203F7" w:rsidRDefault="00000000">
      <w:pPr>
        <w:snapToGrid w:val="0"/>
        <w:spacing w:line="360" w:lineRule="auto"/>
        <w:textAlignment w:val="bottom"/>
        <w:rPr>
          <w:rFonts w:ascii="宋体" w:hAnsi="宋体" w:cs="宋体"/>
          <w:sz w:val="24"/>
        </w:rPr>
      </w:pPr>
      <w:r>
        <w:rPr>
          <w:rFonts w:ascii="宋体" w:hAnsi="宋体" w:cs="宋体" w:hint="eastAsia"/>
          <w:sz w:val="24"/>
        </w:rPr>
        <w:t xml:space="preserve">    地址：</w:t>
      </w:r>
    </w:p>
    <w:p w14:paraId="09917120" w14:textId="77777777" w:rsidR="008203F7" w:rsidRDefault="008203F7">
      <w:pPr>
        <w:snapToGrid w:val="0"/>
        <w:spacing w:line="360" w:lineRule="auto"/>
        <w:textAlignment w:val="bottom"/>
        <w:rPr>
          <w:rFonts w:ascii="宋体" w:hAnsi="宋体" w:cs="宋体"/>
          <w:sz w:val="24"/>
        </w:rPr>
      </w:pPr>
    </w:p>
    <w:p w14:paraId="2BAD7CD1" w14:textId="77777777" w:rsidR="008203F7" w:rsidRDefault="00000000">
      <w:pPr>
        <w:snapToGrid w:val="0"/>
        <w:spacing w:line="360" w:lineRule="auto"/>
        <w:textAlignment w:val="bottom"/>
        <w:rPr>
          <w:rFonts w:ascii="宋体" w:hAnsi="宋体" w:cs="宋体"/>
          <w:sz w:val="24"/>
        </w:rPr>
      </w:pPr>
      <w:r>
        <w:rPr>
          <w:rFonts w:ascii="宋体" w:hAnsi="宋体" w:cs="宋体" w:hint="eastAsia"/>
          <w:noProof/>
          <w:sz w:val="24"/>
        </w:rPr>
        <mc:AlternateContent>
          <mc:Choice Requires="wps">
            <w:drawing>
              <wp:anchor distT="0" distB="0" distL="114300" distR="114300" simplePos="0" relativeHeight="251659264" behindDoc="0" locked="0" layoutInCell="0" allowOverlap="1" wp14:anchorId="1D93FC62" wp14:editId="5145EB7B">
                <wp:simplePos x="0" y="0"/>
                <wp:positionH relativeFrom="column">
                  <wp:posOffset>2753360</wp:posOffset>
                </wp:positionH>
                <wp:positionV relativeFrom="paragraph">
                  <wp:posOffset>180340</wp:posOffset>
                </wp:positionV>
                <wp:extent cx="1393190" cy="0"/>
                <wp:effectExtent l="0" t="4445" r="6985" b="5080"/>
                <wp:wrapNone/>
                <wp:docPr id="1" name="Line 2"/>
                <wp:cNvGraphicFramePr/>
                <a:graphic xmlns:a="http://schemas.openxmlformats.org/drawingml/2006/main">
                  <a:graphicData uri="http://schemas.microsoft.com/office/word/2010/wordprocessingShape">
                    <wps:wsp>
                      <wps:cNvCnPr/>
                      <wps:spPr>
                        <a:xfrm>
                          <a:off x="0" y="0"/>
                          <a:ext cx="13931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968A441" id="Line 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216.8pt,14.2pt" to="326.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" o:allowincell="f"/>
            </w:pict>
          </mc:Fallback>
        </mc:AlternateContent>
      </w:r>
      <w:r>
        <w:rPr>
          <w:rFonts w:ascii="宋体" w:hAnsi="宋体" w:cs="宋体" w:hint="eastAsia"/>
          <w:sz w:val="24"/>
        </w:rPr>
        <w:t xml:space="preserve">    授权人（法定代表人）签字：</w:t>
      </w:r>
    </w:p>
    <w:p w14:paraId="399A2D80" w14:textId="77777777" w:rsidR="008203F7" w:rsidRDefault="008203F7">
      <w:pPr>
        <w:snapToGrid w:val="0"/>
        <w:spacing w:line="360" w:lineRule="auto"/>
        <w:textAlignment w:val="bottom"/>
        <w:rPr>
          <w:rFonts w:ascii="宋体" w:hAnsi="宋体" w:cs="宋体"/>
          <w:sz w:val="24"/>
          <w:u w:val="single"/>
        </w:rPr>
      </w:pPr>
    </w:p>
    <w:p w14:paraId="6AD05D97" w14:textId="77777777" w:rsidR="008203F7" w:rsidRDefault="00000000">
      <w:pPr>
        <w:snapToGrid w:val="0"/>
        <w:spacing w:line="360" w:lineRule="auto"/>
        <w:textAlignment w:val="bottom"/>
        <w:rPr>
          <w:rFonts w:ascii="宋体" w:hAnsi="宋体" w:cs="宋体"/>
          <w:sz w:val="24"/>
          <w:u w:val="single"/>
        </w:rPr>
      </w:pPr>
      <w:r>
        <w:rPr>
          <w:rFonts w:ascii="宋体" w:hAnsi="宋体" w:cs="宋体" w:hint="eastAsia"/>
          <w:noProof/>
          <w:sz w:val="24"/>
        </w:rPr>
        <mc:AlternateContent>
          <mc:Choice Requires="wps">
            <w:drawing>
              <wp:anchor distT="0" distB="0" distL="114300" distR="114300" simplePos="0" relativeHeight="251660288" behindDoc="0" locked="0" layoutInCell="1" allowOverlap="1" wp14:anchorId="0267AA26" wp14:editId="5DF72CD3">
                <wp:simplePos x="0" y="0"/>
                <wp:positionH relativeFrom="column">
                  <wp:posOffset>2767330</wp:posOffset>
                </wp:positionH>
                <wp:positionV relativeFrom="paragraph">
                  <wp:posOffset>180975</wp:posOffset>
                </wp:positionV>
                <wp:extent cx="1360170" cy="12700"/>
                <wp:effectExtent l="0" t="4445" r="1905" b="11430"/>
                <wp:wrapNone/>
                <wp:docPr id="2" name="Line 3"/>
                <wp:cNvGraphicFramePr/>
                <a:graphic xmlns:a="http://schemas.openxmlformats.org/drawingml/2006/main">
                  <a:graphicData uri="http://schemas.microsoft.com/office/word/2010/wordprocessingShape">
                    <wps:wsp>
                      <wps:cNvCnPr/>
                      <wps:spPr>
                        <a:xfrm flipV="1">
                          <a:off x="0" y="0"/>
                          <a:ext cx="1360170" cy="12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7A4C3519" id="Line 3" o:spid="_x0000_s1026"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217.9pt,14.25pt" to="32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"/>
            </w:pict>
          </mc:Fallback>
        </mc:AlternateContent>
      </w:r>
      <w:r>
        <w:rPr>
          <w:rFonts w:ascii="宋体" w:hAnsi="宋体" w:cs="宋体" w:hint="eastAsia"/>
          <w:sz w:val="24"/>
        </w:rPr>
        <w:t xml:space="preserve">    被授权人（代理人）签字：        </w:t>
      </w:r>
    </w:p>
    <w:p w14:paraId="56A35EBE" w14:textId="77777777" w:rsidR="008203F7" w:rsidRDefault="008203F7">
      <w:pPr>
        <w:snapToGrid w:val="0"/>
        <w:spacing w:line="360" w:lineRule="auto"/>
        <w:textAlignment w:val="bottom"/>
        <w:rPr>
          <w:rFonts w:ascii="宋体" w:hAnsi="宋体" w:cs="宋体"/>
          <w:bCs/>
          <w:sz w:val="24"/>
        </w:rPr>
      </w:pPr>
    </w:p>
    <w:p w14:paraId="547686A6" w14:textId="77777777" w:rsidR="008203F7" w:rsidRDefault="00000000">
      <w:pPr>
        <w:snapToGrid w:val="0"/>
        <w:spacing w:line="360" w:lineRule="auto"/>
        <w:textAlignment w:val="bottom"/>
        <w:rPr>
          <w:rFonts w:ascii="宋体" w:hAnsi="宋体" w:cs="宋体"/>
          <w:bCs/>
          <w:sz w:val="24"/>
        </w:rPr>
      </w:pPr>
      <w:r>
        <w:rPr>
          <w:rFonts w:ascii="宋体" w:hAnsi="宋体" w:cs="宋体" w:hint="eastAsia"/>
          <w:sz w:val="24"/>
        </w:rPr>
        <w:t>附：被授权人身份证正反面复印件</w:t>
      </w:r>
    </w:p>
    <w:p w14:paraId="62187029" w14:textId="77777777" w:rsidR="008203F7" w:rsidRDefault="008203F7">
      <w:pPr>
        <w:snapToGrid w:val="0"/>
        <w:spacing w:line="360" w:lineRule="auto"/>
        <w:textAlignment w:val="bottom"/>
        <w:rPr>
          <w:rFonts w:ascii="宋体" w:hAnsi="宋体" w:cs="宋体"/>
          <w:b/>
          <w:bCs/>
          <w:sz w:val="24"/>
          <w:szCs w:val="28"/>
        </w:rPr>
        <w:sectPr w:rsidR="008203F7">
          <w:pgSz w:w="11906" w:h="16838"/>
          <w:pgMar w:top="1361" w:right="1304" w:bottom="1247" w:left="1304" w:header="680" w:footer="680" w:gutter="0"/>
          <w:cols w:space="720"/>
          <w:docGrid w:linePitch="312"/>
        </w:sectPr>
      </w:pPr>
    </w:p>
    <w:p w14:paraId="5E93B746" w14:textId="77777777" w:rsidR="008203F7" w:rsidRDefault="00000000">
      <w:pPr>
        <w:snapToGrid w:val="0"/>
        <w:spacing w:line="360" w:lineRule="auto"/>
        <w:textAlignment w:val="bottom"/>
        <w:rPr>
          <w:rFonts w:ascii="宋体" w:hAnsi="宋体" w:cs="宋体"/>
          <w:b/>
          <w:sz w:val="24"/>
          <w:szCs w:val="28"/>
        </w:rPr>
      </w:pPr>
      <w:r>
        <w:rPr>
          <w:rFonts w:ascii="宋体" w:hAnsi="宋体" w:cs="宋体" w:hint="eastAsia"/>
          <w:b/>
          <w:sz w:val="24"/>
          <w:szCs w:val="28"/>
        </w:rPr>
        <w:lastRenderedPageBreak/>
        <w:t>格式七：</w:t>
      </w:r>
    </w:p>
    <w:p w14:paraId="63EAE539" w14:textId="77777777" w:rsidR="008203F7" w:rsidRDefault="008203F7">
      <w:pPr>
        <w:snapToGrid w:val="0"/>
        <w:spacing w:line="360" w:lineRule="auto"/>
        <w:textAlignment w:val="bottom"/>
        <w:rPr>
          <w:rFonts w:ascii="宋体" w:hAnsi="宋体" w:cs="宋体"/>
          <w:b/>
          <w:sz w:val="24"/>
          <w:szCs w:val="28"/>
        </w:rPr>
      </w:pPr>
    </w:p>
    <w:p w14:paraId="4568B205" w14:textId="77777777" w:rsidR="008203F7" w:rsidRDefault="00000000">
      <w:pPr>
        <w:snapToGrid w:val="0"/>
        <w:spacing w:line="360" w:lineRule="auto"/>
        <w:jc w:val="center"/>
        <w:textAlignment w:val="bottom"/>
        <w:rPr>
          <w:rFonts w:ascii="宋体" w:hAnsi="宋体" w:cs="宋体"/>
          <w:b/>
          <w:sz w:val="24"/>
          <w:szCs w:val="28"/>
        </w:rPr>
      </w:pPr>
      <w:r>
        <w:rPr>
          <w:rFonts w:ascii="宋体" w:hAnsi="宋体" w:cs="宋体" w:hint="eastAsia"/>
          <w:b/>
          <w:sz w:val="24"/>
          <w:szCs w:val="28"/>
        </w:rPr>
        <w:t>投标人资格证明文件</w:t>
      </w:r>
    </w:p>
    <w:p w14:paraId="5C823C63" w14:textId="77777777" w:rsidR="008203F7" w:rsidRDefault="008203F7">
      <w:pPr>
        <w:pStyle w:val="af7"/>
        <w:spacing w:line="360" w:lineRule="auto"/>
        <w:outlineLvl w:val="0"/>
        <w:rPr>
          <w:rFonts w:ascii="仿宋_GB2312" w:eastAsia="仿宋_GB2312" w:hAnsi="宋体"/>
          <w:szCs w:val="24"/>
        </w:rPr>
      </w:pPr>
    </w:p>
    <w:p w14:paraId="0B538240" w14:textId="77777777" w:rsidR="008203F7" w:rsidRDefault="00000000">
      <w:pPr>
        <w:pStyle w:val="af7"/>
        <w:spacing w:line="360" w:lineRule="auto"/>
        <w:ind w:firstLineChars="200" w:firstLine="480"/>
        <w:outlineLvl w:val="0"/>
        <w:rPr>
          <w:rFonts w:ascii="宋体" w:hAnsi="宋体" w:cs="宋体"/>
          <w:szCs w:val="24"/>
        </w:rPr>
      </w:pPr>
      <w:r>
        <w:rPr>
          <w:rFonts w:ascii="宋体" w:hAnsi="宋体" w:cs="宋体" w:hint="eastAsia"/>
          <w:szCs w:val="24"/>
        </w:rPr>
        <w:t>投标人还应提供下列文件原件备查，标书内附加盖公章复印件：</w:t>
      </w:r>
    </w:p>
    <w:p w14:paraId="1DB89463"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1.营业执照副本、税务登记证副本、组织机构代码证副本（若企业已经办理“三证合一”或“五证合一”的只须提供</w:t>
      </w:r>
      <w:proofErr w:type="gramStart"/>
      <w:r>
        <w:rPr>
          <w:rFonts w:ascii="宋体" w:hAnsi="宋体" w:cs="宋体" w:hint="eastAsia"/>
          <w:sz w:val="24"/>
        </w:rPr>
        <w:t>带统一</w:t>
      </w:r>
      <w:proofErr w:type="gramEnd"/>
      <w:r>
        <w:rPr>
          <w:rFonts w:ascii="宋体" w:hAnsi="宋体" w:cs="宋体" w:hint="eastAsia"/>
          <w:sz w:val="24"/>
        </w:rPr>
        <w:t>社会信用代码的营业执照）；</w:t>
      </w:r>
    </w:p>
    <w:p w14:paraId="4D216A36"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2.银行基本账户开户许可证或基本存款账户编号及保证金递交凭证复印件加盖公章；</w:t>
      </w:r>
    </w:p>
    <w:p w14:paraId="15F48810"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3.具有近一年任意一个月依法缴纳税收的相关材料（提供纳税证明材料）；</w:t>
      </w:r>
    </w:p>
    <w:p w14:paraId="61149D9C"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4.投标人不能列入失信被执行人、重大税收违法案件当事人名单、政府采购严重违法失信行为记录名单（详见财库【2016】125号，通过“信用中国”网站（www.creditchina.gov.cn）及中国政府采购网（www.ccgp.gov.cn）渠道查询相关信用记录的网站截图证明）。</w:t>
      </w:r>
    </w:p>
    <w:p w14:paraId="6EEF54AB"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5.投标人近三年（2019年-2021年）内投标人、法定代表人未在“中国裁判文书网”（www.wenshu.court.gov.cn）有行贿犯罪记录，提供加盖公章网站截图证明</w:t>
      </w:r>
    </w:p>
    <w:p w14:paraId="6E900CA5"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 xml:space="preserve">6.参加政府采购活动前三年内在经营活动中没有重大违法记录的书面声明（格式自拟）； </w:t>
      </w:r>
    </w:p>
    <w:p w14:paraId="2741FEC5"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7.工商行政管理机关在全国企业信用信息公示系统中未列入严重违法失信企业名单网站截图证明；</w:t>
      </w:r>
    </w:p>
    <w:p w14:paraId="29D7838A" w14:textId="77777777" w:rsidR="008203F7" w:rsidRDefault="00000000">
      <w:pPr>
        <w:spacing w:line="360" w:lineRule="auto"/>
        <w:ind w:firstLineChars="200" w:firstLine="480"/>
        <w:outlineLvl w:val="0"/>
        <w:rPr>
          <w:rFonts w:ascii="宋体" w:hAnsi="宋体" w:cs="宋体"/>
          <w:sz w:val="24"/>
        </w:rPr>
      </w:pPr>
      <w:r>
        <w:rPr>
          <w:rFonts w:ascii="宋体" w:hAnsi="宋体" w:cs="宋体" w:hint="eastAsia"/>
          <w:sz w:val="24"/>
        </w:rPr>
        <w:t>8.竞争性磋商文件中要求的其他文件。</w:t>
      </w:r>
    </w:p>
    <w:p w14:paraId="4BDE12E8" w14:textId="77777777" w:rsidR="008203F7" w:rsidRDefault="00000000">
      <w:pPr>
        <w:spacing w:line="400" w:lineRule="exact"/>
        <w:jc w:val="center"/>
        <w:rPr>
          <w:rFonts w:ascii="宋体" w:hAnsi="宋体"/>
          <w:b/>
          <w:sz w:val="24"/>
        </w:rPr>
      </w:pPr>
      <w:r>
        <w:rPr>
          <w:rFonts w:ascii="宋体" w:hAnsi="宋体"/>
          <w:b/>
          <w:sz w:val="24"/>
        </w:rPr>
        <w:br w:type="page"/>
      </w:r>
      <w:r>
        <w:rPr>
          <w:rFonts w:ascii="宋体" w:hAnsi="宋体" w:hint="eastAsia"/>
          <w:b/>
          <w:sz w:val="24"/>
        </w:rPr>
        <w:lastRenderedPageBreak/>
        <w:t>企业近三年已完成类似项目一览表</w:t>
      </w:r>
    </w:p>
    <w:p w14:paraId="21883CF4" w14:textId="77777777" w:rsidR="008203F7" w:rsidRDefault="008203F7">
      <w:pPr>
        <w:spacing w:line="400" w:lineRule="exact"/>
        <w:rPr>
          <w:rFonts w:ascii="宋体" w:hAnsi="宋体" w:cs="宋体"/>
          <w:szCs w:val="21"/>
          <w:u w:val="single"/>
        </w:rPr>
      </w:pPr>
    </w:p>
    <w:p w14:paraId="02971AFC" w14:textId="77777777" w:rsidR="008203F7" w:rsidRDefault="00000000">
      <w:pPr>
        <w:spacing w:line="400" w:lineRule="exact"/>
        <w:ind w:firstLineChars="1200" w:firstLine="2520"/>
        <w:rPr>
          <w:rFonts w:ascii="宋体" w:hAnsi="宋体"/>
          <w:sz w:val="24"/>
        </w:rPr>
      </w:pPr>
      <w:r>
        <w:rPr>
          <w:rFonts w:ascii="宋体" w:hAnsi="宋体" w:cs="宋体" w:hint="eastAsia"/>
          <w:szCs w:val="21"/>
          <w:u w:val="single"/>
        </w:rPr>
        <w:t>投标人名称：</w:t>
      </w:r>
    </w:p>
    <w:tbl>
      <w:tblPr>
        <w:tblW w:w="0" w:type="auto"/>
        <w:jc w:val="center"/>
        <w:tblLayout w:type="fixed"/>
        <w:tblLook w:val="04A0" w:firstRow="1" w:lastRow="0" w:firstColumn="1" w:lastColumn="0" w:noHBand="0" w:noVBand="1"/>
      </w:tblPr>
      <w:tblGrid>
        <w:gridCol w:w="743"/>
        <w:gridCol w:w="5689"/>
        <w:gridCol w:w="3062"/>
      </w:tblGrid>
      <w:tr w:rsidR="008203F7" w14:paraId="2C73DDF0" w14:textId="77777777">
        <w:trPr>
          <w:cantSplit/>
          <w:trHeight w:val="680"/>
          <w:jc w:val="center"/>
        </w:trPr>
        <w:tc>
          <w:tcPr>
            <w:tcW w:w="743" w:type="dxa"/>
            <w:tcBorders>
              <w:top w:val="single" w:sz="4" w:space="0" w:color="000000"/>
              <w:left w:val="single" w:sz="4" w:space="0" w:color="000000"/>
              <w:bottom w:val="single" w:sz="4" w:space="0" w:color="000000"/>
            </w:tcBorders>
            <w:vAlign w:val="center"/>
          </w:tcPr>
          <w:p w14:paraId="79F2EDD1" w14:textId="77777777" w:rsidR="008203F7" w:rsidRDefault="00000000">
            <w:pPr>
              <w:spacing w:line="360" w:lineRule="auto"/>
              <w:jc w:val="center"/>
            </w:pPr>
            <w:r>
              <w:rPr>
                <w:rFonts w:ascii="宋体" w:hAnsi="宋体" w:cs="宋体" w:hint="eastAsia"/>
                <w:bCs/>
                <w:szCs w:val="21"/>
              </w:rPr>
              <w:t>序号</w:t>
            </w:r>
          </w:p>
        </w:tc>
        <w:tc>
          <w:tcPr>
            <w:tcW w:w="5689" w:type="dxa"/>
            <w:tcBorders>
              <w:top w:val="single" w:sz="4" w:space="0" w:color="000000"/>
              <w:left w:val="single" w:sz="4" w:space="0" w:color="000000"/>
              <w:bottom w:val="single" w:sz="4" w:space="0" w:color="000000"/>
              <w:right w:val="single" w:sz="4" w:space="0" w:color="000000"/>
            </w:tcBorders>
            <w:vAlign w:val="center"/>
          </w:tcPr>
          <w:p w14:paraId="779A5493" w14:textId="77777777" w:rsidR="008203F7" w:rsidRDefault="00000000">
            <w:pPr>
              <w:spacing w:line="360" w:lineRule="auto"/>
              <w:jc w:val="center"/>
            </w:pPr>
            <w:r>
              <w:rPr>
                <w:rFonts w:ascii="宋体" w:hAnsi="宋体" w:cs="宋体" w:hint="eastAsia"/>
                <w:bCs/>
                <w:szCs w:val="21"/>
              </w:rPr>
              <w:t>项目名称</w:t>
            </w:r>
          </w:p>
        </w:tc>
        <w:tc>
          <w:tcPr>
            <w:tcW w:w="3062" w:type="dxa"/>
            <w:tcBorders>
              <w:top w:val="single" w:sz="4" w:space="0" w:color="000000"/>
              <w:left w:val="single" w:sz="4" w:space="0" w:color="000000"/>
              <w:bottom w:val="single" w:sz="4" w:space="0" w:color="000000"/>
              <w:right w:val="single" w:sz="4" w:space="0" w:color="000000"/>
            </w:tcBorders>
            <w:vAlign w:val="center"/>
          </w:tcPr>
          <w:p w14:paraId="76AB80AA" w14:textId="77777777" w:rsidR="008203F7" w:rsidRDefault="00000000">
            <w:pPr>
              <w:spacing w:line="360" w:lineRule="auto"/>
              <w:jc w:val="center"/>
              <w:rPr>
                <w:rFonts w:ascii="宋体" w:hAnsi="宋体" w:cs="宋体"/>
                <w:bCs/>
                <w:szCs w:val="21"/>
              </w:rPr>
            </w:pPr>
            <w:r>
              <w:rPr>
                <w:rFonts w:ascii="宋体" w:hAnsi="宋体" w:cs="宋体" w:hint="eastAsia"/>
                <w:bCs/>
                <w:szCs w:val="21"/>
              </w:rPr>
              <w:t>金额</w:t>
            </w:r>
          </w:p>
        </w:tc>
      </w:tr>
      <w:tr w:rsidR="008203F7" w14:paraId="32A706BC" w14:textId="77777777">
        <w:trPr>
          <w:trHeight w:val="680"/>
          <w:jc w:val="center"/>
        </w:trPr>
        <w:tc>
          <w:tcPr>
            <w:tcW w:w="743" w:type="dxa"/>
            <w:tcBorders>
              <w:top w:val="single" w:sz="4" w:space="0" w:color="000000"/>
              <w:left w:val="single" w:sz="4" w:space="0" w:color="000000"/>
              <w:bottom w:val="single" w:sz="4" w:space="0" w:color="000000"/>
            </w:tcBorders>
            <w:vAlign w:val="center"/>
          </w:tcPr>
          <w:p w14:paraId="7416147B" w14:textId="77777777" w:rsidR="008203F7" w:rsidRDefault="008203F7">
            <w:pPr>
              <w:snapToGrid w:val="0"/>
              <w:spacing w:line="360" w:lineRule="auto"/>
              <w:jc w:val="center"/>
              <w:rPr>
                <w:rFonts w:ascii="宋体" w:hAnsi="宋体" w:cs="宋体"/>
                <w:bCs/>
                <w:szCs w:val="21"/>
              </w:rPr>
            </w:pPr>
          </w:p>
        </w:tc>
        <w:tc>
          <w:tcPr>
            <w:tcW w:w="5689" w:type="dxa"/>
            <w:tcBorders>
              <w:top w:val="single" w:sz="4" w:space="0" w:color="000000"/>
              <w:left w:val="single" w:sz="4" w:space="0" w:color="000000"/>
              <w:bottom w:val="single" w:sz="4" w:space="0" w:color="000000"/>
              <w:right w:val="single" w:sz="4" w:space="0" w:color="000000"/>
            </w:tcBorders>
            <w:vAlign w:val="center"/>
          </w:tcPr>
          <w:p w14:paraId="0E1C99CA" w14:textId="77777777" w:rsidR="008203F7" w:rsidRDefault="008203F7">
            <w:pPr>
              <w:snapToGrid w:val="0"/>
              <w:spacing w:line="360" w:lineRule="auto"/>
              <w:rPr>
                <w:rFonts w:ascii="宋体" w:hAnsi="宋体" w:cs="宋体"/>
                <w:bCs/>
                <w:szCs w:val="21"/>
              </w:rPr>
            </w:pPr>
          </w:p>
        </w:tc>
        <w:tc>
          <w:tcPr>
            <w:tcW w:w="3062" w:type="dxa"/>
            <w:tcBorders>
              <w:top w:val="single" w:sz="4" w:space="0" w:color="000000"/>
              <w:left w:val="single" w:sz="4" w:space="0" w:color="000000"/>
              <w:bottom w:val="single" w:sz="4" w:space="0" w:color="000000"/>
              <w:right w:val="single" w:sz="4" w:space="0" w:color="000000"/>
            </w:tcBorders>
            <w:vAlign w:val="center"/>
          </w:tcPr>
          <w:p w14:paraId="7A448B75" w14:textId="77777777" w:rsidR="008203F7" w:rsidRDefault="008203F7">
            <w:pPr>
              <w:snapToGrid w:val="0"/>
              <w:spacing w:line="360" w:lineRule="auto"/>
              <w:rPr>
                <w:rFonts w:ascii="宋体" w:hAnsi="宋体" w:cs="宋体"/>
                <w:bCs/>
                <w:szCs w:val="21"/>
              </w:rPr>
            </w:pPr>
          </w:p>
        </w:tc>
      </w:tr>
      <w:tr w:rsidR="008203F7" w14:paraId="28591D14" w14:textId="77777777">
        <w:trPr>
          <w:trHeight w:val="680"/>
          <w:jc w:val="center"/>
        </w:trPr>
        <w:tc>
          <w:tcPr>
            <w:tcW w:w="743" w:type="dxa"/>
            <w:tcBorders>
              <w:top w:val="single" w:sz="4" w:space="0" w:color="000000"/>
              <w:left w:val="single" w:sz="4" w:space="0" w:color="000000"/>
              <w:bottom w:val="single" w:sz="4" w:space="0" w:color="000000"/>
            </w:tcBorders>
            <w:vAlign w:val="center"/>
          </w:tcPr>
          <w:p w14:paraId="4CBA1E42" w14:textId="77777777" w:rsidR="008203F7" w:rsidRDefault="008203F7">
            <w:pPr>
              <w:snapToGrid w:val="0"/>
              <w:spacing w:line="360" w:lineRule="auto"/>
              <w:jc w:val="center"/>
              <w:rPr>
                <w:rFonts w:ascii="宋体" w:hAnsi="宋体" w:cs="宋体"/>
                <w:szCs w:val="21"/>
              </w:rPr>
            </w:pPr>
          </w:p>
        </w:tc>
        <w:tc>
          <w:tcPr>
            <w:tcW w:w="5689" w:type="dxa"/>
            <w:tcBorders>
              <w:top w:val="single" w:sz="4" w:space="0" w:color="000000"/>
              <w:left w:val="single" w:sz="4" w:space="0" w:color="000000"/>
              <w:bottom w:val="single" w:sz="4" w:space="0" w:color="000000"/>
              <w:right w:val="single" w:sz="4" w:space="0" w:color="000000"/>
            </w:tcBorders>
            <w:vAlign w:val="center"/>
          </w:tcPr>
          <w:p w14:paraId="1B279A27" w14:textId="77777777" w:rsidR="008203F7" w:rsidRDefault="008203F7">
            <w:pPr>
              <w:snapToGrid w:val="0"/>
              <w:spacing w:line="360" w:lineRule="auto"/>
              <w:rPr>
                <w:rFonts w:ascii="宋体" w:hAnsi="宋体" w:cs="宋体"/>
                <w:szCs w:val="21"/>
              </w:rPr>
            </w:pPr>
          </w:p>
        </w:tc>
        <w:tc>
          <w:tcPr>
            <w:tcW w:w="3062" w:type="dxa"/>
            <w:tcBorders>
              <w:top w:val="single" w:sz="4" w:space="0" w:color="000000"/>
              <w:left w:val="single" w:sz="4" w:space="0" w:color="000000"/>
              <w:bottom w:val="single" w:sz="4" w:space="0" w:color="000000"/>
              <w:right w:val="single" w:sz="4" w:space="0" w:color="000000"/>
            </w:tcBorders>
            <w:vAlign w:val="center"/>
          </w:tcPr>
          <w:p w14:paraId="59518B48" w14:textId="77777777" w:rsidR="008203F7" w:rsidRDefault="008203F7">
            <w:pPr>
              <w:snapToGrid w:val="0"/>
              <w:spacing w:line="360" w:lineRule="auto"/>
              <w:rPr>
                <w:rFonts w:ascii="宋体" w:hAnsi="宋体" w:cs="宋体"/>
                <w:szCs w:val="21"/>
              </w:rPr>
            </w:pPr>
          </w:p>
        </w:tc>
      </w:tr>
      <w:tr w:rsidR="008203F7" w14:paraId="29F1C379" w14:textId="77777777">
        <w:trPr>
          <w:trHeight w:val="680"/>
          <w:jc w:val="center"/>
        </w:trPr>
        <w:tc>
          <w:tcPr>
            <w:tcW w:w="743" w:type="dxa"/>
            <w:tcBorders>
              <w:top w:val="single" w:sz="4" w:space="0" w:color="000000"/>
              <w:left w:val="single" w:sz="4" w:space="0" w:color="000000"/>
              <w:bottom w:val="single" w:sz="4" w:space="0" w:color="000000"/>
            </w:tcBorders>
            <w:vAlign w:val="center"/>
          </w:tcPr>
          <w:p w14:paraId="7DBD4C86" w14:textId="77777777" w:rsidR="008203F7" w:rsidRDefault="008203F7">
            <w:pPr>
              <w:snapToGrid w:val="0"/>
              <w:spacing w:line="360" w:lineRule="auto"/>
              <w:jc w:val="center"/>
              <w:rPr>
                <w:rFonts w:ascii="宋体" w:hAnsi="宋体" w:cs="宋体"/>
                <w:szCs w:val="21"/>
              </w:rPr>
            </w:pPr>
          </w:p>
        </w:tc>
        <w:tc>
          <w:tcPr>
            <w:tcW w:w="5689" w:type="dxa"/>
            <w:tcBorders>
              <w:top w:val="single" w:sz="4" w:space="0" w:color="000000"/>
              <w:left w:val="single" w:sz="4" w:space="0" w:color="000000"/>
              <w:bottom w:val="single" w:sz="4" w:space="0" w:color="000000"/>
              <w:right w:val="single" w:sz="4" w:space="0" w:color="000000"/>
            </w:tcBorders>
            <w:vAlign w:val="center"/>
          </w:tcPr>
          <w:p w14:paraId="622D9CB9" w14:textId="77777777" w:rsidR="008203F7" w:rsidRDefault="008203F7">
            <w:pPr>
              <w:snapToGrid w:val="0"/>
              <w:spacing w:line="360" w:lineRule="auto"/>
              <w:rPr>
                <w:rFonts w:ascii="宋体" w:hAnsi="宋体" w:cs="宋体"/>
                <w:szCs w:val="21"/>
              </w:rPr>
            </w:pPr>
          </w:p>
        </w:tc>
        <w:tc>
          <w:tcPr>
            <w:tcW w:w="3062" w:type="dxa"/>
            <w:tcBorders>
              <w:top w:val="single" w:sz="4" w:space="0" w:color="000000"/>
              <w:left w:val="single" w:sz="4" w:space="0" w:color="000000"/>
              <w:bottom w:val="single" w:sz="4" w:space="0" w:color="000000"/>
              <w:right w:val="single" w:sz="4" w:space="0" w:color="000000"/>
            </w:tcBorders>
            <w:vAlign w:val="center"/>
          </w:tcPr>
          <w:p w14:paraId="0AE262B7" w14:textId="77777777" w:rsidR="008203F7" w:rsidRDefault="008203F7">
            <w:pPr>
              <w:snapToGrid w:val="0"/>
              <w:spacing w:line="360" w:lineRule="auto"/>
              <w:rPr>
                <w:rFonts w:ascii="宋体" w:hAnsi="宋体" w:cs="宋体"/>
                <w:szCs w:val="21"/>
              </w:rPr>
            </w:pPr>
          </w:p>
        </w:tc>
      </w:tr>
      <w:tr w:rsidR="008203F7" w14:paraId="1B698AA8" w14:textId="77777777">
        <w:trPr>
          <w:trHeight w:val="680"/>
          <w:jc w:val="center"/>
        </w:trPr>
        <w:tc>
          <w:tcPr>
            <w:tcW w:w="743" w:type="dxa"/>
            <w:tcBorders>
              <w:top w:val="single" w:sz="4" w:space="0" w:color="000000"/>
              <w:left w:val="single" w:sz="4" w:space="0" w:color="000000"/>
              <w:bottom w:val="single" w:sz="4" w:space="0" w:color="000000"/>
            </w:tcBorders>
            <w:vAlign w:val="center"/>
          </w:tcPr>
          <w:p w14:paraId="3AE4CD41" w14:textId="77777777" w:rsidR="008203F7" w:rsidRDefault="008203F7">
            <w:pPr>
              <w:snapToGrid w:val="0"/>
              <w:spacing w:line="360" w:lineRule="auto"/>
              <w:jc w:val="center"/>
              <w:rPr>
                <w:rFonts w:ascii="宋体" w:hAnsi="宋体" w:cs="宋体"/>
                <w:szCs w:val="21"/>
              </w:rPr>
            </w:pPr>
          </w:p>
        </w:tc>
        <w:tc>
          <w:tcPr>
            <w:tcW w:w="5689" w:type="dxa"/>
            <w:tcBorders>
              <w:top w:val="single" w:sz="4" w:space="0" w:color="000000"/>
              <w:left w:val="single" w:sz="4" w:space="0" w:color="000000"/>
              <w:bottom w:val="single" w:sz="4" w:space="0" w:color="000000"/>
              <w:right w:val="single" w:sz="4" w:space="0" w:color="000000"/>
            </w:tcBorders>
            <w:vAlign w:val="center"/>
          </w:tcPr>
          <w:p w14:paraId="76A2F759" w14:textId="77777777" w:rsidR="008203F7" w:rsidRDefault="008203F7">
            <w:pPr>
              <w:snapToGrid w:val="0"/>
              <w:spacing w:line="360" w:lineRule="auto"/>
              <w:rPr>
                <w:rFonts w:ascii="宋体" w:hAnsi="宋体" w:cs="宋体"/>
                <w:szCs w:val="21"/>
              </w:rPr>
            </w:pPr>
          </w:p>
        </w:tc>
        <w:tc>
          <w:tcPr>
            <w:tcW w:w="3062" w:type="dxa"/>
            <w:tcBorders>
              <w:top w:val="single" w:sz="4" w:space="0" w:color="000000"/>
              <w:left w:val="single" w:sz="4" w:space="0" w:color="000000"/>
              <w:bottom w:val="single" w:sz="4" w:space="0" w:color="000000"/>
              <w:right w:val="single" w:sz="4" w:space="0" w:color="000000"/>
            </w:tcBorders>
            <w:vAlign w:val="center"/>
          </w:tcPr>
          <w:p w14:paraId="64F80F22" w14:textId="77777777" w:rsidR="008203F7" w:rsidRDefault="008203F7">
            <w:pPr>
              <w:snapToGrid w:val="0"/>
              <w:spacing w:line="360" w:lineRule="auto"/>
              <w:rPr>
                <w:rFonts w:ascii="宋体" w:hAnsi="宋体" w:cs="宋体"/>
                <w:szCs w:val="21"/>
              </w:rPr>
            </w:pPr>
          </w:p>
        </w:tc>
      </w:tr>
      <w:tr w:rsidR="008203F7" w14:paraId="31DB4734" w14:textId="77777777">
        <w:trPr>
          <w:trHeight w:val="680"/>
          <w:jc w:val="center"/>
        </w:trPr>
        <w:tc>
          <w:tcPr>
            <w:tcW w:w="743" w:type="dxa"/>
            <w:tcBorders>
              <w:top w:val="single" w:sz="4" w:space="0" w:color="000000"/>
              <w:left w:val="single" w:sz="4" w:space="0" w:color="000000"/>
              <w:bottom w:val="single" w:sz="4" w:space="0" w:color="000000"/>
            </w:tcBorders>
            <w:vAlign w:val="center"/>
          </w:tcPr>
          <w:p w14:paraId="3AF919CF" w14:textId="77777777" w:rsidR="008203F7" w:rsidRDefault="008203F7">
            <w:pPr>
              <w:snapToGrid w:val="0"/>
              <w:spacing w:line="360" w:lineRule="auto"/>
              <w:jc w:val="center"/>
              <w:rPr>
                <w:rFonts w:ascii="宋体" w:hAnsi="宋体" w:cs="宋体"/>
                <w:szCs w:val="21"/>
              </w:rPr>
            </w:pPr>
          </w:p>
        </w:tc>
        <w:tc>
          <w:tcPr>
            <w:tcW w:w="5689" w:type="dxa"/>
            <w:tcBorders>
              <w:top w:val="single" w:sz="4" w:space="0" w:color="000000"/>
              <w:left w:val="single" w:sz="4" w:space="0" w:color="000000"/>
              <w:bottom w:val="single" w:sz="4" w:space="0" w:color="000000"/>
              <w:right w:val="single" w:sz="4" w:space="0" w:color="000000"/>
            </w:tcBorders>
            <w:vAlign w:val="center"/>
          </w:tcPr>
          <w:p w14:paraId="015FFEAF" w14:textId="77777777" w:rsidR="008203F7" w:rsidRDefault="008203F7">
            <w:pPr>
              <w:snapToGrid w:val="0"/>
              <w:spacing w:line="360" w:lineRule="auto"/>
              <w:rPr>
                <w:rFonts w:ascii="宋体" w:hAnsi="宋体" w:cs="宋体"/>
                <w:szCs w:val="21"/>
              </w:rPr>
            </w:pPr>
          </w:p>
        </w:tc>
        <w:tc>
          <w:tcPr>
            <w:tcW w:w="3062" w:type="dxa"/>
            <w:tcBorders>
              <w:top w:val="single" w:sz="4" w:space="0" w:color="000000"/>
              <w:left w:val="single" w:sz="4" w:space="0" w:color="000000"/>
              <w:bottom w:val="single" w:sz="4" w:space="0" w:color="000000"/>
              <w:right w:val="single" w:sz="4" w:space="0" w:color="000000"/>
            </w:tcBorders>
            <w:vAlign w:val="center"/>
          </w:tcPr>
          <w:p w14:paraId="5ABA22F0" w14:textId="77777777" w:rsidR="008203F7" w:rsidRDefault="008203F7">
            <w:pPr>
              <w:snapToGrid w:val="0"/>
              <w:spacing w:line="360" w:lineRule="auto"/>
              <w:rPr>
                <w:rFonts w:ascii="宋体" w:hAnsi="宋体" w:cs="宋体"/>
                <w:szCs w:val="21"/>
              </w:rPr>
            </w:pPr>
          </w:p>
        </w:tc>
      </w:tr>
    </w:tbl>
    <w:p w14:paraId="4447580D" w14:textId="77777777" w:rsidR="008203F7" w:rsidRDefault="00000000">
      <w:pPr>
        <w:spacing w:line="400" w:lineRule="exact"/>
        <w:ind w:firstLineChars="1000" w:firstLine="2400"/>
        <w:rPr>
          <w:rFonts w:ascii="宋体" w:hAnsi="宋体"/>
          <w:sz w:val="24"/>
        </w:rPr>
      </w:pPr>
      <w:r>
        <w:rPr>
          <w:rFonts w:ascii="宋体" w:hAnsi="宋体" w:hint="eastAsia"/>
          <w:sz w:val="24"/>
        </w:rPr>
        <w:t>注：应</w:t>
      </w:r>
      <w:proofErr w:type="gramStart"/>
      <w:r>
        <w:rPr>
          <w:rFonts w:ascii="宋体" w:hAnsi="宋体" w:hint="eastAsia"/>
          <w:sz w:val="24"/>
        </w:rPr>
        <w:t>附合同</w:t>
      </w:r>
      <w:proofErr w:type="gramEnd"/>
      <w:r>
        <w:rPr>
          <w:rFonts w:ascii="宋体" w:hAnsi="宋体" w:hint="eastAsia"/>
          <w:sz w:val="24"/>
        </w:rPr>
        <w:t>或中标通知书复印件。</w:t>
      </w:r>
    </w:p>
    <w:p w14:paraId="0009D37A" w14:textId="77777777" w:rsidR="008203F7" w:rsidRDefault="00000000">
      <w:pPr>
        <w:spacing w:line="400" w:lineRule="exact"/>
        <w:rPr>
          <w:rFonts w:ascii="宋体" w:hAnsi="宋体"/>
          <w:sz w:val="24"/>
        </w:rPr>
      </w:pPr>
      <w:r>
        <w:rPr>
          <w:rFonts w:ascii="宋体" w:hAnsi="宋体" w:hint="eastAsia"/>
          <w:sz w:val="24"/>
        </w:rPr>
        <w:t xml:space="preserve">                    近三年指：2019年-至今。</w:t>
      </w:r>
    </w:p>
    <w:p w14:paraId="1402A040" w14:textId="77777777" w:rsidR="008203F7" w:rsidRDefault="00000000">
      <w:pPr>
        <w:spacing w:line="400" w:lineRule="exact"/>
        <w:jc w:val="center"/>
        <w:rPr>
          <w:rFonts w:ascii="宋体" w:hAnsi="宋体"/>
          <w:sz w:val="24"/>
        </w:rPr>
      </w:pPr>
      <w:r>
        <w:rPr>
          <w:rFonts w:ascii="宋体" w:hAnsi="宋体"/>
          <w:sz w:val="24"/>
        </w:rPr>
        <w:br w:type="page"/>
      </w:r>
      <w:r>
        <w:rPr>
          <w:rFonts w:ascii="宋体" w:hAnsi="宋体" w:hint="eastAsia"/>
          <w:sz w:val="24"/>
        </w:rPr>
        <w:lastRenderedPageBreak/>
        <w:t>项目配备人员</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66"/>
        <w:gridCol w:w="1051"/>
        <w:gridCol w:w="669"/>
        <w:gridCol w:w="855"/>
        <w:gridCol w:w="705"/>
        <w:gridCol w:w="1200"/>
        <w:gridCol w:w="784"/>
        <w:gridCol w:w="870"/>
        <w:gridCol w:w="3035"/>
      </w:tblGrid>
      <w:tr w:rsidR="008203F7" w14:paraId="0DDF5E2D" w14:textId="77777777">
        <w:trPr>
          <w:trHeight w:val="599"/>
          <w:jc w:val="center"/>
        </w:trPr>
        <w:tc>
          <w:tcPr>
            <w:tcW w:w="866" w:type="dxa"/>
            <w:tcBorders>
              <w:top w:val="single" w:sz="8" w:space="0" w:color="auto"/>
              <w:left w:val="single" w:sz="8" w:space="0" w:color="auto"/>
              <w:bottom w:val="single" w:sz="4" w:space="0" w:color="auto"/>
              <w:right w:val="single" w:sz="4" w:space="0" w:color="auto"/>
            </w:tcBorders>
            <w:vAlign w:val="center"/>
          </w:tcPr>
          <w:p w14:paraId="43CA822E" w14:textId="77777777" w:rsidR="008203F7" w:rsidRDefault="00000000">
            <w:pPr>
              <w:autoSpaceDE w:val="0"/>
              <w:autoSpaceDN w:val="0"/>
              <w:adjustRightInd w:val="0"/>
              <w:jc w:val="center"/>
              <w:rPr>
                <w:rFonts w:ascii="黑体" w:eastAsia="黑体" w:hAnsi="黑体"/>
                <w:sz w:val="24"/>
              </w:rPr>
            </w:pPr>
            <w:r>
              <w:rPr>
                <w:rFonts w:ascii="黑体" w:eastAsia="黑体" w:hAnsi="黑体" w:hint="eastAsia"/>
                <w:sz w:val="24"/>
              </w:rPr>
              <w:t>序号</w:t>
            </w:r>
          </w:p>
        </w:tc>
        <w:tc>
          <w:tcPr>
            <w:tcW w:w="1051" w:type="dxa"/>
            <w:tcBorders>
              <w:top w:val="single" w:sz="8" w:space="0" w:color="auto"/>
              <w:left w:val="single" w:sz="4" w:space="0" w:color="auto"/>
              <w:bottom w:val="single" w:sz="4" w:space="0" w:color="auto"/>
              <w:right w:val="single" w:sz="4" w:space="0" w:color="auto"/>
            </w:tcBorders>
            <w:vAlign w:val="center"/>
          </w:tcPr>
          <w:p w14:paraId="4AF0F86B" w14:textId="77777777" w:rsidR="008203F7" w:rsidRDefault="00000000">
            <w:pPr>
              <w:autoSpaceDE w:val="0"/>
              <w:autoSpaceDN w:val="0"/>
              <w:adjustRightInd w:val="0"/>
              <w:jc w:val="center"/>
              <w:rPr>
                <w:rFonts w:ascii="黑体" w:eastAsia="黑体" w:hAnsi="黑体"/>
                <w:sz w:val="24"/>
              </w:rPr>
            </w:pPr>
            <w:r>
              <w:rPr>
                <w:rFonts w:ascii="黑体" w:eastAsia="黑体" w:hAnsi="黑体" w:hint="eastAsia"/>
                <w:sz w:val="24"/>
              </w:rPr>
              <w:t>姓名</w:t>
            </w:r>
          </w:p>
        </w:tc>
        <w:tc>
          <w:tcPr>
            <w:tcW w:w="669" w:type="dxa"/>
            <w:tcBorders>
              <w:top w:val="single" w:sz="8" w:space="0" w:color="auto"/>
              <w:left w:val="single" w:sz="4" w:space="0" w:color="auto"/>
              <w:bottom w:val="single" w:sz="4" w:space="0" w:color="auto"/>
              <w:right w:val="single" w:sz="4" w:space="0" w:color="auto"/>
            </w:tcBorders>
            <w:vAlign w:val="center"/>
          </w:tcPr>
          <w:p w14:paraId="1977031B" w14:textId="77777777" w:rsidR="008203F7" w:rsidRDefault="00000000">
            <w:pPr>
              <w:autoSpaceDE w:val="0"/>
              <w:autoSpaceDN w:val="0"/>
              <w:adjustRightInd w:val="0"/>
              <w:jc w:val="center"/>
              <w:rPr>
                <w:rFonts w:ascii="黑体" w:eastAsia="黑体" w:hAnsi="黑体"/>
                <w:sz w:val="24"/>
              </w:rPr>
            </w:pPr>
            <w:r>
              <w:rPr>
                <w:rFonts w:ascii="黑体" w:eastAsia="黑体" w:hAnsi="黑体" w:hint="eastAsia"/>
                <w:sz w:val="24"/>
              </w:rPr>
              <w:t>性别</w:t>
            </w:r>
          </w:p>
        </w:tc>
        <w:tc>
          <w:tcPr>
            <w:tcW w:w="855" w:type="dxa"/>
            <w:tcBorders>
              <w:top w:val="single" w:sz="8" w:space="0" w:color="auto"/>
              <w:left w:val="single" w:sz="4" w:space="0" w:color="auto"/>
              <w:bottom w:val="single" w:sz="4" w:space="0" w:color="auto"/>
              <w:right w:val="single" w:sz="4" w:space="0" w:color="auto"/>
            </w:tcBorders>
            <w:vAlign w:val="center"/>
          </w:tcPr>
          <w:p w14:paraId="05BEDB4F" w14:textId="77777777" w:rsidR="008203F7" w:rsidRDefault="00000000">
            <w:pPr>
              <w:autoSpaceDE w:val="0"/>
              <w:autoSpaceDN w:val="0"/>
              <w:adjustRightInd w:val="0"/>
              <w:jc w:val="center"/>
              <w:rPr>
                <w:rFonts w:ascii="黑体" w:eastAsia="黑体" w:hAnsi="黑体"/>
                <w:sz w:val="24"/>
              </w:rPr>
            </w:pPr>
            <w:r>
              <w:rPr>
                <w:rFonts w:ascii="黑体" w:eastAsia="黑体" w:hAnsi="黑体" w:hint="eastAsia"/>
                <w:sz w:val="24"/>
              </w:rPr>
              <w:t>年龄</w:t>
            </w:r>
          </w:p>
        </w:tc>
        <w:tc>
          <w:tcPr>
            <w:tcW w:w="705" w:type="dxa"/>
            <w:tcBorders>
              <w:top w:val="single" w:sz="8" w:space="0" w:color="auto"/>
              <w:left w:val="single" w:sz="4" w:space="0" w:color="auto"/>
              <w:bottom w:val="single" w:sz="4" w:space="0" w:color="auto"/>
              <w:right w:val="single" w:sz="4" w:space="0" w:color="auto"/>
            </w:tcBorders>
            <w:vAlign w:val="center"/>
          </w:tcPr>
          <w:p w14:paraId="05F01788" w14:textId="77777777" w:rsidR="008203F7" w:rsidRDefault="00000000">
            <w:pPr>
              <w:autoSpaceDE w:val="0"/>
              <w:autoSpaceDN w:val="0"/>
              <w:adjustRightInd w:val="0"/>
              <w:jc w:val="center"/>
              <w:rPr>
                <w:rFonts w:ascii="黑体" w:eastAsia="黑体" w:hAnsi="黑体"/>
                <w:sz w:val="24"/>
              </w:rPr>
            </w:pPr>
            <w:r>
              <w:rPr>
                <w:rFonts w:ascii="黑体" w:eastAsia="黑体" w:hAnsi="黑体" w:hint="eastAsia"/>
                <w:sz w:val="24"/>
              </w:rPr>
              <w:t>学历</w:t>
            </w:r>
          </w:p>
        </w:tc>
        <w:tc>
          <w:tcPr>
            <w:tcW w:w="1200" w:type="dxa"/>
            <w:tcBorders>
              <w:top w:val="single" w:sz="8" w:space="0" w:color="auto"/>
              <w:left w:val="single" w:sz="4" w:space="0" w:color="auto"/>
              <w:bottom w:val="single" w:sz="4" w:space="0" w:color="auto"/>
              <w:right w:val="single" w:sz="4" w:space="0" w:color="auto"/>
            </w:tcBorders>
            <w:vAlign w:val="center"/>
          </w:tcPr>
          <w:p w14:paraId="66C367DD" w14:textId="77777777" w:rsidR="008203F7" w:rsidRDefault="00000000">
            <w:pPr>
              <w:autoSpaceDE w:val="0"/>
              <w:autoSpaceDN w:val="0"/>
              <w:adjustRightInd w:val="0"/>
              <w:jc w:val="center"/>
              <w:rPr>
                <w:rFonts w:ascii="黑体" w:eastAsia="黑体" w:hAnsi="黑体"/>
                <w:sz w:val="24"/>
              </w:rPr>
            </w:pPr>
            <w:r>
              <w:rPr>
                <w:rFonts w:ascii="黑体" w:eastAsia="黑体" w:hAnsi="黑体" w:hint="eastAsia"/>
                <w:sz w:val="24"/>
              </w:rPr>
              <w:t>职称/资格</w:t>
            </w:r>
          </w:p>
        </w:tc>
        <w:tc>
          <w:tcPr>
            <w:tcW w:w="784" w:type="dxa"/>
            <w:tcBorders>
              <w:top w:val="single" w:sz="8" w:space="0" w:color="auto"/>
              <w:left w:val="single" w:sz="4" w:space="0" w:color="auto"/>
              <w:bottom w:val="single" w:sz="4" w:space="0" w:color="auto"/>
              <w:right w:val="single" w:sz="4" w:space="0" w:color="auto"/>
            </w:tcBorders>
            <w:vAlign w:val="center"/>
          </w:tcPr>
          <w:p w14:paraId="7174709C" w14:textId="77777777" w:rsidR="008203F7" w:rsidRDefault="00000000">
            <w:pPr>
              <w:autoSpaceDE w:val="0"/>
              <w:autoSpaceDN w:val="0"/>
              <w:adjustRightInd w:val="0"/>
              <w:jc w:val="center"/>
              <w:rPr>
                <w:rFonts w:ascii="黑体" w:eastAsia="黑体" w:hAnsi="黑体"/>
                <w:sz w:val="24"/>
              </w:rPr>
            </w:pPr>
            <w:r>
              <w:rPr>
                <w:rFonts w:ascii="黑体" w:eastAsia="黑体" w:hAnsi="黑体" w:hint="eastAsia"/>
                <w:sz w:val="24"/>
              </w:rPr>
              <w:t>专业</w:t>
            </w:r>
          </w:p>
        </w:tc>
        <w:tc>
          <w:tcPr>
            <w:tcW w:w="870" w:type="dxa"/>
            <w:tcBorders>
              <w:top w:val="single" w:sz="8" w:space="0" w:color="auto"/>
              <w:left w:val="single" w:sz="4" w:space="0" w:color="auto"/>
              <w:bottom w:val="single" w:sz="4" w:space="0" w:color="auto"/>
              <w:right w:val="single" w:sz="4" w:space="0" w:color="auto"/>
            </w:tcBorders>
            <w:vAlign w:val="center"/>
          </w:tcPr>
          <w:p w14:paraId="1B10FD05" w14:textId="77777777" w:rsidR="008203F7" w:rsidRDefault="00000000">
            <w:pPr>
              <w:autoSpaceDE w:val="0"/>
              <w:autoSpaceDN w:val="0"/>
              <w:adjustRightInd w:val="0"/>
              <w:jc w:val="center"/>
              <w:rPr>
                <w:rFonts w:ascii="黑体" w:eastAsia="黑体" w:hAnsi="黑体"/>
                <w:sz w:val="24"/>
              </w:rPr>
            </w:pPr>
            <w:r>
              <w:rPr>
                <w:rFonts w:ascii="黑体" w:eastAsia="黑体" w:hAnsi="黑体" w:hint="eastAsia"/>
                <w:sz w:val="24"/>
              </w:rPr>
              <w:t>经验</w:t>
            </w:r>
          </w:p>
          <w:p w14:paraId="75C77577" w14:textId="77777777" w:rsidR="008203F7" w:rsidRDefault="00000000">
            <w:pPr>
              <w:autoSpaceDE w:val="0"/>
              <w:autoSpaceDN w:val="0"/>
              <w:adjustRightInd w:val="0"/>
              <w:jc w:val="center"/>
              <w:rPr>
                <w:rFonts w:ascii="黑体" w:eastAsia="黑体" w:hAnsi="黑体"/>
                <w:sz w:val="24"/>
              </w:rPr>
            </w:pPr>
            <w:r>
              <w:rPr>
                <w:rFonts w:ascii="黑体" w:eastAsia="黑体" w:hAnsi="黑体" w:hint="eastAsia"/>
                <w:sz w:val="24"/>
              </w:rPr>
              <w:t>年限</w:t>
            </w:r>
          </w:p>
        </w:tc>
        <w:tc>
          <w:tcPr>
            <w:tcW w:w="3035" w:type="dxa"/>
            <w:tcBorders>
              <w:top w:val="single" w:sz="8" w:space="0" w:color="auto"/>
              <w:left w:val="single" w:sz="4" w:space="0" w:color="auto"/>
              <w:bottom w:val="single" w:sz="4" w:space="0" w:color="auto"/>
              <w:right w:val="single" w:sz="8" w:space="0" w:color="auto"/>
            </w:tcBorders>
            <w:vAlign w:val="center"/>
          </w:tcPr>
          <w:p w14:paraId="7FF24F76" w14:textId="77777777" w:rsidR="008203F7" w:rsidRDefault="00000000">
            <w:pPr>
              <w:autoSpaceDE w:val="0"/>
              <w:autoSpaceDN w:val="0"/>
              <w:adjustRightInd w:val="0"/>
              <w:jc w:val="center"/>
              <w:rPr>
                <w:rFonts w:ascii="黑体" w:eastAsia="黑体" w:hAnsi="黑体"/>
                <w:sz w:val="24"/>
              </w:rPr>
            </w:pPr>
            <w:r>
              <w:rPr>
                <w:rFonts w:ascii="黑体" w:eastAsia="黑体" w:hAnsi="黑体" w:hint="eastAsia"/>
                <w:sz w:val="24"/>
              </w:rPr>
              <w:t>在本项目中担任职务</w:t>
            </w:r>
          </w:p>
        </w:tc>
      </w:tr>
      <w:tr w:rsidR="008203F7" w14:paraId="641829BE" w14:textId="77777777">
        <w:trPr>
          <w:trHeight w:val="489"/>
          <w:jc w:val="center"/>
        </w:trPr>
        <w:tc>
          <w:tcPr>
            <w:tcW w:w="866" w:type="dxa"/>
            <w:tcBorders>
              <w:top w:val="single" w:sz="4" w:space="0" w:color="auto"/>
              <w:left w:val="single" w:sz="8" w:space="0" w:color="auto"/>
              <w:bottom w:val="single" w:sz="4" w:space="0" w:color="auto"/>
              <w:right w:val="single" w:sz="4" w:space="0" w:color="auto"/>
            </w:tcBorders>
            <w:vAlign w:val="center"/>
          </w:tcPr>
          <w:p w14:paraId="4D2CA503" w14:textId="77777777" w:rsidR="008203F7" w:rsidRDefault="00000000">
            <w:pPr>
              <w:pStyle w:val="160"/>
              <w:jc w:val="center"/>
              <w:rPr>
                <w:rFonts w:ascii="宋体" w:hAnsi="宋体" w:cs="Arial"/>
                <w:sz w:val="24"/>
                <w:szCs w:val="24"/>
              </w:rPr>
            </w:pPr>
            <w:r>
              <w:rPr>
                <w:rFonts w:ascii="宋体" w:hAnsi="宋体" w:cs="Arial" w:hint="eastAsia"/>
                <w:sz w:val="24"/>
                <w:szCs w:val="24"/>
              </w:rPr>
              <w:t>1</w:t>
            </w:r>
          </w:p>
        </w:tc>
        <w:tc>
          <w:tcPr>
            <w:tcW w:w="1051" w:type="dxa"/>
            <w:tcBorders>
              <w:top w:val="single" w:sz="4" w:space="0" w:color="auto"/>
              <w:left w:val="single" w:sz="4" w:space="0" w:color="auto"/>
              <w:bottom w:val="single" w:sz="4" w:space="0" w:color="auto"/>
              <w:right w:val="single" w:sz="4" w:space="0" w:color="auto"/>
            </w:tcBorders>
            <w:vAlign w:val="center"/>
          </w:tcPr>
          <w:p w14:paraId="44C33490"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4" w:space="0" w:color="auto"/>
              <w:right w:val="single" w:sz="4" w:space="0" w:color="auto"/>
            </w:tcBorders>
            <w:vAlign w:val="center"/>
          </w:tcPr>
          <w:p w14:paraId="0FC4554D"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4" w:space="0" w:color="auto"/>
              <w:right w:val="single" w:sz="4" w:space="0" w:color="auto"/>
            </w:tcBorders>
            <w:vAlign w:val="center"/>
          </w:tcPr>
          <w:p w14:paraId="7A092E68"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4" w:space="0" w:color="auto"/>
              <w:right w:val="single" w:sz="4" w:space="0" w:color="auto"/>
            </w:tcBorders>
            <w:vAlign w:val="center"/>
          </w:tcPr>
          <w:p w14:paraId="4D4637E7"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19DB76F5"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4" w:space="0" w:color="auto"/>
              <w:right w:val="single" w:sz="4" w:space="0" w:color="auto"/>
            </w:tcBorders>
            <w:vAlign w:val="center"/>
          </w:tcPr>
          <w:p w14:paraId="136F46E9"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2F000B13"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4" w:space="0" w:color="auto"/>
              <w:right w:val="single" w:sz="8" w:space="0" w:color="auto"/>
            </w:tcBorders>
            <w:vAlign w:val="center"/>
          </w:tcPr>
          <w:p w14:paraId="2FB594BF" w14:textId="77777777" w:rsidR="008203F7" w:rsidRDefault="008203F7">
            <w:pPr>
              <w:pStyle w:val="160"/>
              <w:rPr>
                <w:rFonts w:ascii="宋体" w:hAnsi="宋体" w:cs="Arial"/>
                <w:sz w:val="24"/>
                <w:szCs w:val="24"/>
              </w:rPr>
            </w:pPr>
          </w:p>
        </w:tc>
      </w:tr>
      <w:tr w:rsidR="008203F7" w14:paraId="6CFC1007" w14:textId="77777777">
        <w:trPr>
          <w:trHeight w:val="554"/>
          <w:jc w:val="center"/>
        </w:trPr>
        <w:tc>
          <w:tcPr>
            <w:tcW w:w="866" w:type="dxa"/>
            <w:tcBorders>
              <w:top w:val="single" w:sz="4" w:space="0" w:color="auto"/>
              <w:left w:val="single" w:sz="8" w:space="0" w:color="auto"/>
              <w:bottom w:val="single" w:sz="4" w:space="0" w:color="auto"/>
              <w:right w:val="single" w:sz="4" w:space="0" w:color="auto"/>
            </w:tcBorders>
            <w:vAlign w:val="center"/>
          </w:tcPr>
          <w:p w14:paraId="0E064D5F" w14:textId="77777777" w:rsidR="008203F7" w:rsidRDefault="00000000">
            <w:pPr>
              <w:pStyle w:val="160"/>
              <w:jc w:val="center"/>
              <w:rPr>
                <w:rFonts w:ascii="宋体" w:hAnsi="宋体" w:cs="Arial"/>
                <w:sz w:val="24"/>
                <w:szCs w:val="24"/>
              </w:rPr>
            </w:pPr>
            <w:r>
              <w:rPr>
                <w:rFonts w:ascii="宋体" w:hAnsi="宋体" w:cs="Arial" w:hint="eastAsia"/>
                <w:sz w:val="24"/>
                <w:szCs w:val="24"/>
              </w:rPr>
              <w:t>2</w:t>
            </w:r>
          </w:p>
        </w:tc>
        <w:tc>
          <w:tcPr>
            <w:tcW w:w="1051" w:type="dxa"/>
            <w:tcBorders>
              <w:top w:val="single" w:sz="4" w:space="0" w:color="auto"/>
              <w:left w:val="single" w:sz="4" w:space="0" w:color="auto"/>
              <w:bottom w:val="single" w:sz="4" w:space="0" w:color="auto"/>
              <w:right w:val="single" w:sz="4" w:space="0" w:color="auto"/>
            </w:tcBorders>
            <w:vAlign w:val="center"/>
          </w:tcPr>
          <w:p w14:paraId="22D2E5D8"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4" w:space="0" w:color="auto"/>
              <w:right w:val="single" w:sz="4" w:space="0" w:color="auto"/>
            </w:tcBorders>
            <w:vAlign w:val="center"/>
          </w:tcPr>
          <w:p w14:paraId="0FC84904"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4" w:space="0" w:color="auto"/>
              <w:right w:val="single" w:sz="4" w:space="0" w:color="auto"/>
            </w:tcBorders>
            <w:vAlign w:val="center"/>
          </w:tcPr>
          <w:p w14:paraId="11A5E51D"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4" w:space="0" w:color="auto"/>
              <w:right w:val="single" w:sz="4" w:space="0" w:color="auto"/>
            </w:tcBorders>
            <w:vAlign w:val="center"/>
          </w:tcPr>
          <w:p w14:paraId="24534807"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29FEFAC1"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4" w:space="0" w:color="auto"/>
              <w:right w:val="single" w:sz="4" w:space="0" w:color="auto"/>
            </w:tcBorders>
            <w:vAlign w:val="center"/>
          </w:tcPr>
          <w:p w14:paraId="35E67928"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65C2D277"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4" w:space="0" w:color="auto"/>
              <w:right w:val="single" w:sz="8" w:space="0" w:color="auto"/>
            </w:tcBorders>
            <w:vAlign w:val="center"/>
          </w:tcPr>
          <w:p w14:paraId="7E10FE63" w14:textId="77777777" w:rsidR="008203F7" w:rsidRDefault="008203F7">
            <w:pPr>
              <w:pStyle w:val="160"/>
              <w:rPr>
                <w:rFonts w:ascii="宋体" w:hAnsi="宋体" w:cs="Arial"/>
                <w:sz w:val="24"/>
                <w:szCs w:val="24"/>
              </w:rPr>
            </w:pPr>
          </w:p>
        </w:tc>
      </w:tr>
      <w:tr w:rsidR="008203F7" w14:paraId="1C586B5C" w14:textId="77777777">
        <w:trPr>
          <w:trHeight w:val="550"/>
          <w:jc w:val="center"/>
        </w:trPr>
        <w:tc>
          <w:tcPr>
            <w:tcW w:w="866" w:type="dxa"/>
            <w:tcBorders>
              <w:top w:val="single" w:sz="4" w:space="0" w:color="auto"/>
              <w:left w:val="single" w:sz="8" w:space="0" w:color="auto"/>
              <w:bottom w:val="single" w:sz="4" w:space="0" w:color="auto"/>
              <w:right w:val="single" w:sz="4" w:space="0" w:color="auto"/>
            </w:tcBorders>
            <w:vAlign w:val="center"/>
          </w:tcPr>
          <w:p w14:paraId="1CFFC452" w14:textId="77777777" w:rsidR="008203F7" w:rsidRDefault="00000000">
            <w:pPr>
              <w:pStyle w:val="160"/>
              <w:jc w:val="center"/>
              <w:rPr>
                <w:rFonts w:ascii="宋体" w:hAnsi="宋体" w:cs="Arial"/>
                <w:sz w:val="24"/>
                <w:szCs w:val="24"/>
              </w:rPr>
            </w:pPr>
            <w:r>
              <w:rPr>
                <w:rFonts w:ascii="宋体" w:hAnsi="宋体" w:cs="Arial" w:hint="eastAsia"/>
                <w:sz w:val="24"/>
                <w:szCs w:val="24"/>
              </w:rPr>
              <w:t>3</w:t>
            </w:r>
          </w:p>
        </w:tc>
        <w:tc>
          <w:tcPr>
            <w:tcW w:w="1051" w:type="dxa"/>
            <w:tcBorders>
              <w:top w:val="single" w:sz="4" w:space="0" w:color="auto"/>
              <w:left w:val="single" w:sz="4" w:space="0" w:color="auto"/>
              <w:bottom w:val="single" w:sz="4" w:space="0" w:color="auto"/>
              <w:right w:val="single" w:sz="4" w:space="0" w:color="auto"/>
            </w:tcBorders>
            <w:vAlign w:val="center"/>
          </w:tcPr>
          <w:p w14:paraId="1B1B474C"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4" w:space="0" w:color="auto"/>
              <w:right w:val="single" w:sz="4" w:space="0" w:color="auto"/>
            </w:tcBorders>
            <w:vAlign w:val="center"/>
          </w:tcPr>
          <w:p w14:paraId="008AE95B"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4" w:space="0" w:color="auto"/>
              <w:right w:val="single" w:sz="4" w:space="0" w:color="auto"/>
            </w:tcBorders>
            <w:vAlign w:val="center"/>
          </w:tcPr>
          <w:p w14:paraId="6C270B1E"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4" w:space="0" w:color="auto"/>
              <w:right w:val="single" w:sz="4" w:space="0" w:color="auto"/>
            </w:tcBorders>
            <w:vAlign w:val="center"/>
          </w:tcPr>
          <w:p w14:paraId="30E26D8B"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991453C"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4" w:space="0" w:color="auto"/>
              <w:right w:val="single" w:sz="4" w:space="0" w:color="auto"/>
            </w:tcBorders>
            <w:vAlign w:val="center"/>
          </w:tcPr>
          <w:p w14:paraId="551A0389"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6206789B"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4" w:space="0" w:color="auto"/>
              <w:right w:val="single" w:sz="8" w:space="0" w:color="auto"/>
            </w:tcBorders>
            <w:vAlign w:val="center"/>
          </w:tcPr>
          <w:p w14:paraId="2D4DCA58" w14:textId="77777777" w:rsidR="008203F7" w:rsidRDefault="008203F7">
            <w:pPr>
              <w:pStyle w:val="160"/>
              <w:rPr>
                <w:rFonts w:ascii="宋体" w:hAnsi="宋体" w:cs="Arial"/>
                <w:sz w:val="24"/>
                <w:szCs w:val="24"/>
              </w:rPr>
            </w:pPr>
          </w:p>
        </w:tc>
      </w:tr>
      <w:tr w:rsidR="008203F7" w14:paraId="4AF803FA" w14:textId="77777777">
        <w:trPr>
          <w:trHeight w:val="556"/>
          <w:jc w:val="center"/>
        </w:trPr>
        <w:tc>
          <w:tcPr>
            <w:tcW w:w="866" w:type="dxa"/>
            <w:tcBorders>
              <w:top w:val="single" w:sz="4" w:space="0" w:color="auto"/>
              <w:left w:val="single" w:sz="8" w:space="0" w:color="auto"/>
              <w:bottom w:val="single" w:sz="4" w:space="0" w:color="auto"/>
              <w:right w:val="single" w:sz="4" w:space="0" w:color="auto"/>
            </w:tcBorders>
            <w:vAlign w:val="center"/>
          </w:tcPr>
          <w:p w14:paraId="071B76A7" w14:textId="77777777" w:rsidR="008203F7" w:rsidRDefault="00000000">
            <w:pPr>
              <w:pStyle w:val="160"/>
              <w:jc w:val="center"/>
              <w:rPr>
                <w:rFonts w:ascii="宋体" w:hAnsi="宋体" w:cs="Arial"/>
                <w:sz w:val="24"/>
                <w:szCs w:val="24"/>
              </w:rPr>
            </w:pPr>
            <w:r>
              <w:rPr>
                <w:rFonts w:ascii="宋体" w:hAnsi="宋体" w:cs="Arial" w:hint="eastAsia"/>
                <w:sz w:val="24"/>
                <w:szCs w:val="24"/>
              </w:rPr>
              <w:t>4</w:t>
            </w:r>
          </w:p>
        </w:tc>
        <w:tc>
          <w:tcPr>
            <w:tcW w:w="1051" w:type="dxa"/>
            <w:tcBorders>
              <w:top w:val="single" w:sz="4" w:space="0" w:color="auto"/>
              <w:left w:val="single" w:sz="4" w:space="0" w:color="auto"/>
              <w:bottom w:val="single" w:sz="4" w:space="0" w:color="auto"/>
              <w:right w:val="single" w:sz="4" w:space="0" w:color="auto"/>
            </w:tcBorders>
            <w:vAlign w:val="center"/>
          </w:tcPr>
          <w:p w14:paraId="43A38A0F"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4" w:space="0" w:color="auto"/>
              <w:right w:val="single" w:sz="4" w:space="0" w:color="auto"/>
            </w:tcBorders>
            <w:vAlign w:val="center"/>
          </w:tcPr>
          <w:p w14:paraId="73F42D6C"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4" w:space="0" w:color="auto"/>
              <w:right w:val="single" w:sz="4" w:space="0" w:color="auto"/>
            </w:tcBorders>
            <w:vAlign w:val="center"/>
          </w:tcPr>
          <w:p w14:paraId="797F8F7A"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4" w:space="0" w:color="auto"/>
              <w:right w:val="single" w:sz="4" w:space="0" w:color="auto"/>
            </w:tcBorders>
            <w:vAlign w:val="center"/>
          </w:tcPr>
          <w:p w14:paraId="2DB03647"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C1F1E7A"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4" w:space="0" w:color="auto"/>
              <w:right w:val="single" w:sz="4" w:space="0" w:color="auto"/>
            </w:tcBorders>
            <w:vAlign w:val="center"/>
          </w:tcPr>
          <w:p w14:paraId="30E1229C"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47F990EA"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4" w:space="0" w:color="auto"/>
              <w:right w:val="single" w:sz="8" w:space="0" w:color="auto"/>
            </w:tcBorders>
            <w:vAlign w:val="center"/>
          </w:tcPr>
          <w:p w14:paraId="4C393D78" w14:textId="77777777" w:rsidR="008203F7" w:rsidRDefault="008203F7">
            <w:pPr>
              <w:pStyle w:val="160"/>
              <w:rPr>
                <w:rFonts w:ascii="宋体" w:hAnsi="宋体" w:cs="Arial"/>
                <w:sz w:val="24"/>
                <w:szCs w:val="24"/>
              </w:rPr>
            </w:pPr>
          </w:p>
        </w:tc>
      </w:tr>
      <w:tr w:rsidR="008203F7" w14:paraId="45EA0E05" w14:textId="77777777">
        <w:trPr>
          <w:trHeight w:val="556"/>
          <w:jc w:val="center"/>
        </w:trPr>
        <w:tc>
          <w:tcPr>
            <w:tcW w:w="866" w:type="dxa"/>
            <w:tcBorders>
              <w:top w:val="single" w:sz="4" w:space="0" w:color="auto"/>
              <w:left w:val="single" w:sz="8" w:space="0" w:color="auto"/>
              <w:bottom w:val="single" w:sz="4" w:space="0" w:color="auto"/>
              <w:right w:val="single" w:sz="4" w:space="0" w:color="auto"/>
            </w:tcBorders>
            <w:vAlign w:val="center"/>
          </w:tcPr>
          <w:p w14:paraId="27BD706E" w14:textId="77777777" w:rsidR="008203F7" w:rsidRDefault="00000000">
            <w:pPr>
              <w:pStyle w:val="160"/>
              <w:jc w:val="center"/>
              <w:rPr>
                <w:rFonts w:ascii="宋体" w:hAnsi="宋体" w:cs="Arial"/>
                <w:sz w:val="24"/>
                <w:szCs w:val="24"/>
              </w:rPr>
            </w:pPr>
            <w:r>
              <w:rPr>
                <w:rFonts w:ascii="宋体" w:hAnsi="宋体" w:cs="Arial" w:hint="eastAsia"/>
                <w:sz w:val="24"/>
                <w:szCs w:val="24"/>
              </w:rPr>
              <w:t>5</w:t>
            </w:r>
          </w:p>
        </w:tc>
        <w:tc>
          <w:tcPr>
            <w:tcW w:w="1051" w:type="dxa"/>
            <w:tcBorders>
              <w:top w:val="single" w:sz="4" w:space="0" w:color="auto"/>
              <w:left w:val="single" w:sz="4" w:space="0" w:color="auto"/>
              <w:bottom w:val="single" w:sz="4" w:space="0" w:color="auto"/>
              <w:right w:val="single" w:sz="4" w:space="0" w:color="auto"/>
            </w:tcBorders>
            <w:vAlign w:val="center"/>
          </w:tcPr>
          <w:p w14:paraId="298EE0F0"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4" w:space="0" w:color="auto"/>
              <w:right w:val="single" w:sz="4" w:space="0" w:color="auto"/>
            </w:tcBorders>
            <w:vAlign w:val="center"/>
          </w:tcPr>
          <w:p w14:paraId="69581AC5"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4" w:space="0" w:color="auto"/>
              <w:right w:val="single" w:sz="4" w:space="0" w:color="auto"/>
            </w:tcBorders>
            <w:vAlign w:val="center"/>
          </w:tcPr>
          <w:p w14:paraId="7407F19F"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4" w:space="0" w:color="auto"/>
              <w:right w:val="single" w:sz="4" w:space="0" w:color="auto"/>
            </w:tcBorders>
            <w:vAlign w:val="center"/>
          </w:tcPr>
          <w:p w14:paraId="6FCD5CD7"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46F9C84"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4" w:space="0" w:color="auto"/>
              <w:right w:val="single" w:sz="4" w:space="0" w:color="auto"/>
            </w:tcBorders>
            <w:vAlign w:val="center"/>
          </w:tcPr>
          <w:p w14:paraId="38D449E6"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4323BD25"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4" w:space="0" w:color="auto"/>
              <w:right w:val="single" w:sz="8" w:space="0" w:color="auto"/>
            </w:tcBorders>
            <w:vAlign w:val="center"/>
          </w:tcPr>
          <w:p w14:paraId="4D1BFDF2" w14:textId="77777777" w:rsidR="008203F7" w:rsidRDefault="008203F7">
            <w:pPr>
              <w:pStyle w:val="160"/>
              <w:rPr>
                <w:rFonts w:ascii="宋体" w:hAnsi="宋体" w:cs="Arial"/>
                <w:sz w:val="24"/>
                <w:szCs w:val="24"/>
              </w:rPr>
            </w:pPr>
          </w:p>
        </w:tc>
      </w:tr>
      <w:tr w:rsidR="008203F7" w14:paraId="08AE9D00" w14:textId="77777777">
        <w:trPr>
          <w:trHeight w:val="556"/>
          <w:jc w:val="center"/>
        </w:trPr>
        <w:tc>
          <w:tcPr>
            <w:tcW w:w="866" w:type="dxa"/>
            <w:tcBorders>
              <w:top w:val="single" w:sz="4" w:space="0" w:color="auto"/>
              <w:left w:val="single" w:sz="8" w:space="0" w:color="auto"/>
              <w:bottom w:val="single" w:sz="4" w:space="0" w:color="auto"/>
              <w:right w:val="single" w:sz="4" w:space="0" w:color="auto"/>
            </w:tcBorders>
            <w:vAlign w:val="center"/>
          </w:tcPr>
          <w:p w14:paraId="3F28BF3E" w14:textId="77777777" w:rsidR="008203F7" w:rsidRDefault="00000000">
            <w:pPr>
              <w:pStyle w:val="160"/>
              <w:jc w:val="center"/>
              <w:rPr>
                <w:rFonts w:ascii="宋体" w:hAnsi="宋体" w:cs="Arial"/>
                <w:sz w:val="24"/>
                <w:szCs w:val="24"/>
              </w:rPr>
            </w:pPr>
            <w:r>
              <w:rPr>
                <w:rFonts w:ascii="宋体" w:hAnsi="宋体" w:cs="Arial" w:hint="eastAsia"/>
                <w:sz w:val="24"/>
                <w:szCs w:val="24"/>
              </w:rPr>
              <w:t>6</w:t>
            </w:r>
          </w:p>
        </w:tc>
        <w:tc>
          <w:tcPr>
            <w:tcW w:w="1051" w:type="dxa"/>
            <w:tcBorders>
              <w:top w:val="single" w:sz="4" w:space="0" w:color="auto"/>
              <w:left w:val="single" w:sz="4" w:space="0" w:color="auto"/>
              <w:bottom w:val="single" w:sz="4" w:space="0" w:color="auto"/>
              <w:right w:val="single" w:sz="4" w:space="0" w:color="auto"/>
            </w:tcBorders>
            <w:vAlign w:val="center"/>
          </w:tcPr>
          <w:p w14:paraId="193D76CE"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4" w:space="0" w:color="auto"/>
              <w:right w:val="single" w:sz="4" w:space="0" w:color="auto"/>
            </w:tcBorders>
            <w:vAlign w:val="center"/>
          </w:tcPr>
          <w:p w14:paraId="66038909"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4" w:space="0" w:color="auto"/>
              <w:right w:val="single" w:sz="4" w:space="0" w:color="auto"/>
            </w:tcBorders>
            <w:vAlign w:val="center"/>
          </w:tcPr>
          <w:p w14:paraId="30AD140F"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4" w:space="0" w:color="auto"/>
              <w:right w:val="single" w:sz="4" w:space="0" w:color="auto"/>
            </w:tcBorders>
            <w:vAlign w:val="center"/>
          </w:tcPr>
          <w:p w14:paraId="7AE74B9A"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164C5014"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4" w:space="0" w:color="auto"/>
              <w:right w:val="single" w:sz="4" w:space="0" w:color="auto"/>
            </w:tcBorders>
            <w:vAlign w:val="center"/>
          </w:tcPr>
          <w:p w14:paraId="08A8CFEF"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4F3DADEF"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4" w:space="0" w:color="auto"/>
              <w:right w:val="single" w:sz="8" w:space="0" w:color="auto"/>
            </w:tcBorders>
            <w:vAlign w:val="center"/>
          </w:tcPr>
          <w:p w14:paraId="0C4686D0" w14:textId="77777777" w:rsidR="008203F7" w:rsidRDefault="008203F7">
            <w:pPr>
              <w:pStyle w:val="160"/>
              <w:rPr>
                <w:rFonts w:ascii="宋体" w:hAnsi="宋体" w:cs="Arial"/>
                <w:sz w:val="24"/>
                <w:szCs w:val="24"/>
              </w:rPr>
            </w:pPr>
          </w:p>
        </w:tc>
      </w:tr>
      <w:tr w:rsidR="008203F7" w14:paraId="0C0B25A4" w14:textId="77777777">
        <w:trPr>
          <w:trHeight w:val="556"/>
          <w:jc w:val="center"/>
        </w:trPr>
        <w:tc>
          <w:tcPr>
            <w:tcW w:w="866" w:type="dxa"/>
            <w:tcBorders>
              <w:top w:val="single" w:sz="4" w:space="0" w:color="auto"/>
              <w:left w:val="single" w:sz="8" w:space="0" w:color="auto"/>
              <w:bottom w:val="single" w:sz="4" w:space="0" w:color="auto"/>
              <w:right w:val="single" w:sz="4" w:space="0" w:color="auto"/>
            </w:tcBorders>
            <w:vAlign w:val="center"/>
          </w:tcPr>
          <w:p w14:paraId="2DC9CEC2" w14:textId="77777777" w:rsidR="008203F7" w:rsidRDefault="00000000">
            <w:pPr>
              <w:pStyle w:val="160"/>
              <w:jc w:val="center"/>
              <w:rPr>
                <w:rFonts w:ascii="宋体" w:hAnsi="宋体" w:cs="Arial"/>
                <w:sz w:val="24"/>
                <w:szCs w:val="24"/>
              </w:rPr>
            </w:pPr>
            <w:r>
              <w:rPr>
                <w:rFonts w:ascii="宋体" w:hAnsi="宋体" w:cs="Arial" w:hint="eastAsia"/>
                <w:sz w:val="24"/>
                <w:szCs w:val="24"/>
              </w:rPr>
              <w:t>…</w:t>
            </w:r>
          </w:p>
        </w:tc>
        <w:tc>
          <w:tcPr>
            <w:tcW w:w="1051" w:type="dxa"/>
            <w:tcBorders>
              <w:top w:val="single" w:sz="4" w:space="0" w:color="auto"/>
              <w:left w:val="single" w:sz="4" w:space="0" w:color="auto"/>
              <w:bottom w:val="single" w:sz="4" w:space="0" w:color="auto"/>
              <w:right w:val="single" w:sz="4" w:space="0" w:color="auto"/>
            </w:tcBorders>
            <w:vAlign w:val="center"/>
          </w:tcPr>
          <w:p w14:paraId="320DC670"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4" w:space="0" w:color="auto"/>
              <w:right w:val="single" w:sz="4" w:space="0" w:color="auto"/>
            </w:tcBorders>
            <w:vAlign w:val="center"/>
          </w:tcPr>
          <w:p w14:paraId="558287FC"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4" w:space="0" w:color="auto"/>
              <w:right w:val="single" w:sz="4" w:space="0" w:color="auto"/>
            </w:tcBorders>
            <w:vAlign w:val="center"/>
          </w:tcPr>
          <w:p w14:paraId="0BA7AB76"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4" w:space="0" w:color="auto"/>
              <w:right w:val="single" w:sz="4" w:space="0" w:color="auto"/>
            </w:tcBorders>
            <w:vAlign w:val="center"/>
          </w:tcPr>
          <w:p w14:paraId="3A698A56"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DECCF1E"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4" w:space="0" w:color="auto"/>
              <w:right w:val="single" w:sz="4" w:space="0" w:color="auto"/>
            </w:tcBorders>
            <w:vAlign w:val="center"/>
          </w:tcPr>
          <w:p w14:paraId="00D2B5DA"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2E971ABA"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4" w:space="0" w:color="auto"/>
              <w:right w:val="single" w:sz="8" w:space="0" w:color="auto"/>
            </w:tcBorders>
            <w:vAlign w:val="center"/>
          </w:tcPr>
          <w:p w14:paraId="75E923B1" w14:textId="77777777" w:rsidR="008203F7" w:rsidRDefault="008203F7">
            <w:pPr>
              <w:pStyle w:val="160"/>
              <w:rPr>
                <w:rFonts w:ascii="宋体" w:hAnsi="宋体" w:cs="Arial"/>
                <w:sz w:val="24"/>
                <w:szCs w:val="24"/>
              </w:rPr>
            </w:pPr>
          </w:p>
        </w:tc>
      </w:tr>
      <w:tr w:rsidR="008203F7" w14:paraId="64A06E00" w14:textId="77777777">
        <w:trPr>
          <w:trHeight w:val="556"/>
          <w:jc w:val="center"/>
        </w:trPr>
        <w:tc>
          <w:tcPr>
            <w:tcW w:w="866" w:type="dxa"/>
            <w:tcBorders>
              <w:top w:val="single" w:sz="4" w:space="0" w:color="auto"/>
              <w:left w:val="single" w:sz="8" w:space="0" w:color="auto"/>
              <w:bottom w:val="single" w:sz="4" w:space="0" w:color="auto"/>
              <w:right w:val="single" w:sz="4" w:space="0" w:color="auto"/>
            </w:tcBorders>
            <w:vAlign w:val="center"/>
          </w:tcPr>
          <w:p w14:paraId="22AFC8D7" w14:textId="77777777" w:rsidR="008203F7" w:rsidRDefault="008203F7">
            <w:pPr>
              <w:pStyle w:val="160"/>
              <w:rPr>
                <w:rFonts w:ascii="宋体" w:hAnsi="宋体" w:cs="Arial"/>
                <w:sz w:val="24"/>
                <w:szCs w:val="24"/>
              </w:rPr>
            </w:pPr>
          </w:p>
        </w:tc>
        <w:tc>
          <w:tcPr>
            <w:tcW w:w="1051" w:type="dxa"/>
            <w:tcBorders>
              <w:top w:val="single" w:sz="4" w:space="0" w:color="auto"/>
              <w:left w:val="single" w:sz="4" w:space="0" w:color="auto"/>
              <w:bottom w:val="single" w:sz="4" w:space="0" w:color="auto"/>
              <w:right w:val="single" w:sz="4" w:space="0" w:color="auto"/>
            </w:tcBorders>
            <w:vAlign w:val="center"/>
          </w:tcPr>
          <w:p w14:paraId="4CB8A5CA"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4" w:space="0" w:color="auto"/>
              <w:right w:val="single" w:sz="4" w:space="0" w:color="auto"/>
            </w:tcBorders>
            <w:vAlign w:val="center"/>
          </w:tcPr>
          <w:p w14:paraId="62BD0D5F"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4" w:space="0" w:color="auto"/>
              <w:right w:val="single" w:sz="4" w:space="0" w:color="auto"/>
            </w:tcBorders>
            <w:vAlign w:val="center"/>
          </w:tcPr>
          <w:p w14:paraId="09B6F14C"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4" w:space="0" w:color="auto"/>
              <w:right w:val="single" w:sz="4" w:space="0" w:color="auto"/>
            </w:tcBorders>
            <w:vAlign w:val="center"/>
          </w:tcPr>
          <w:p w14:paraId="4A53A6C8"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6322D03"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4" w:space="0" w:color="auto"/>
              <w:right w:val="single" w:sz="4" w:space="0" w:color="auto"/>
            </w:tcBorders>
            <w:vAlign w:val="center"/>
          </w:tcPr>
          <w:p w14:paraId="4DF58436"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5EDDE754"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4" w:space="0" w:color="auto"/>
              <w:right w:val="single" w:sz="8" w:space="0" w:color="auto"/>
            </w:tcBorders>
            <w:vAlign w:val="center"/>
          </w:tcPr>
          <w:p w14:paraId="020067F2" w14:textId="77777777" w:rsidR="008203F7" w:rsidRDefault="008203F7">
            <w:pPr>
              <w:pStyle w:val="160"/>
              <w:rPr>
                <w:rFonts w:ascii="宋体" w:hAnsi="宋体" w:cs="Arial"/>
                <w:sz w:val="24"/>
                <w:szCs w:val="24"/>
              </w:rPr>
            </w:pPr>
          </w:p>
        </w:tc>
      </w:tr>
      <w:tr w:rsidR="008203F7" w14:paraId="0C5F8E2F" w14:textId="77777777">
        <w:trPr>
          <w:trHeight w:val="556"/>
          <w:jc w:val="center"/>
        </w:trPr>
        <w:tc>
          <w:tcPr>
            <w:tcW w:w="866" w:type="dxa"/>
            <w:tcBorders>
              <w:top w:val="single" w:sz="4" w:space="0" w:color="auto"/>
              <w:left w:val="single" w:sz="8" w:space="0" w:color="auto"/>
              <w:bottom w:val="single" w:sz="4" w:space="0" w:color="auto"/>
              <w:right w:val="single" w:sz="4" w:space="0" w:color="auto"/>
            </w:tcBorders>
            <w:vAlign w:val="center"/>
          </w:tcPr>
          <w:p w14:paraId="79A8F3F4" w14:textId="77777777" w:rsidR="008203F7" w:rsidRDefault="008203F7">
            <w:pPr>
              <w:pStyle w:val="160"/>
              <w:rPr>
                <w:rFonts w:ascii="宋体" w:hAnsi="宋体" w:cs="Arial"/>
                <w:sz w:val="24"/>
                <w:szCs w:val="24"/>
              </w:rPr>
            </w:pPr>
          </w:p>
        </w:tc>
        <w:tc>
          <w:tcPr>
            <w:tcW w:w="1051" w:type="dxa"/>
            <w:tcBorders>
              <w:top w:val="single" w:sz="4" w:space="0" w:color="auto"/>
              <w:left w:val="single" w:sz="4" w:space="0" w:color="auto"/>
              <w:bottom w:val="single" w:sz="4" w:space="0" w:color="auto"/>
              <w:right w:val="single" w:sz="4" w:space="0" w:color="auto"/>
            </w:tcBorders>
            <w:vAlign w:val="center"/>
          </w:tcPr>
          <w:p w14:paraId="61A3D572"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4" w:space="0" w:color="auto"/>
              <w:right w:val="single" w:sz="4" w:space="0" w:color="auto"/>
            </w:tcBorders>
            <w:vAlign w:val="center"/>
          </w:tcPr>
          <w:p w14:paraId="65404F5A"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4" w:space="0" w:color="auto"/>
              <w:right w:val="single" w:sz="4" w:space="0" w:color="auto"/>
            </w:tcBorders>
            <w:vAlign w:val="center"/>
          </w:tcPr>
          <w:p w14:paraId="6F3120D6"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4" w:space="0" w:color="auto"/>
              <w:right w:val="single" w:sz="4" w:space="0" w:color="auto"/>
            </w:tcBorders>
            <w:vAlign w:val="center"/>
          </w:tcPr>
          <w:p w14:paraId="4AC59638"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1920D284"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4" w:space="0" w:color="auto"/>
              <w:right w:val="single" w:sz="4" w:space="0" w:color="auto"/>
            </w:tcBorders>
            <w:vAlign w:val="center"/>
          </w:tcPr>
          <w:p w14:paraId="1B38C236"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6B7F4431"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4" w:space="0" w:color="auto"/>
              <w:right w:val="single" w:sz="8" w:space="0" w:color="auto"/>
            </w:tcBorders>
            <w:vAlign w:val="center"/>
          </w:tcPr>
          <w:p w14:paraId="0C67FCF2" w14:textId="77777777" w:rsidR="008203F7" w:rsidRDefault="008203F7">
            <w:pPr>
              <w:pStyle w:val="160"/>
              <w:rPr>
                <w:rFonts w:ascii="宋体" w:hAnsi="宋体" w:cs="Arial"/>
                <w:sz w:val="24"/>
                <w:szCs w:val="24"/>
              </w:rPr>
            </w:pPr>
          </w:p>
        </w:tc>
      </w:tr>
      <w:tr w:rsidR="008203F7" w14:paraId="25CA2BBD" w14:textId="77777777">
        <w:trPr>
          <w:trHeight w:val="556"/>
          <w:jc w:val="center"/>
        </w:trPr>
        <w:tc>
          <w:tcPr>
            <w:tcW w:w="866" w:type="dxa"/>
            <w:tcBorders>
              <w:top w:val="single" w:sz="4" w:space="0" w:color="auto"/>
              <w:left w:val="single" w:sz="8" w:space="0" w:color="auto"/>
              <w:bottom w:val="single" w:sz="4" w:space="0" w:color="auto"/>
              <w:right w:val="single" w:sz="4" w:space="0" w:color="auto"/>
            </w:tcBorders>
            <w:vAlign w:val="center"/>
          </w:tcPr>
          <w:p w14:paraId="48DE5260" w14:textId="77777777" w:rsidR="008203F7" w:rsidRDefault="008203F7">
            <w:pPr>
              <w:pStyle w:val="160"/>
              <w:rPr>
                <w:rFonts w:ascii="宋体" w:hAnsi="宋体" w:cs="Arial"/>
                <w:sz w:val="24"/>
                <w:szCs w:val="24"/>
              </w:rPr>
            </w:pPr>
          </w:p>
        </w:tc>
        <w:tc>
          <w:tcPr>
            <w:tcW w:w="1051" w:type="dxa"/>
            <w:tcBorders>
              <w:top w:val="single" w:sz="4" w:space="0" w:color="auto"/>
              <w:left w:val="single" w:sz="4" w:space="0" w:color="auto"/>
              <w:bottom w:val="single" w:sz="4" w:space="0" w:color="auto"/>
              <w:right w:val="single" w:sz="4" w:space="0" w:color="auto"/>
            </w:tcBorders>
            <w:vAlign w:val="center"/>
          </w:tcPr>
          <w:p w14:paraId="140B1AA6"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4" w:space="0" w:color="auto"/>
              <w:right w:val="single" w:sz="4" w:space="0" w:color="auto"/>
            </w:tcBorders>
            <w:vAlign w:val="center"/>
          </w:tcPr>
          <w:p w14:paraId="090A09C1"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4" w:space="0" w:color="auto"/>
              <w:right w:val="single" w:sz="4" w:space="0" w:color="auto"/>
            </w:tcBorders>
            <w:vAlign w:val="center"/>
          </w:tcPr>
          <w:p w14:paraId="6124F479"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4" w:space="0" w:color="auto"/>
              <w:right w:val="single" w:sz="4" w:space="0" w:color="auto"/>
            </w:tcBorders>
            <w:vAlign w:val="center"/>
          </w:tcPr>
          <w:p w14:paraId="61C3AB1C"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2A883341"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4" w:space="0" w:color="auto"/>
              <w:right w:val="single" w:sz="4" w:space="0" w:color="auto"/>
            </w:tcBorders>
            <w:vAlign w:val="center"/>
          </w:tcPr>
          <w:p w14:paraId="46231589"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4AFE0934"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4" w:space="0" w:color="auto"/>
              <w:right w:val="single" w:sz="8" w:space="0" w:color="auto"/>
            </w:tcBorders>
            <w:vAlign w:val="center"/>
          </w:tcPr>
          <w:p w14:paraId="0EB3E0F7" w14:textId="77777777" w:rsidR="008203F7" w:rsidRDefault="008203F7">
            <w:pPr>
              <w:pStyle w:val="160"/>
              <w:rPr>
                <w:rFonts w:ascii="宋体" w:hAnsi="宋体" w:cs="Arial"/>
                <w:sz w:val="24"/>
                <w:szCs w:val="24"/>
              </w:rPr>
            </w:pPr>
          </w:p>
        </w:tc>
      </w:tr>
      <w:tr w:rsidR="008203F7" w14:paraId="5347B276" w14:textId="77777777">
        <w:trPr>
          <w:trHeight w:val="556"/>
          <w:jc w:val="center"/>
        </w:trPr>
        <w:tc>
          <w:tcPr>
            <w:tcW w:w="866" w:type="dxa"/>
            <w:tcBorders>
              <w:top w:val="single" w:sz="4" w:space="0" w:color="auto"/>
              <w:left w:val="single" w:sz="8" w:space="0" w:color="auto"/>
              <w:bottom w:val="single" w:sz="8" w:space="0" w:color="auto"/>
              <w:right w:val="single" w:sz="4" w:space="0" w:color="auto"/>
            </w:tcBorders>
            <w:vAlign w:val="center"/>
          </w:tcPr>
          <w:p w14:paraId="57FCBA7D" w14:textId="77777777" w:rsidR="008203F7" w:rsidRDefault="008203F7">
            <w:pPr>
              <w:pStyle w:val="160"/>
              <w:rPr>
                <w:rFonts w:ascii="宋体" w:hAnsi="宋体" w:cs="Arial"/>
                <w:sz w:val="24"/>
                <w:szCs w:val="24"/>
              </w:rPr>
            </w:pPr>
          </w:p>
        </w:tc>
        <w:tc>
          <w:tcPr>
            <w:tcW w:w="1051" w:type="dxa"/>
            <w:tcBorders>
              <w:top w:val="single" w:sz="4" w:space="0" w:color="auto"/>
              <w:left w:val="single" w:sz="4" w:space="0" w:color="auto"/>
              <w:bottom w:val="single" w:sz="8" w:space="0" w:color="auto"/>
              <w:right w:val="single" w:sz="4" w:space="0" w:color="auto"/>
            </w:tcBorders>
            <w:vAlign w:val="center"/>
          </w:tcPr>
          <w:p w14:paraId="158B3C88" w14:textId="77777777" w:rsidR="008203F7" w:rsidRDefault="008203F7">
            <w:pPr>
              <w:pStyle w:val="160"/>
              <w:rPr>
                <w:rFonts w:ascii="宋体" w:hAnsi="宋体" w:cs="Arial"/>
                <w:sz w:val="24"/>
                <w:szCs w:val="24"/>
              </w:rPr>
            </w:pPr>
          </w:p>
        </w:tc>
        <w:tc>
          <w:tcPr>
            <w:tcW w:w="669" w:type="dxa"/>
            <w:tcBorders>
              <w:top w:val="single" w:sz="4" w:space="0" w:color="auto"/>
              <w:left w:val="single" w:sz="4" w:space="0" w:color="auto"/>
              <w:bottom w:val="single" w:sz="8" w:space="0" w:color="auto"/>
              <w:right w:val="single" w:sz="4" w:space="0" w:color="auto"/>
            </w:tcBorders>
            <w:vAlign w:val="center"/>
          </w:tcPr>
          <w:p w14:paraId="199DEF32" w14:textId="77777777" w:rsidR="008203F7" w:rsidRDefault="008203F7">
            <w:pPr>
              <w:pStyle w:val="160"/>
              <w:rPr>
                <w:rFonts w:ascii="宋体" w:hAnsi="宋体" w:cs="Arial"/>
                <w:sz w:val="24"/>
                <w:szCs w:val="24"/>
              </w:rPr>
            </w:pPr>
          </w:p>
        </w:tc>
        <w:tc>
          <w:tcPr>
            <w:tcW w:w="855" w:type="dxa"/>
            <w:tcBorders>
              <w:top w:val="single" w:sz="4" w:space="0" w:color="auto"/>
              <w:left w:val="single" w:sz="4" w:space="0" w:color="auto"/>
              <w:bottom w:val="single" w:sz="8" w:space="0" w:color="auto"/>
              <w:right w:val="single" w:sz="4" w:space="0" w:color="auto"/>
            </w:tcBorders>
            <w:vAlign w:val="center"/>
          </w:tcPr>
          <w:p w14:paraId="5AEE1712" w14:textId="77777777" w:rsidR="008203F7" w:rsidRDefault="008203F7">
            <w:pPr>
              <w:pStyle w:val="160"/>
              <w:rPr>
                <w:rFonts w:ascii="宋体" w:hAnsi="宋体" w:cs="Arial"/>
                <w:sz w:val="24"/>
                <w:szCs w:val="24"/>
              </w:rPr>
            </w:pPr>
          </w:p>
        </w:tc>
        <w:tc>
          <w:tcPr>
            <w:tcW w:w="705" w:type="dxa"/>
            <w:tcBorders>
              <w:top w:val="single" w:sz="4" w:space="0" w:color="auto"/>
              <w:left w:val="single" w:sz="4" w:space="0" w:color="auto"/>
              <w:bottom w:val="single" w:sz="8" w:space="0" w:color="auto"/>
              <w:right w:val="single" w:sz="4" w:space="0" w:color="auto"/>
            </w:tcBorders>
            <w:vAlign w:val="center"/>
          </w:tcPr>
          <w:p w14:paraId="7AF7F96F" w14:textId="77777777" w:rsidR="008203F7" w:rsidRDefault="008203F7">
            <w:pPr>
              <w:pStyle w:val="160"/>
              <w:rPr>
                <w:rFonts w:ascii="宋体" w:hAnsi="宋体" w:cs="Arial"/>
                <w:sz w:val="24"/>
                <w:szCs w:val="24"/>
              </w:rPr>
            </w:pPr>
          </w:p>
        </w:tc>
        <w:tc>
          <w:tcPr>
            <w:tcW w:w="1200" w:type="dxa"/>
            <w:tcBorders>
              <w:top w:val="single" w:sz="4" w:space="0" w:color="auto"/>
              <w:left w:val="single" w:sz="4" w:space="0" w:color="auto"/>
              <w:bottom w:val="single" w:sz="8" w:space="0" w:color="auto"/>
              <w:right w:val="single" w:sz="4" w:space="0" w:color="auto"/>
            </w:tcBorders>
            <w:vAlign w:val="center"/>
          </w:tcPr>
          <w:p w14:paraId="162906BF" w14:textId="77777777" w:rsidR="008203F7" w:rsidRDefault="008203F7">
            <w:pPr>
              <w:pStyle w:val="160"/>
              <w:rPr>
                <w:rFonts w:ascii="宋体" w:hAnsi="宋体" w:cs="Arial"/>
                <w:sz w:val="24"/>
                <w:szCs w:val="24"/>
              </w:rPr>
            </w:pPr>
          </w:p>
        </w:tc>
        <w:tc>
          <w:tcPr>
            <w:tcW w:w="784" w:type="dxa"/>
            <w:tcBorders>
              <w:top w:val="single" w:sz="4" w:space="0" w:color="auto"/>
              <w:left w:val="single" w:sz="4" w:space="0" w:color="auto"/>
              <w:bottom w:val="single" w:sz="8" w:space="0" w:color="auto"/>
              <w:right w:val="single" w:sz="4" w:space="0" w:color="auto"/>
            </w:tcBorders>
            <w:vAlign w:val="center"/>
          </w:tcPr>
          <w:p w14:paraId="3EF484C2" w14:textId="77777777" w:rsidR="008203F7" w:rsidRDefault="008203F7">
            <w:pPr>
              <w:pStyle w:val="160"/>
              <w:rPr>
                <w:rFonts w:ascii="宋体" w:hAnsi="宋体" w:cs="Arial"/>
                <w:sz w:val="24"/>
                <w:szCs w:val="24"/>
              </w:rPr>
            </w:pPr>
          </w:p>
        </w:tc>
        <w:tc>
          <w:tcPr>
            <w:tcW w:w="870" w:type="dxa"/>
            <w:tcBorders>
              <w:top w:val="single" w:sz="4" w:space="0" w:color="auto"/>
              <w:left w:val="single" w:sz="4" w:space="0" w:color="auto"/>
              <w:bottom w:val="single" w:sz="8" w:space="0" w:color="auto"/>
              <w:right w:val="single" w:sz="4" w:space="0" w:color="auto"/>
            </w:tcBorders>
            <w:vAlign w:val="center"/>
          </w:tcPr>
          <w:p w14:paraId="4595E93B" w14:textId="77777777" w:rsidR="008203F7" w:rsidRDefault="008203F7">
            <w:pPr>
              <w:pStyle w:val="160"/>
              <w:rPr>
                <w:rFonts w:ascii="宋体" w:hAnsi="宋体" w:cs="Arial"/>
                <w:sz w:val="24"/>
                <w:szCs w:val="24"/>
              </w:rPr>
            </w:pPr>
          </w:p>
        </w:tc>
        <w:tc>
          <w:tcPr>
            <w:tcW w:w="3035" w:type="dxa"/>
            <w:tcBorders>
              <w:top w:val="single" w:sz="4" w:space="0" w:color="auto"/>
              <w:left w:val="single" w:sz="4" w:space="0" w:color="auto"/>
              <w:bottom w:val="single" w:sz="8" w:space="0" w:color="auto"/>
              <w:right w:val="single" w:sz="8" w:space="0" w:color="auto"/>
            </w:tcBorders>
            <w:vAlign w:val="center"/>
          </w:tcPr>
          <w:p w14:paraId="232165B6" w14:textId="77777777" w:rsidR="008203F7" w:rsidRDefault="008203F7">
            <w:pPr>
              <w:pStyle w:val="160"/>
              <w:rPr>
                <w:rFonts w:ascii="宋体" w:hAnsi="宋体" w:cs="Arial"/>
                <w:sz w:val="24"/>
                <w:szCs w:val="24"/>
              </w:rPr>
            </w:pPr>
          </w:p>
        </w:tc>
      </w:tr>
    </w:tbl>
    <w:p w14:paraId="00962D51" w14:textId="77777777" w:rsidR="008203F7" w:rsidRDefault="008203F7">
      <w:pPr>
        <w:spacing w:line="400" w:lineRule="exact"/>
        <w:jc w:val="center"/>
        <w:rPr>
          <w:rFonts w:ascii="宋体" w:hAnsi="宋体"/>
          <w:sz w:val="24"/>
        </w:rPr>
      </w:pPr>
    </w:p>
    <w:p w14:paraId="1C5524BD" w14:textId="77777777" w:rsidR="008203F7" w:rsidRDefault="00000000">
      <w:pPr>
        <w:spacing w:line="360" w:lineRule="auto"/>
        <w:ind w:firstLineChars="200" w:firstLine="422"/>
        <w:outlineLvl w:val="0"/>
        <w:rPr>
          <w:rFonts w:ascii="宋体" w:hAnsi="宋体" w:cs="宋体"/>
          <w:sz w:val="24"/>
        </w:rPr>
      </w:pPr>
      <w:r>
        <w:rPr>
          <w:rFonts w:ascii="宋体" w:hAnsi="宋体" w:cs="宋体"/>
          <w:b/>
          <w:bCs/>
          <w:szCs w:val="28"/>
        </w:rPr>
        <w:br w:type="page"/>
      </w:r>
    </w:p>
    <w:p w14:paraId="096F35DD" w14:textId="77777777" w:rsidR="008203F7" w:rsidRDefault="00000000">
      <w:pPr>
        <w:spacing w:line="360" w:lineRule="auto"/>
        <w:ind w:firstLineChars="200" w:firstLine="562"/>
        <w:jc w:val="center"/>
        <w:outlineLvl w:val="0"/>
        <w:rPr>
          <w:rFonts w:ascii="宋体" w:hAnsi="宋体"/>
          <w:b/>
          <w:sz w:val="28"/>
          <w:szCs w:val="28"/>
        </w:rPr>
      </w:pPr>
      <w:r>
        <w:rPr>
          <w:rFonts w:ascii="宋体" w:hAnsi="宋体" w:hint="eastAsia"/>
          <w:b/>
          <w:sz w:val="28"/>
          <w:szCs w:val="28"/>
        </w:rPr>
        <w:lastRenderedPageBreak/>
        <w:t>项目实施方案</w:t>
      </w:r>
    </w:p>
    <w:p w14:paraId="0A721E0B" w14:textId="77777777" w:rsidR="008203F7" w:rsidRDefault="00000000">
      <w:pPr>
        <w:spacing w:line="360" w:lineRule="auto"/>
        <w:ind w:firstLineChars="200" w:firstLine="480"/>
        <w:rPr>
          <w:rFonts w:ascii="宋体" w:hAnsi="宋体"/>
          <w:sz w:val="24"/>
        </w:rPr>
      </w:pPr>
      <w:r>
        <w:rPr>
          <w:rFonts w:ascii="宋体" w:hAnsi="宋体" w:hint="eastAsia"/>
          <w:sz w:val="24"/>
        </w:rPr>
        <w:t>供应商应编制项目管理实施方案，编制具体要求是：编制时应采用文字并结合图表形式说明各阶段工作方法，结合平台工作特点，至少包含以下内容：</w:t>
      </w:r>
    </w:p>
    <w:p w14:paraId="56F7310C" w14:textId="77777777" w:rsidR="008203F7" w:rsidRDefault="00000000">
      <w:pPr>
        <w:spacing w:line="360" w:lineRule="auto"/>
        <w:ind w:firstLineChars="200" w:firstLine="480"/>
        <w:rPr>
          <w:rFonts w:ascii="宋体" w:hAnsi="宋体"/>
          <w:sz w:val="24"/>
        </w:rPr>
      </w:pPr>
      <w:r>
        <w:rPr>
          <w:rFonts w:ascii="宋体" w:hAnsi="宋体" w:hint="eastAsia"/>
          <w:sz w:val="24"/>
        </w:rPr>
        <w:t>（1）整体方案</w:t>
      </w:r>
    </w:p>
    <w:p w14:paraId="64217F86" w14:textId="77777777" w:rsidR="008203F7" w:rsidRDefault="00000000">
      <w:pPr>
        <w:spacing w:line="360" w:lineRule="auto"/>
        <w:ind w:firstLineChars="200" w:firstLine="480"/>
        <w:rPr>
          <w:rFonts w:ascii="宋体" w:hAnsi="宋体"/>
          <w:sz w:val="24"/>
        </w:rPr>
      </w:pPr>
      <w:r>
        <w:rPr>
          <w:rFonts w:ascii="宋体" w:hAnsi="宋体" w:hint="eastAsia"/>
          <w:sz w:val="24"/>
        </w:rPr>
        <w:t>（2）方案设计化需求</w:t>
      </w:r>
    </w:p>
    <w:p w14:paraId="742617E2" w14:textId="77777777" w:rsidR="008203F7" w:rsidRDefault="00000000">
      <w:pPr>
        <w:spacing w:line="360" w:lineRule="auto"/>
        <w:ind w:firstLineChars="200" w:firstLine="480"/>
        <w:rPr>
          <w:rFonts w:ascii="宋体" w:hAnsi="宋体"/>
          <w:sz w:val="24"/>
        </w:rPr>
      </w:pPr>
      <w:r>
        <w:rPr>
          <w:rFonts w:ascii="宋体" w:hAnsi="宋体" w:hint="eastAsia"/>
          <w:sz w:val="24"/>
        </w:rPr>
        <w:t>（3）服务时间方案及保障措施</w:t>
      </w:r>
    </w:p>
    <w:p w14:paraId="746F41FE" w14:textId="77777777" w:rsidR="008203F7" w:rsidRDefault="00000000">
      <w:pPr>
        <w:spacing w:line="360" w:lineRule="auto"/>
        <w:jc w:val="center"/>
        <w:rPr>
          <w:rFonts w:ascii="黑体" w:eastAsia="黑体" w:hAnsi="宋体"/>
          <w:b/>
          <w:sz w:val="36"/>
          <w:szCs w:val="36"/>
        </w:rPr>
      </w:pPr>
      <w:r>
        <w:rPr>
          <w:rFonts w:ascii="宋体" w:hAnsi="宋体" w:hint="eastAsia"/>
          <w:sz w:val="24"/>
        </w:rPr>
        <w:br w:type="page"/>
      </w:r>
      <w:r>
        <w:rPr>
          <w:rFonts w:ascii="宋体" w:hAnsi="宋体" w:hint="eastAsia"/>
          <w:b/>
          <w:sz w:val="28"/>
          <w:szCs w:val="28"/>
        </w:rPr>
        <w:lastRenderedPageBreak/>
        <w:t>承诺书</w:t>
      </w:r>
    </w:p>
    <w:p w14:paraId="6B43A814" w14:textId="77777777" w:rsidR="008203F7" w:rsidRDefault="008203F7">
      <w:pPr>
        <w:spacing w:line="400" w:lineRule="exact"/>
        <w:rPr>
          <w:rFonts w:ascii="宋体" w:hAnsi="宋体"/>
          <w:szCs w:val="21"/>
        </w:rPr>
      </w:pPr>
    </w:p>
    <w:sectPr w:rsidR="008203F7">
      <w:headerReference w:type="default" r:id="rId17"/>
      <w:footerReference w:type="default" r:id="rId18"/>
      <w:pgSz w:w="16838" w:h="11906" w:orient="landscape"/>
      <w:pgMar w:top="1134" w:right="1134" w:bottom="1134" w:left="1134"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3EC51" w14:textId="77777777" w:rsidR="00D854D6" w:rsidRDefault="00D854D6">
      <w:r>
        <w:separator/>
      </w:r>
    </w:p>
  </w:endnote>
  <w:endnote w:type="continuationSeparator" w:id="0">
    <w:p w14:paraId="3F45BA2B" w14:textId="77777777" w:rsidR="00D854D6" w:rsidRDefault="00D85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MS Sans Serif">
    <w:altName w:val="Segoe Print"/>
    <w:charset w:val="00"/>
    <w:family w:val="swiss"/>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华文新魏">
    <w:panose1 w:val="02010800040101010101"/>
    <w:charset w:val="86"/>
    <w:family w:val="auto"/>
    <w:pitch w:val="variable"/>
    <w:sig w:usb0="00000001" w:usb1="080F0000" w:usb2="00000010" w:usb3="00000000" w:csb0="00040000" w:csb1="00000000"/>
  </w:font>
  <w:font w:name="Arial Unicode MS">
    <w:panose1 w:val="020B0604020202020204"/>
    <w:charset w:val="00"/>
    <w:family w:val="roman"/>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onospace">
    <w:altName w:val="微软雅黑"/>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 w:name="BatangChe">
    <w:charset w:val="81"/>
    <w:family w:val="modern"/>
    <w:pitch w:val="fixed"/>
    <w:sig w:usb0="B00002AF" w:usb1="69D77CFB" w:usb2="00000030" w:usb3="00000000" w:csb0="0008009F" w:csb1="00000000"/>
  </w:font>
  <w:font w:name="全真中明體">
    <w:altName w:val="Microsoft YaHei UI"/>
    <w:charset w:val="00"/>
    <w:family w:val="moder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华文细黑">
    <w:panose1 w:val="02010600040101010101"/>
    <w:charset w:val="86"/>
    <w:family w:val="auto"/>
    <w:pitch w:val="variable"/>
    <w:sig w:usb0="00000287" w:usb1="080F0000" w:usb2="00000010" w:usb3="00000000" w:csb0="0004009F" w:csb1="00000000"/>
  </w:font>
  <w:font w:name="Helvetica">
    <w:panose1 w:val="020B0604020202020204"/>
    <w:charset w:val="00"/>
    <w:family w:val="swiss"/>
    <w:pitch w:val="default"/>
    <w:sig w:usb0="00000000" w:usb1="00000000" w:usb2="00000008" w:usb3="00000000" w:csb0="000001FF" w:csb1="00000000"/>
  </w:font>
  <w:font w:name="仿宋体">
    <w:altName w:val="仿宋"/>
    <w:charset w:val="00"/>
    <w:family w:val="auto"/>
    <w:pitch w:val="default"/>
    <w:sig w:usb0="00000000" w:usb1="00000000" w:usb2="00000000" w:usb3="00000000" w:csb0="00040001" w:csb1="00000000"/>
  </w:font>
  <w:font w:name="楷体_GB2312">
    <w:altName w:val="楷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Microsoft Sans Serif">
    <w:panose1 w:val="020B0604020202020204"/>
    <w:charset w:val="00"/>
    <w:family w:val="swiss"/>
    <w:pitch w:val="variable"/>
    <w:sig w:usb0="E5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B6504" w14:textId="77777777" w:rsidR="008203F7" w:rsidRDefault="00000000">
    <w:pPr>
      <w:pStyle w:val="afc"/>
      <w:framePr w:wrap="around" w:vAnchor="text" w:hAnchor="margin" w:xAlign="center" w:y="1"/>
      <w:rPr>
        <w:rStyle w:val="afff1"/>
      </w:rPr>
    </w:pPr>
    <w:r>
      <w:fldChar w:fldCharType="begin"/>
    </w:r>
    <w:r>
      <w:rPr>
        <w:rStyle w:val="afff1"/>
      </w:rPr>
      <w:instrText xml:space="preserve">PAGE  </w:instrText>
    </w:r>
    <w:r>
      <w:fldChar w:fldCharType="separate"/>
    </w:r>
    <w:r>
      <w:rPr>
        <w:rStyle w:val="afff1"/>
      </w:rPr>
      <w:t>2</w:t>
    </w:r>
    <w:r>
      <w:fldChar w:fldCharType="end"/>
    </w:r>
  </w:p>
  <w:p w14:paraId="69DEF922" w14:textId="77777777" w:rsidR="008203F7" w:rsidRDefault="008203F7">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A29BE" w14:textId="77777777" w:rsidR="008203F7" w:rsidRDefault="00000000">
    <w:pPr>
      <w:pStyle w:val="afc"/>
      <w:jc w:val="center"/>
    </w:pPr>
    <w:r>
      <w:rPr>
        <w:rFonts w:hint="eastAsia"/>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12A9B" w14:textId="77777777" w:rsidR="008203F7" w:rsidRDefault="008203F7">
    <w:pPr>
      <w:pStyle w:val="afc"/>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DD40C" w14:textId="77777777" w:rsidR="008203F7" w:rsidRDefault="00000000">
    <w:pPr>
      <w:pStyle w:val="afc"/>
    </w:pPr>
    <w:r>
      <w:rPr>
        <w:noProof/>
      </w:rPr>
      <mc:AlternateContent>
        <mc:Choice Requires="wps">
          <w:drawing>
            <wp:anchor distT="0" distB="0" distL="114300" distR="114300" simplePos="0" relativeHeight="251659264" behindDoc="0" locked="0" layoutInCell="1" allowOverlap="1" wp14:anchorId="29E81A35" wp14:editId="48422112">
              <wp:simplePos x="0" y="0"/>
              <wp:positionH relativeFrom="margin">
                <wp:align>center</wp:align>
              </wp:positionH>
              <wp:positionV relativeFrom="paragraph">
                <wp:posOffset>0</wp:posOffset>
              </wp:positionV>
              <wp:extent cx="1828800" cy="1828800"/>
              <wp:effectExtent l="0" t="0" r="0" b="0"/>
              <wp:wrapNone/>
              <wp:docPr id="3" name="文本框 81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07C24F5" w14:textId="77777777" w:rsidR="008203F7" w:rsidRDefault="00000000">
                          <w:pPr>
                            <w:pStyle w:val="afc"/>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a:spAutoFit/>
                    </wps:bodyPr>
                  </wps:wsp>
                </a:graphicData>
              </a:graphic>
            </wp:anchor>
          </w:drawing>
        </mc:Choice>
        <mc:Fallback>
          <w:pict>
            <v:shapetype w14:anchorId="29E81A35" id="_x0000_t202" coordsize="21600,21600" o:spt="202" path="m,l,21600r21600,l21600,xe">
              <v:stroke joinstyle="miter"/>
              <v:path gradientshapeok="t" o:connecttype="rect"/>
            </v:shapetype>
            <v:shape id="文本框 8198"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" filled="f" stroked="f" strokeweight="1.25pt">
              <v:textbox style="mso-fit-shape-to-text:t" inset="0,0,0,0">
                <w:txbxContent>
                  <w:p w14:paraId="407C24F5" w14:textId="77777777" w:rsidR="008203F7" w:rsidRDefault="00000000">
                    <w:pPr>
                      <w:pStyle w:val="afc"/>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4023C" w14:textId="77777777" w:rsidR="008203F7" w:rsidRDefault="00000000">
    <w:pPr>
      <w:pStyle w:val="afc"/>
      <w:jc w:val="center"/>
    </w:pPr>
    <w:r>
      <w:rPr>
        <w:noProof/>
      </w:rPr>
      <mc:AlternateContent>
        <mc:Choice Requires="wps">
          <w:drawing>
            <wp:anchor distT="0" distB="0" distL="114300" distR="114300" simplePos="0" relativeHeight="251661312" behindDoc="0" locked="0" layoutInCell="1" allowOverlap="1" wp14:anchorId="2BFB83C3" wp14:editId="6AFA899B">
              <wp:simplePos x="0" y="0"/>
              <wp:positionH relativeFrom="margin">
                <wp:align>center</wp:align>
              </wp:positionH>
              <wp:positionV relativeFrom="paragraph">
                <wp:posOffset>0</wp:posOffset>
              </wp:positionV>
              <wp:extent cx="1828800" cy="1828800"/>
              <wp:effectExtent l="0" t="0" r="0" b="0"/>
              <wp:wrapNone/>
              <wp:docPr id="5" name="文本框 820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9EB9789" w14:textId="77777777" w:rsidR="008203F7" w:rsidRDefault="00000000">
                          <w:pPr>
                            <w:pStyle w:val="afc"/>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w14:anchorId="2BFB83C3" id="_x0000_t202" coordsize="21600,21600" o:spt="202" path="m,l,21600r21600,l21600,xe">
              <v:stroke joinstyle="miter"/>
              <v:path gradientshapeok="t" o:connecttype="rect"/>
            </v:shapetype>
            <v:shape id="文本框 8201"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" filled="f" stroked="f" strokeweight="1.25pt">
              <v:textbox style="mso-fit-shape-to-text:t" inset="0,0,0,0">
                <w:txbxContent>
                  <w:p w14:paraId="79EB9789" w14:textId="77777777" w:rsidR="008203F7" w:rsidRDefault="00000000">
                    <w:pPr>
                      <w:pStyle w:val="afc"/>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A09A0" w14:textId="77777777" w:rsidR="008203F7" w:rsidRDefault="00000000">
    <w:pPr>
      <w:pStyle w:val="afc"/>
      <w:jc w:val="center"/>
    </w:pPr>
    <w:r>
      <w:rPr>
        <w:noProof/>
      </w:rPr>
      <mc:AlternateContent>
        <mc:Choice Requires="wps">
          <w:drawing>
            <wp:anchor distT="0" distB="0" distL="114300" distR="114300" simplePos="0" relativeHeight="251660288" behindDoc="0" locked="0" layoutInCell="1" allowOverlap="1" wp14:anchorId="287E013C" wp14:editId="05023371">
              <wp:simplePos x="0" y="0"/>
              <wp:positionH relativeFrom="margin">
                <wp:align>center</wp:align>
              </wp:positionH>
              <wp:positionV relativeFrom="paragraph">
                <wp:posOffset>0</wp:posOffset>
              </wp:positionV>
              <wp:extent cx="1828800" cy="1828800"/>
              <wp:effectExtent l="0" t="0" r="0" b="0"/>
              <wp:wrapNone/>
              <wp:docPr id="4" name="文本框 81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274357B" w14:textId="77777777" w:rsidR="008203F7" w:rsidRDefault="00000000">
                          <w:pPr>
                            <w:pStyle w:val="afc"/>
                          </w:pPr>
                          <w:r>
                            <w:fldChar w:fldCharType="begin"/>
                          </w:r>
                          <w:r>
                            <w:instrText xml:space="preserve"> PAGE  \* MERGEFORMAT </w:instrText>
                          </w:r>
                          <w:r>
                            <w:fldChar w:fldCharType="separate"/>
                          </w:r>
                          <w:r>
                            <w:t>33</w:t>
                          </w:r>
                          <w:r>
                            <w:fldChar w:fldCharType="end"/>
                          </w:r>
                        </w:p>
                      </w:txbxContent>
                    </wps:txbx>
                    <wps:bodyPr wrap="none" lIns="0" tIns="0" rIns="0" bIns="0">
                      <a:spAutoFit/>
                    </wps:bodyPr>
                  </wps:wsp>
                </a:graphicData>
              </a:graphic>
            </wp:anchor>
          </w:drawing>
        </mc:Choice>
        <mc:Fallback>
          <w:pict>
            <v:shapetype w14:anchorId="287E013C" id="_x0000_t202" coordsize="21600,21600" o:spt="202" path="m,l,21600r21600,l21600,xe">
              <v:stroke joinstyle="miter"/>
              <v:path gradientshapeok="t" o:connecttype="rect"/>
            </v:shapetype>
            <v:shape id="文本框 8199" o:spid="_x0000_s1028"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" filled="f" stroked="f" strokeweight="1.25pt">
              <v:textbox style="mso-fit-shape-to-text:t" inset="0,0,0,0">
                <w:txbxContent>
                  <w:p w14:paraId="4274357B" w14:textId="77777777" w:rsidR="008203F7" w:rsidRDefault="00000000">
                    <w:pPr>
                      <w:pStyle w:val="afc"/>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3B5764" w14:textId="77777777" w:rsidR="00D854D6" w:rsidRDefault="00D854D6">
      <w:r>
        <w:separator/>
      </w:r>
    </w:p>
  </w:footnote>
  <w:footnote w:type="continuationSeparator" w:id="0">
    <w:p w14:paraId="02B4BA0E" w14:textId="77777777" w:rsidR="00D854D6" w:rsidRDefault="00D854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ACC65" w14:textId="77777777" w:rsidR="008203F7" w:rsidRDefault="00000000">
    <w:pPr>
      <w:pStyle w:val="afe"/>
      <w:framePr w:wrap="around" w:vAnchor="text" w:hAnchor="margin" w:xAlign="right" w:y="1"/>
      <w:rPr>
        <w:rStyle w:val="afff1"/>
      </w:rPr>
    </w:pPr>
    <w:r>
      <w:fldChar w:fldCharType="begin"/>
    </w:r>
    <w:r>
      <w:rPr>
        <w:rStyle w:val="afff1"/>
      </w:rPr>
      <w:instrText xml:space="preserve">PAGE  </w:instrText>
    </w:r>
    <w:r>
      <w:fldChar w:fldCharType="separate"/>
    </w:r>
    <w:r>
      <w:rPr>
        <w:rStyle w:val="afff1"/>
      </w:rPr>
      <w:t>2</w:t>
    </w:r>
    <w:r>
      <w:fldChar w:fldCharType="end"/>
    </w:r>
  </w:p>
  <w:p w14:paraId="6D80372C" w14:textId="77777777" w:rsidR="008203F7" w:rsidRDefault="008203F7">
    <w:pPr>
      <w:pStyle w:val="af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68864" w14:textId="77777777" w:rsidR="008203F7" w:rsidRDefault="008203F7">
    <w:pPr>
      <w:pStyle w:val="afe"/>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B94B3" w14:textId="77777777" w:rsidR="008203F7" w:rsidRDefault="008203F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FFFFF89"/>
    <w:lvl w:ilvl="0">
      <w:start w:val="1"/>
      <w:numFmt w:val="bullet"/>
      <w:pStyle w:val="a"/>
      <w:lvlText w:val=""/>
      <w:lvlJc w:val="left"/>
      <w:pPr>
        <w:tabs>
          <w:tab w:val="left" w:pos="360"/>
        </w:tabs>
        <w:ind w:left="360" w:hanging="360"/>
      </w:pPr>
      <w:rPr>
        <w:rFonts w:ascii="Wingdings" w:hAnsi="Wingdings" w:hint="default"/>
      </w:rPr>
    </w:lvl>
  </w:abstractNum>
  <w:abstractNum w:abstractNumId="1" w15:restartNumberingAfterBreak="0">
    <w:multiLevelType w:val="multilevel"/>
    <w:tmpl w:val="00000000"/>
    <w:lvl w:ilvl="0">
      <w:start w:val="1"/>
      <w:numFmt w:val="decimal"/>
      <w:pStyle w:val="6"/>
      <w:lvlText w:val="%1）"/>
      <w:lvlJc w:val="left"/>
      <w:pPr>
        <w:tabs>
          <w:tab w:val="left" w:pos="704"/>
        </w:tabs>
        <w:ind w:left="704" w:hanging="420"/>
      </w:pPr>
      <w:rPr>
        <w:rFonts w:hint="eastAsia"/>
      </w:rPr>
    </w:lvl>
    <w:lvl w:ilvl="1">
      <w:start w:val="1"/>
      <w:numFmt w:val="lowerLetter"/>
      <w:lvlText w:val="%2)"/>
      <w:lvlJc w:val="left"/>
      <w:pPr>
        <w:tabs>
          <w:tab w:val="left" w:pos="494"/>
        </w:tabs>
        <w:ind w:left="494" w:hanging="420"/>
      </w:pPr>
    </w:lvl>
    <w:lvl w:ilvl="2">
      <w:start w:val="1"/>
      <w:numFmt w:val="lowerRoman"/>
      <w:lvlText w:val="%3."/>
      <w:lvlJc w:val="right"/>
      <w:pPr>
        <w:tabs>
          <w:tab w:val="left" w:pos="914"/>
        </w:tabs>
        <w:ind w:left="914" w:hanging="420"/>
      </w:pPr>
    </w:lvl>
    <w:lvl w:ilvl="3">
      <w:start w:val="1"/>
      <w:numFmt w:val="decimal"/>
      <w:lvlText w:val="%4."/>
      <w:lvlJc w:val="left"/>
      <w:pPr>
        <w:tabs>
          <w:tab w:val="left" w:pos="1334"/>
        </w:tabs>
        <w:ind w:left="1334" w:hanging="420"/>
      </w:pPr>
    </w:lvl>
    <w:lvl w:ilvl="4">
      <w:start w:val="1"/>
      <w:numFmt w:val="lowerLetter"/>
      <w:lvlText w:val="%5)"/>
      <w:lvlJc w:val="left"/>
      <w:pPr>
        <w:tabs>
          <w:tab w:val="left" w:pos="1754"/>
        </w:tabs>
        <w:ind w:left="1754" w:hanging="420"/>
      </w:pPr>
    </w:lvl>
    <w:lvl w:ilvl="5">
      <w:start w:val="1"/>
      <w:numFmt w:val="lowerRoman"/>
      <w:lvlText w:val="%6."/>
      <w:lvlJc w:val="right"/>
      <w:pPr>
        <w:tabs>
          <w:tab w:val="left" w:pos="2174"/>
        </w:tabs>
        <w:ind w:left="2174" w:hanging="420"/>
      </w:pPr>
    </w:lvl>
    <w:lvl w:ilvl="6">
      <w:start w:val="1"/>
      <w:numFmt w:val="decimal"/>
      <w:lvlText w:val="%7."/>
      <w:lvlJc w:val="left"/>
      <w:pPr>
        <w:tabs>
          <w:tab w:val="left" w:pos="2594"/>
        </w:tabs>
        <w:ind w:left="2594" w:hanging="420"/>
      </w:pPr>
    </w:lvl>
    <w:lvl w:ilvl="7">
      <w:start w:val="1"/>
      <w:numFmt w:val="lowerLetter"/>
      <w:lvlText w:val="%8)"/>
      <w:lvlJc w:val="left"/>
      <w:pPr>
        <w:tabs>
          <w:tab w:val="left" w:pos="3014"/>
        </w:tabs>
        <w:ind w:left="3014" w:hanging="420"/>
      </w:pPr>
    </w:lvl>
    <w:lvl w:ilvl="8">
      <w:start w:val="1"/>
      <w:numFmt w:val="lowerRoman"/>
      <w:lvlText w:val="%9."/>
      <w:lvlJc w:val="right"/>
      <w:pPr>
        <w:tabs>
          <w:tab w:val="left" w:pos="3434"/>
        </w:tabs>
        <w:ind w:left="3434" w:hanging="420"/>
      </w:pPr>
    </w:lvl>
  </w:abstractNum>
  <w:abstractNum w:abstractNumId="2" w15:restartNumberingAfterBreak="0">
    <w:nsid w:val="00000006"/>
    <w:multiLevelType w:val="multilevel"/>
    <w:tmpl w:val="00000006"/>
    <w:lvl w:ilvl="0">
      <w:start w:val="1"/>
      <w:numFmt w:val="none"/>
      <w:pStyle w:val="1"/>
      <w:lvlText w:val=""/>
      <w:lvlJc w:val="left"/>
      <w:pPr>
        <w:tabs>
          <w:tab w:val="left" w:pos="432"/>
        </w:tabs>
        <w:ind w:left="432" w:hanging="432"/>
      </w:pPr>
      <w:rPr>
        <w:rFonts w:hint="eastAsia"/>
      </w:rPr>
    </w:lvl>
    <w:lvl w:ilvl="1">
      <w:start w:val="1"/>
      <w:numFmt w:val="none"/>
      <w:pStyle w:val="a0"/>
      <w:lvlText w:val=" "/>
      <w:lvlJc w:val="left"/>
      <w:pPr>
        <w:tabs>
          <w:tab w:val="left" w:pos="576"/>
        </w:tabs>
        <w:ind w:left="576" w:hanging="576"/>
      </w:pPr>
      <w:rPr>
        <w:rFonts w:hint="eastAsia"/>
      </w:rPr>
    </w:lvl>
    <w:lvl w:ilvl="2">
      <w:start w:val="1"/>
      <w:numFmt w:val="none"/>
      <w:pStyle w:val="3"/>
      <w:lvlText w:val=""/>
      <w:lvlJc w:val="left"/>
      <w:pPr>
        <w:tabs>
          <w:tab w:val="left" w:pos="720"/>
        </w:tabs>
        <w:ind w:left="720" w:hanging="720"/>
      </w:pPr>
      <w:rPr>
        <w:rFonts w:hint="eastAsia"/>
      </w:rPr>
    </w:lvl>
    <w:lvl w:ilvl="3">
      <w:start w:val="1"/>
      <w:numFmt w:val="none"/>
      <w:pStyle w:val="1111B"/>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
      <w:lvlText w:val="%1.%2.%3.%4.%5.%6.%7"/>
      <w:lvlJc w:val="left"/>
      <w:pPr>
        <w:tabs>
          <w:tab w:val="left" w:pos="2520"/>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abstractNum w:abstractNumId="3" w15:restartNumberingAfterBreak="0">
    <w:nsid w:val="0000000D"/>
    <w:multiLevelType w:val="multilevel"/>
    <w:tmpl w:val="0000000D"/>
    <w:lvl w:ilvl="0">
      <w:start w:val="3"/>
      <w:numFmt w:val="japaneseCounting"/>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pStyle w:val="a1"/>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000000E"/>
    <w:multiLevelType w:val="multilevel"/>
    <w:tmpl w:val="0000000E"/>
    <w:lvl w:ilvl="0">
      <w:start w:val="1"/>
      <w:numFmt w:val="decimal"/>
      <w:pStyle w:val="2"/>
      <w:lvlText w:val="（%1）"/>
      <w:lvlJc w:val="left"/>
      <w:pPr>
        <w:tabs>
          <w:tab w:val="left" w:pos="987"/>
        </w:tabs>
        <w:ind w:left="987" w:hanging="420"/>
      </w:pPr>
      <w:rPr>
        <w:rFonts w:hint="eastAsia"/>
        <w:lang w:val="en-US"/>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0000000F"/>
    <w:multiLevelType w:val="multilevel"/>
    <w:tmpl w:val="0000000F"/>
    <w:lvl w:ilvl="0">
      <w:start w:val="1"/>
      <w:numFmt w:val="decimal"/>
      <w:pStyle w:val="StyleLeft15cmHanging075cm"/>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00000010"/>
    <w:multiLevelType w:val="multilevel"/>
    <w:tmpl w:val="00000010"/>
    <w:lvl w:ilvl="0">
      <w:start w:val="1"/>
      <w:numFmt w:val="decimal"/>
      <w:pStyle w:val="a2"/>
      <w:lvlText w:val="%1）"/>
      <w:lvlJc w:val="left"/>
      <w:pPr>
        <w:tabs>
          <w:tab w:val="left" w:pos="1050"/>
        </w:tabs>
        <w:ind w:left="105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00000011"/>
    <w:multiLevelType w:val="multilevel"/>
    <w:tmpl w:val="00000011"/>
    <w:lvl w:ilvl="0">
      <w:start w:val="1"/>
      <w:numFmt w:val="decimal"/>
      <w:pStyle w:val="a3"/>
      <w:lvlText w:val="%1）"/>
      <w:lvlJc w:val="left"/>
      <w:pPr>
        <w:tabs>
          <w:tab w:val="left" w:pos="1050"/>
        </w:tabs>
        <w:ind w:left="1050" w:hanging="420"/>
      </w:pPr>
      <w:rPr>
        <w:rFonts w:hint="eastAsia"/>
      </w:rPr>
    </w:lvl>
    <w:lvl w:ilvl="1">
      <w:start w:val="1"/>
      <w:numFmt w:val="lowerLetter"/>
      <w:lvlText w:val="%2)"/>
      <w:lvlJc w:val="left"/>
      <w:pPr>
        <w:tabs>
          <w:tab w:val="left" w:pos="840"/>
        </w:tabs>
        <w:ind w:left="840" w:hanging="420"/>
      </w:pPr>
    </w:lvl>
    <w:lvl w:ilvl="2">
      <w:start w:val="1"/>
      <w:numFmt w:val="decimal"/>
      <w:lvlText w:val="%3）"/>
      <w:lvlJc w:val="left"/>
      <w:pPr>
        <w:tabs>
          <w:tab w:val="left" w:pos="1200"/>
        </w:tabs>
        <w:ind w:left="1200" w:hanging="36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00000012"/>
    <w:multiLevelType w:val="multilevel"/>
    <w:tmpl w:val="00000012"/>
    <w:lvl w:ilvl="0">
      <w:start w:val="1"/>
      <w:numFmt w:val="decimal"/>
      <w:pStyle w:val="10"/>
      <w:lvlText w:val="%1）"/>
      <w:lvlJc w:val="left"/>
      <w:pPr>
        <w:tabs>
          <w:tab w:val="left" w:pos="1200"/>
        </w:tabs>
        <w:ind w:left="1200" w:hanging="360"/>
      </w:pPr>
      <w:rPr>
        <w:rFonts w:hint="default"/>
      </w:rPr>
    </w:lvl>
    <w:lvl w:ilvl="1">
      <w:start w:val="1"/>
      <w:numFmt w:val="lowerLetter"/>
      <w:lvlText w:val="%2)"/>
      <w:lvlJc w:val="left"/>
      <w:pPr>
        <w:tabs>
          <w:tab w:val="left" w:pos="1680"/>
        </w:tabs>
        <w:ind w:left="1680" w:hanging="420"/>
      </w:pPr>
    </w:lvl>
    <w:lvl w:ilvl="2">
      <w:start w:val="1"/>
      <w:numFmt w:val="lowerRoman"/>
      <w:lvlText w:val="%3."/>
      <w:lvlJc w:val="right"/>
      <w:pPr>
        <w:tabs>
          <w:tab w:val="left" w:pos="2100"/>
        </w:tabs>
        <w:ind w:left="2100" w:hanging="420"/>
      </w:pPr>
    </w:lvl>
    <w:lvl w:ilvl="3">
      <w:start w:val="1"/>
      <w:numFmt w:val="decimal"/>
      <w:lvlText w:val="%4."/>
      <w:lvlJc w:val="left"/>
      <w:pPr>
        <w:tabs>
          <w:tab w:val="left" w:pos="2520"/>
        </w:tabs>
        <w:ind w:left="2520" w:hanging="420"/>
      </w:pPr>
    </w:lvl>
    <w:lvl w:ilvl="4">
      <w:start w:val="1"/>
      <w:numFmt w:val="lowerLetter"/>
      <w:lvlText w:val="%5)"/>
      <w:lvlJc w:val="left"/>
      <w:pPr>
        <w:tabs>
          <w:tab w:val="left" w:pos="2940"/>
        </w:tabs>
        <w:ind w:left="2940" w:hanging="420"/>
      </w:pPr>
    </w:lvl>
    <w:lvl w:ilvl="5">
      <w:start w:val="1"/>
      <w:numFmt w:val="lowerRoman"/>
      <w:lvlText w:val="%6."/>
      <w:lvlJc w:val="right"/>
      <w:pPr>
        <w:tabs>
          <w:tab w:val="left" w:pos="3360"/>
        </w:tabs>
        <w:ind w:left="3360" w:hanging="420"/>
      </w:pPr>
    </w:lvl>
    <w:lvl w:ilvl="6">
      <w:start w:val="1"/>
      <w:numFmt w:val="decimal"/>
      <w:lvlText w:val="%7."/>
      <w:lvlJc w:val="left"/>
      <w:pPr>
        <w:tabs>
          <w:tab w:val="left" w:pos="3780"/>
        </w:tabs>
        <w:ind w:left="3780" w:hanging="420"/>
      </w:pPr>
    </w:lvl>
    <w:lvl w:ilvl="7">
      <w:start w:val="1"/>
      <w:numFmt w:val="lowerLetter"/>
      <w:lvlText w:val="%8)"/>
      <w:lvlJc w:val="left"/>
      <w:pPr>
        <w:tabs>
          <w:tab w:val="left" w:pos="4200"/>
        </w:tabs>
        <w:ind w:left="4200" w:hanging="420"/>
      </w:pPr>
    </w:lvl>
    <w:lvl w:ilvl="8">
      <w:start w:val="1"/>
      <w:numFmt w:val="lowerRoman"/>
      <w:lvlText w:val="%9."/>
      <w:lvlJc w:val="right"/>
      <w:pPr>
        <w:tabs>
          <w:tab w:val="left" w:pos="4620"/>
        </w:tabs>
        <w:ind w:left="4620" w:hanging="420"/>
      </w:pPr>
    </w:lvl>
  </w:abstractNum>
  <w:abstractNum w:abstractNumId="9" w15:restartNumberingAfterBreak="0">
    <w:nsid w:val="061E500D"/>
    <w:multiLevelType w:val="multilevel"/>
    <w:tmpl w:val="061E500D"/>
    <w:lvl w:ilvl="0">
      <w:start w:val="4"/>
      <w:numFmt w:val="chineseCounting"/>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07319181"/>
    <w:multiLevelType w:val="singleLevel"/>
    <w:tmpl w:val="07319181"/>
    <w:lvl w:ilvl="0">
      <w:start w:val="1"/>
      <w:numFmt w:val="decimal"/>
      <w:suff w:val="space"/>
      <w:lvlText w:val="%1."/>
      <w:lvlJc w:val="left"/>
    </w:lvl>
  </w:abstractNum>
  <w:abstractNum w:abstractNumId="11" w15:restartNumberingAfterBreak="0">
    <w:nsid w:val="2C5917C3"/>
    <w:multiLevelType w:val="multilevel"/>
    <w:tmpl w:val="2C5917C3"/>
    <w:lvl w:ilvl="0">
      <w:start w:val="1"/>
      <w:numFmt w:val="none"/>
      <w:pStyle w:val="a4"/>
      <w:suff w:val="nothing"/>
      <w:lvlText w:val="%1——"/>
      <w:lvlJc w:val="left"/>
      <w:pPr>
        <w:ind w:left="1248" w:hanging="408"/>
      </w:pPr>
      <w:rPr>
        <w:rFonts w:hint="eastAsia"/>
      </w:rPr>
    </w:lvl>
    <w:lvl w:ilvl="1">
      <w:start w:val="1"/>
      <w:numFmt w:val="bullet"/>
      <w:lvlText w:val=""/>
      <w:lvlJc w:val="left"/>
      <w:pPr>
        <w:tabs>
          <w:tab w:val="left" w:pos="760"/>
        </w:tabs>
        <w:ind w:left="1264" w:hanging="413"/>
      </w:pPr>
      <w:rPr>
        <w:rFonts w:ascii="Symbol" w:hAnsi="Symbol" w:hint="default"/>
        <w:color w:val="auto"/>
      </w:rPr>
    </w:lvl>
    <w:lvl w:ilvl="2">
      <w:start w:val="1"/>
      <w:numFmt w:val="bullet"/>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3DF11692"/>
    <w:multiLevelType w:val="multilevel"/>
    <w:tmpl w:val="3DF11692"/>
    <w:lvl w:ilvl="0">
      <w:start w:val="9"/>
      <w:numFmt w:val="chineseCounting"/>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555EA3FA"/>
    <w:multiLevelType w:val="singleLevel"/>
    <w:tmpl w:val="555EA3FA"/>
    <w:lvl w:ilvl="0">
      <w:start w:val="1"/>
      <w:numFmt w:val="decimal"/>
      <w:suff w:val="nothing"/>
      <w:lvlText w:val="%1、"/>
      <w:lvlJc w:val="left"/>
    </w:lvl>
  </w:abstractNum>
  <w:abstractNum w:abstractNumId="14" w15:restartNumberingAfterBreak="0">
    <w:nsid w:val="555EA441"/>
    <w:multiLevelType w:val="singleLevel"/>
    <w:tmpl w:val="555EA441"/>
    <w:lvl w:ilvl="0">
      <w:start w:val="2"/>
      <w:numFmt w:val="decimal"/>
      <w:suff w:val="nothing"/>
      <w:lvlText w:val="%1."/>
      <w:lvlJc w:val="left"/>
    </w:lvl>
  </w:abstractNum>
  <w:abstractNum w:abstractNumId="15" w15:restartNumberingAfterBreak="0">
    <w:nsid w:val="555EBC7D"/>
    <w:multiLevelType w:val="singleLevel"/>
    <w:tmpl w:val="555EBC7D"/>
    <w:lvl w:ilvl="0">
      <w:start w:val="1"/>
      <w:numFmt w:val="decimal"/>
      <w:suff w:val="nothing"/>
      <w:lvlText w:val="%1."/>
      <w:lvlJc w:val="left"/>
    </w:lvl>
  </w:abstractNum>
  <w:abstractNum w:abstractNumId="16" w15:restartNumberingAfterBreak="0">
    <w:nsid w:val="555EBF3F"/>
    <w:multiLevelType w:val="singleLevel"/>
    <w:tmpl w:val="555EBF3F"/>
    <w:lvl w:ilvl="0">
      <w:start w:val="1"/>
      <w:numFmt w:val="decimal"/>
      <w:suff w:val="nothing"/>
      <w:lvlText w:val="%1."/>
      <w:lvlJc w:val="left"/>
    </w:lvl>
  </w:abstractNum>
  <w:abstractNum w:abstractNumId="17" w15:restartNumberingAfterBreak="0">
    <w:nsid w:val="555FE167"/>
    <w:multiLevelType w:val="singleLevel"/>
    <w:tmpl w:val="555FE167"/>
    <w:lvl w:ilvl="0">
      <w:start w:val="1"/>
      <w:numFmt w:val="decimal"/>
      <w:suff w:val="nothing"/>
      <w:lvlText w:val="%1."/>
      <w:lvlJc w:val="left"/>
    </w:lvl>
  </w:abstractNum>
  <w:abstractNum w:abstractNumId="18" w15:restartNumberingAfterBreak="0">
    <w:nsid w:val="555FE2E7"/>
    <w:multiLevelType w:val="singleLevel"/>
    <w:tmpl w:val="555FE2E7"/>
    <w:lvl w:ilvl="0">
      <w:start w:val="1"/>
      <w:numFmt w:val="decimal"/>
      <w:suff w:val="nothing"/>
      <w:lvlText w:val="（%1）"/>
      <w:lvlJc w:val="left"/>
    </w:lvl>
  </w:abstractNum>
  <w:abstractNum w:abstractNumId="19" w15:restartNumberingAfterBreak="0">
    <w:nsid w:val="555FE3C7"/>
    <w:multiLevelType w:val="singleLevel"/>
    <w:tmpl w:val="555FE3C7"/>
    <w:lvl w:ilvl="0">
      <w:start w:val="2"/>
      <w:numFmt w:val="decimal"/>
      <w:pStyle w:val="a5"/>
      <w:suff w:val="nothing"/>
      <w:lvlText w:val="%1、"/>
      <w:lvlJc w:val="left"/>
    </w:lvl>
  </w:abstractNum>
  <w:abstractNum w:abstractNumId="20" w15:restartNumberingAfterBreak="0">
    <w:nsid w:val="555FE4F1"/>
    <w:multiLevelType w:val="multilevel"/>
    <w:tmpl w:val="555FE4F1"/>
    <w:lvl w:ilvl="0">
      <w:start w:val="3"/>
      <w:numFmt w:val="decimal"/>
      <w:suff w:val="nothing"/>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1" w15:restartNumberingAfterBreak="0">
    <w:nsid w:val="555FE6ED"/>
    <w:multiLevelType w:val="singleLevel"/>
    <w:tmpl w:val="555FE6ED"/>
    <w:lvl w:ilvl="0">
      <w:start w:val="1"/>
      <w:numFmt w:val="decimal"/>
      <w:suff w:val="nothing"/>
      <w:lvlText w:val="%1."/>
      <w:lvlJc w:val="left"/>
    </w:lvl>
  </w:abstractNum>
  <w:abstractNum w:abstractNumId="22" w15:restartNumberingAfterBreak="0">
    <w:nsid w:val="555FEA6A"/>
    <w:multiLevelType w:val="singleLevel"/>
    <w:tmpl w:val="555FEA6A"/>
    <w:lvl w:ilvl="0">
      <w:start w:val="1"/>
      <w:numFmt w:val="decimal"/>
      <w:suff w:val="nothing"/>
      <w:lvlText w:val="（%1）"/>
      <w:lvlJc w:val="left"/>
    </w:lvl>
  </w:abstractNum>
  <w:abstractNum w:abstractNumId="23" w15:restartNumberingAfterBreak="0">
    <w:nsid w:val="555FEB6A"/>
    <w:multiLevelType w:val="singleLevel"/>
    <w:tmpl w:val="555FEB6A"/>
    <w:lvl w:ilvl="0">
      <w:start w:val="5"/>
      <w:numFmt w:val="decimal"/>
      <w:suff w:val="nothing"/>
      <w:lvlText w:val="%1."/>
      <w:lvlJc w:val="left"/>
    </w:lvl>
  </w:abstractNum>
  <w:abstractNum w:abstractNumId="24" w15:restartNumberingAfterBreak="0">
    <w:nsid w:val="59E98370"/>
    <w:multiLevelType w:val="singleLevel"/>
    <w:tmpl w:val="59E98370"/>
    <w:lvl w:ilvl="0">
      <w:start w:val="4"/>
      <w:numFmt w:val="chineseCounting"/>
      <w:suff w:val="nothing"/>
      <w:lvlText w:val="（%1）"/>
      <w:lvlJc w:val="left"/>
    </w:lvl>
  </w:abstractNum>
  <w:abstractNum w:abstractNumId="25" w15:restartNumberingAfterBreak="0">
    <w:nsid w:val="5AA1D1F1"/>
    <w:multiLevelType w:val="singleLevel"/>
    <w:tmpl w:val="5AA1D1F1"/>
    <w:lvl w:ilvl="0">
      <w:start w:val="1"/>
      <w:numFmt w:val="decimal"/>
      <w:lvlText w:val="(%1)"/>
      <w:lvlJc w:val="left"/>
      <w:pPr>
        <w:ind w:left="425" w:hanging="425"/>
      </w:pPr>
      <w:rPr>
        <w:rFonts w:hint="default"/>
      </w:rPr>
    </w:lvl>
  </w:abstractNum>
  <w:num w:numId="1" w16cid:durableId="779225449">
    <w:abstractNumId w:val="2"/>
  </w:num>
  <w:num w:numId="2" w16cid:durableId="1106850226">
    <w:abstractNumId w:val="4"/>
  </w:num>
  <w:num w:numId="3" w16cid:durableId="873616709">
    <w:abstractNumId w:val="19"/>
  </w:num>
  <w:num w:numId="4" w16cid:durableId="608582491">
    <w:abstractNumId w:val="0"/>
  </w:num>
  <w:num w:numId="5" w16cid:durableId="84888723">
    <w:abstractNumId w:val="1"/>
  </w:num>
  <w:num w:numId="6" w16cid:durableId="1732339041">
    <w:abstractNumId w:val="7"/>
  </w:num>
  <w:num w:numId="7" w16cid:durableId="1092431687">
    <w:abstractNumId w:val="5"/>
    <w:lvlOverride w:ilvl="0">
      <w:startOverride w:val="1"/>
    </w:lvlOverride>
  </w:num>
  <w:num w:numId="8" w16cid:durableId="1149782622">
    <w:abstractNumId w:val="11"/>
  </w:num>
  <w:num w:numId="9" w16cid:durableId="1139152996">
    <w:abstractNumId w:val="6"/>
  </w:num>
  <w:num w:numId="10" w16cid:durableId="1263145974">
    <w:abstractNumId w:val="8"/>
  </w:num>
  <w:num w:numId="11" w16cid:durableId="330984042">
    <w:abstractNumId w:val="3"/>
  </w:num>
  <w:num w:numId="12" w16cid:durableId="1887251527">
    <w:abstractNumId w:val="13"/>
  </w:num>
  <w:num w:numId="13" w16cid:durableId="1191870091">
    <w:abstractNumId w:val="14"/>
  </w:num>
  <w:num w:numId="14" w16cid:durableId="33695828">
    <w:abstractNumId w:val="15"/>
  </w:num>
  <w:num w:numId="15" w16cid:durableId="539899050">
    <w:abstractNumId w:val="16"/>
  </w:num>
  <w:num w:numId="16" w16cid:durableId="1181311530">
    <w:abstractNumId w:val="17"/>
  </w:num>
  <w:num w:numId="17" w16cid:durableId="1946881108">
    <w:abstractNumId w:val="18"/>
  </w:num>
  <w:num w:numId="18" w16cid:durableId="795411951">
    <w:abstractNumId w:val="20"/>
  </w:num>
  <w:num w:numId="19" w16cid:durableId="166990962">
    <w:abstractNumId w:val="25"/>
  </w:num>
  <w:num w:numId="20" w16cid:durableId="1346327705">
    <w:abstractNumId w:val="21"/>
  </w:num>
  <w:num w:numId="21" w16cid:durableId="897594507">
    <w:abstractNumId w:val="22"/>
  </w:num>
  <w:num w:numId="22" w16cid:durableId="322054123">
    <w:abstractNumId w:val="23"/>
  </w:num>
  <w:num w:numId="23" w16cid:durableId="524561164">
    <w:abstractNumId w:val="24"/>
  </w:num>
  <w:num w:numId="24" w16cid:durableId="688064051">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98943801">
    <w:abstractNumId w:val="1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104458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jA0OGVkMGRlZGMwMTk3YjNhZmFhNTlhZjViNzVkZjgifQ=="/>
  </w:docVars>
  <w:rsids>
    <w:rsidRoot w:val="00172A27"/>
    <w:rsid w:val="FBBD5C82"/>
    <w:rsid w:val="00001676"/>
    <w:rsid w:val="00005D05"/>
    <w:rsid w:val="00014AD4"/>
    <w:rsid w:val="00024CF5"/>
    <w:rsid w:val="00026D7B"/>
    <w:rsid w:val="000376FD"/>
    <w:rsid w:val="00040CEF"/>
    <w:rsid w:val="00041016"/>
    <w:rsid w:val="00041F37"/>
    <w:rsid w:val="00042B92"/>
    <w:rsid w:val="000433B9"/>
    <w:rsid w:val="00044D36"/>
    <w:rsid w:val="000473C0"/>
    <w:rsid w:val="00047D73"/>
    <w:rsid w:val="000537A9"/>
    <w:rsid w:val="00053D76"/>
    <w:rsid w:val="0005467B"/>
    <w:rsid w:val="000576B9"/>
    <w:rsid w:val="00070D90"/>
    <w:rsid w:val="000721FD"/>
    <w:rsid w:val="00072599"/>
    <w:rsid w:val="000762C7"/>
    <w:rsid w:val="00080FB7"/>
    <w:rsid w:val="0008235E"/>
    <w:rsid w:val="00083A9D"/>
    <w:rsid w:val="00086196"/>
    <w:rsid w:val="00087162"/>
    <w:rsid w:val="00094239"/>
    <w:rsid w:val="000A073F"/>
    <w:rsid w:val="000A26F8"/>
    <w:rsid w:val="000A4C5D"/>
    <w:rsid w:val="000A5D6A"/>
    <w:rsid w:val="000A7582"/>
    <w:rsid w:val="000A7F0E"/>
    <w:rsid w:val="000B2DDB"/>
    <w:rsid w:val="000B3636"/>
    <w:rsid w:val="000B602E"/>
    <w:rsid w:val="000C0BDF"/>
    <w:rsid w:val="000C2748"/>
    <w:rsid w:val="000C6C3D"/>
    <w:rsid w:val="000D0346"/>
    <w:rsid w:val="000D251F"/>
    <w:rsid w:val="000D6C5E"/>
    <w:rsid w:val="000E16D0"/>
    <w:rsid w:val="000E239E"/>
    <w:rsid w:val="000E4CB8"/>
    <w:rsid w:val="000F1814"/>
    <w:rsid w:val="000F2962"/>
    <w:rsid w:val="00101104"/>
    <w:rsid w:val="00102366"/>
    <w:rsid w:val="00102749"/>
    <w:rsid w:val="00103A72"/>
    <w:rsid w:val="001145C3"/>
    <w:rsid w:val="00116EC2"/>
    <w:rsid w:val="0011734E"/>
    <w:rsid w:val="00117EEF"/>
    <w:rsid w:val="00121352"/>
    <w:rsid w:val="001238E8"/>
    <w:rsid w:val="00124AD9"/>
    <w:rsid w:val="00124C7C"/>
    <w:rsid w:val="00125E29"/>
    <w:rsid w:val="00126EC9"/>
    <w:rsid w:val="001307BD"/>
    <w:rsid w:val="00134C8A"/>
    <w:rsid w:val="00134D32"/>
    <w:rsid w:val="0014038B"/>
    <w:rsid w:val="001431D1"/>
    <w:rsid w:val="001450B1"/>
    <w:rsid w:val="00145B44"/>
    <w:rsid w:val="00145C39"/>
    <w:rsid w:val="001463BE"/>
    <w:rsid w:val="00151B7E"/>
    <w:rsid w:val="00151FE8"/>
    <w:rsid w:val="00153DC9"/>
    <w:rsid w:val="00154784"/>
    <w:rsid w:val="00162D46"/>
    <w:rsid w:val="00166A28"/>
    <w:rsid w:val="00166B93"/>
    <w:rsid w:val="00171C4B"/>
    <w:rsid w:val="00171DA0"/>
    <w:rsid w:val="00172A27"/>
    <w:rsid w:val="00173C00"/>
    <w:rsid w:val="00174B9B"/>
    <w:rsid w:val="0017628A"/>
    <w:rsid w:val="001774CB"/>
    <w:rsid w:val="001812CE"/>
    <w:rsid w:val="00184C02"/>
    <w:rsid w:val="001870E7"/>
    <w:rsid w:val="001948D3"/>
    <w:rsid w:val="00197896"/>
    <w:rsid w:val="001A3DA9"/>
    <w:rsid w:val="001A78EB"/>
    <w:rsid w:val="001B1E96"/>
    <w:rsid w:val="001B26E8"/>
    <w:rsid w:val="001B7AF8"/>
    <w:rsid w:val="001C51AF"/>
    <w:rsid w:val="001D432C"/>
    <w:rsid w:val="001E266C"/>
    <w:rsid w:val="001E461B"/>
    <w:rsid w:val="001E7DB8"/>
    <w:rsid w:val="001F4776"/>
    <w:rsid w:val="001F6B15"/>
    <w:rsid w:val="00200985"/>
    <w:rsid w:val="00203561"/>
    <w:rsid w:val="00206741"/>
    <w:rsid w:val="0021026B"/>
    <w:rsid w:val="00210833"/>
    <w:rsid w:val="002118C9"/>
    <w:rsid w:val="00213718"/>
    <w:rsid w:val="002164C5"/>
    <w:rsid w:val="00221D49"/>
    <w:rsid w:val="00222EFF"/>
    <w:rsid w:val="00223D4A"/>
    <w:rsid w:val="00234355"/>
    <w:rsid w:val="00236020"/>
    <w:rsid w:val="002419E9"/>
    <w:rsid w:val="00245495"/>
    <w:rsid w:val="002509D2"/>
    <w:rsid w:val="00251653"/>
    <w:rsid w:val="002524DC"/>
    <w:rsid w:val="00253FAF"/>
    <w:rsid w:val="002566BA"/>
    <w:rsid w:val="002603A9"/>
    <w:rsid w:val="00262519"/>
    <w:rsid w:val="0026303A"/>
    <w:rsid w:val="00263A8D"/>
    <w:rsid w:val="00266037"/>
    <w:rsid w:val="00281DE9"/>
    <w:rsid w:val="0028357D"/>
    <w:rsid w:val="00291EBF"/>
    <w:rsid w:val="00291F85"/>
    <w:rsid w:val="002928DA"/>
    <w:rsid w:val="00292EB4"/>
    <w:rsid w:val="00294A7A"/>
    <w:rsid w:val="00295600"/>
    <w:rsid w:val="002A353A"/>
    <w:rsid w:val="002A401E"/>
    <w:rsid w:val="002B212D"/>
    <w:rsid w:val="002B3075"/>
    <w:rsid w:val="002B4229"/>
    <w:rsid w:val="002B7CA6"/>
    <w:rsid w:val="002C4461"/>
    <w:rsid w:val="002C4628"/>
    <w:rsid w:val="002C5788"/>
    <w:rsid w:val="002C7315"/>
    <w:rsid w:val="002C7FB6"/>
    <w:rsid w:val="002D0EE1"/>
    <w:rsid w:val="002D243E"/>
    <w:rsid w:val="002D486E"/>
    <w:rsid w:val="002D6E46"/>
    <w:rsid w:val="002D7C26"/>
    <w:rsid w:val="002E31BC"/>
    <w:rsid w:val="002E37E3"/>
    <w:rsid w:val="002E4D07"/>
    <w:rsid w:val="002E60C4"/>
    <w:rsid w:val="002E714E"/>
    <w:rsid w:val="002E763B"/>
    <w:rsid w:val="002F0112"/>
    <w:rsid w:val="0030568F"/>
    <w:rsid w:val="00310DC2"/>
    <w:rsid w:val="003170B4"/>
    <w:rsid w:val="00324EBB"/>
    <w:rsid w:val="00325207"/>
    <w:rsid w:val="0032545A"/>
    <w:rsid w:val="0032782F"/>
    <w:rsid w:val="003300C2"/>
    <w:rsid w:val="00331408"/>
    <w:rsid w:val="00332925"/>
    <w:rsid w:val="0034278F"/>
    <w:rsid w:val="00342CCA"/>
    <w:rsid w:val="003453ED"/>
    <w:rsid w:val="00345D45"/>
    <w:rsid w:val="00346599"/>
    <w:rsid w:val="00360C45"/>
    <w:rsid w:val="003650DC"/>
    <w:rsid w:val="00370EC9"/>
    <w:rsid w:val="00371435"/>
    <w:rsid w:val="003719A7"/>
    <w:rsid w:val="00373910"/>
    <w:rsid w:val="003756D9"/>
    <w:rsid w:val="00380D79"/>
    <w:rsid w:val="00381986"/>
    <w:rsid w:val="00382F00"/>
    <w:rsid w:val="003841D5"/>
    <w:rsid w:val="003852DA"/>
    <w:rsid w:val="003863A4"/>
    <w:rsid w:val="003923AE"/>
    <w:rsid w:val="003A23CD"/>
    <w:rsid w:val="003A4268"/>
    <w:rsid w:val="003A7A30"/>
    <w:rsid w:val="003B3935"/>
    <w:rsid w:val="003C1938"/>
    <w:rsid w:val="003C2787"/>
    <w:rsid w:val="003D3397"/>
    <w:rsid w:val="003D4D85"/>
    <w:rsid w:val="003D6D00"/>
    <w:rsid w:val="003E12FD"/>
    <w:rsid w:val="003E2A63"/>
    <w:rsid w:val="003E75AC"/>
    <w:rsid w:val="003F175A"/>
    <w:rsid w:val="003F1882"/>
    <w:rsid w:val="003F1D60"/>
    <w:rsid w:val="003F6830"/>
    <w:rsid w:val="00401670"/>
    <w:rsid w:val="00407CDD"/>
    <w:rsid w:val="0042171A"/>
    <w:rsid w:val="00422B89"/>
    <w:rsid w:val="004272EF"/>
    <w:rsid w:val="0043459E"/>
    <w:rsid w:val="004402DB"/>
    <w:rsid w:val="00440744"/>
    <w:rsid w:val="004409AE"/>
    <w:rsid w:val="00440FB3"/>
    <w:rsid w:val="004473B7"/>
    <w:rsid w:val="00453C10"/>
    <w:rsid w:val="004563BB"/>
    <w:rsid w:val="00457090"/>
    <w:rsid w:val="00457EC6"/>
    <w:rsid w:val="004624E4"/>
    <w:rsid w:val="004628DF"/>
    <w:rsid w:val="00464922"/>
    <w:rsid w:val="00464CE3"/>
    <w:rsid w:val="00466AC5"/>
    <w:rsid w:val="00467219"/>
    <w:rsid w:val="00467312"/>
    <w:rsid w:val="0047240F"/>
    <w:rsid w:val="00474E19"/>
    <w:rsid w:val="00474EEF"/>
    <w:rsid w:val="004765EE"/>
    <w:rsid w:val="004845FE"/>
    <w:rsid w:val="00484D12"/>
    <w:rsid w:val="00487C3E"/>
    <w:rsid w:val="00487DC6"/>
    <w:rsid w:val="004970D6"/>
    <w:rsid w:val="004A0FED"/>
    <w:rsid w:val="004B4FD2"/>
    <w:rsid w:val="004B7131"/>
    <w:rsid w:val="004C21EC"/>
    <w:rsid w:val="004C4C62"/>
    <w:rsid w:val="004C7B45"/>
    <w:rsid w:val="004D1260"/>
    <w:rsid w:val="004D2188"/>
    <w:rsid w:val="004D2B97"/>
    <w:rsid w:val="004D39E3"/>
    <w:rsid w:val="004E0BEB"/>
    <w:rsid w:val="004E4AE6"/>
    <w:rsid w:val="004F31A0"/>
    <w:rsid w:val="004F35C1"/>
    <w:rsid w:val="004F40E3"/>
    <w:rsid w:val="004F415D"/>
    <w:rsid w:val="004F4360"/>
    <w:rsid w:val="0050081F"/>
    <w:rsid w:val="0050278B"/>
    <w:rsid w:val="00503034"/>
    <w:rsid w:val="005036E1"/>
    <w:rsid w:val="00504A84"/>
    <w:rsid w:val="00504D19"/>
    <w:rsid w:val="00506BEC"/>
    <w:rsid w:val="00506DFF"/>
    <w:rsid w:val="00510807"/>
    <w:rsid w:val="005159CA"/>
    <w:rsid w:val="00520F6E"/>
    <w:rsid w:val="00522019"/>
    <w:rsid w:val="00522E3D"/>
    <w:rsid w:val="00527C3E"/>
    <w:rsid w:val="00531854"/>
    <w:rsid w:val="00533570"/>
    <w:rsid w:val="00533736"/>
    <w:rsid w:val="00533A46"/>
    <w:rsid w:val="00533E1C"/>
    <w:rsid w:val="00536591"/>
    <w:rsid w:val="005366AC"/>
    <w:rsid w:val="00536FD7"/>
    <w:rsid w:val="00555A30"/>
    <w:rsid w:val="00561638"/>
    <w:rsid w:val="00565684"/>
    <w:rsid w:val="00570258"/>
    <w:rsid w:val="00570A85"/>
    <w:rsid w:val="00570F77"/>
    <w:rsid w:val="00572190"/>
    <w:rsid w:val="005731A1"/>
    <w:rsid w:val="005734AE"/>
    <w:rsid w:val="00580ED4"/>
    <w:rsid w:val="00582E42"/>
    <w:rsid w:val="005836E5"/>
    <w:rsid w:val="00583DE1"/>
    <w:rsid w:val="00586539"/>
    <w:rsid w:val="005937D1"/>
    <w:rsid w:val="005A4A36"/>
    <w:rsid w:val="005A4D8F"/>
    <w:rsid w:val="005A5B8F"/>
    <w:rsid w:val="005A69F3"/>
    <w:rsid w:val="005B1276"/>
    <w:rsid w:val="005C748A"/>
    <w:rsid w:val="005D082E"/>
    <w:rsid w:val="005D2110"/>
    <w:rsid w:val="005D3280"/>
    <w:rsid w:val="005D4D56"/>
    <w:rsid w:val="005D4E5E"/>
    <w:rsid w:val="005E2698"/>
    <w:rsid w:val="005F0399"/>
    <w:rsid w:val="005F0BAC"/>
    <w:rsid w:val="005F5E73"/>
    <w:rsid w:val="005F6A65"/>
    <w:rsid w:val="006010C8"/>
    <w:rsid w:val="00604435"/>
    <w:rsid w:val="0060713E"/>
    <w:rsid w:val="006123DC"/>
    <w:rsid w:val="006201ED"/>
    <w:rsid w:val="00624DD7"/>
    <w:rsid w:val="00624F22"/>
    <w:rsid w:val="0063679D"/>
    <w:rsid w:val="00645004"/>
    <w:rsid w:val="00645AD1"/>
    <w:rsid w:val="00652853"/>
    <w:rsid w:val="00652D0C"/>
    <w:rsid w:val="00660513"/>
    <w:rsid w:val="00662A83"/>
    <w:rsid w:val="00667341"/>
    <w:rsid w:val="006706B4"/>
    <w:rsid w:val="00670C23"/>
    <w:rsid w:val="006731B8"/>
    <w:rsid w:val="00674650"/>
    <w:rsid w:val="00675F36"/>
    <w:rsid w:val="006769A7"/>
    <w:rsid w:val="00682A9D"/>
    <w:rsid w:val="00682F75"/>
    <w:rsid w:val="006840A3"/>
    <w:rsid w:val="00685F68"/>
    <w:rsid w:val="00687121"/>
    <w:rsid w:val="006954B3"/>
    <w:rsid w:val="006968D9"/>
    <w:rsid w:val="006972CA"/>
    <w:rsid w:val="006A2B47"/>
    <w:rsid w:val="006A65FA"/>
    <w:rsid w:val="006A67F4"/>
    <w:rsid w:val="006B1946"/>
    <w:rsid w:val="006B593F"/>
    <w:rsid w:val="006B7EA4"/>
    <w:rsid w:val="006C3B26"/>
    <w:rsid w:val="006D0860"/>
    <w:rsid w:val="006D08E8"/>
    <w:rsid w:val="006D27B0"/>
    <w:rsid w:val="006D4491"/>
    <w:rsid w:val="006E3049"/>
    <w:rsid w:val="006E5467"/>
    <w:rsid w:val="006E54E8"/>
    <w:rsid w:val="006F476E"/>
    <w:rsid w:val="006F7BC6"/>
    <w:rsid w:val="00701177"/>
    <w:rsid w:val="007012AF"/>
    <w:rsid w:val="007024DF"/>
    <w:rsid w:val="00704F8F"/>
    <w:rsid w:val="007058BB"/>
    <w:rsid w:val="007073CE"/>
    <w:rsid w:val="0070763A"/>
    <w:rsid w:val="007140A5"/>
    <w:rsid w:val="007140BE"/>
    <w:rsid w:val="0071511C"/>
    <w:rsid w:val="00716AA5"/>
    <w:rsid w:val="00717839"/>
    <w:rsid w:val="00721A21"/>
    <w:rsid w:val="00724FE0"/>
    <w:rsid w:val="00725FB0"/>
    <w:rsid w:val="00730FDB"/>
    <w:rsid w:val="0073119B"/>
    <w:rsid w:val="00734CFE"/>
    <w:rsid w:val="00741A47"/>
    <w:rsid w:val="00744FCA"/>
    <w:rsid w:val="0074732C"/>
    <w:rsid w:val="00747784"/>
    <w:rsid w:val="007566BF"/>
    <w:rsid w:val="00757FB1"/>
    <w:rsid w:val="00761B98"/>
    <w:rsid w:val="00762A0A"/>
    <w:rsid w:val="0076423B"/>
    <w:rsid w:val="007642A1"/>
    <w:rsid w:val="00766790"/>
    <w:rsid w:val="00771BAF"/>
    <w:rsid w:val="00771F01"/>
    <w:rsid w:val="0078027C"/>
    <w:rsid w:val="007810C1"/>
    <w:rsid w:val="00785183"/>
    <w:rsid w:val="00793031"/>
    <w:rsid w:val="00796EA7"/>
    <w:rsid w:val="00797949"/>
    <w:rsid w:val="007A3AA8"/>
    <w:rsid w:val="007A46BC"/>
    <w:rsid w:val="007B1B72"/>
    <w:rsid w:val="007B1C3A"/>
    <w:rsid w:val="007B757E"/>
    <w:rsid w:val="007C0B62"/>
    <w:rsid w:val="007C449C"/>
    <w:rsid w:val="007D1235"/>
    <w:rsid w:val="007D720C"/>
    <w:rsid w:val="007D79A8"/>
    <w:rsid w:val="007E0EA2"/>
    <w:rsid w:val="007E29FD"/>
    <w:rsid w:val="007E4A27"/>
    <w:rsid w:val="007E6077"/>
    <w:rsid w:val="007E7EAE"/>
    <w:rsid w:val="007F4BCF"/>
    <w:rsid w:val="007F7416"/>
    <w:rsid w:val="00800B79"/>
    <w:rsid w:val="00806E18"/>
    <w:rsid w:val="0081242D"/>
    <w:rsid w:val="00812DA0"/>
    <w:rsid w:val="00814BF0"/>
    <w:rsid w:val="008203F7"/>
    <w:rsid w:val="008207C0"/>
    <w:rsid w:val="00824272"/>
    <w:rsid w:val="0082475A"/>
    <w:rsid w:val="00826866"/>
    <w:rsid w:val="00830905"/>
    <w:rsid w:val="008315AB"/>
    <w:rsid w:val="00832F19"/>
    <w:rsid w:val="00834228"/>
    <w:rsid w:val="00837860"/>
    <w:rsid w:val="0084609E"/>
    <w:rsid w:val="0085040D"/>
    <w:rsid w:val="0085276C"/>
    <w:rsid w:val="00853EEF"/>
    <w:rsid w:val="008574AE"/>
    <w:rsid w:val="008606C9"/>
    <w:rsid w:val="00861E4A"/>
    <w:rsid w:val="0086659D"/>
    <w:rsid w:val="00873993"/>
    <w:rsid w:val="00876B3A"/>
    <w:rsid w:val="008773EC"/>
    <w:rsid w:val="00877C09"/>
    <w:rsid w:val="00882B85"/>
    <w:rsid w:val="008834E4"/>
    <w:rsid w:val="0089063C"/>
    <w:rsid w:val="0089449D"/>
    <w:rsid w:val="00894591"/>
    <w:rsid w:val="00897511"/>
    <w:rsid w:val="008A03DE"/>
    <w:rsid w:val="008A0715"/>
    <w:rsid w:val="008A2C23"/>
    <w:rsid w:val="008A2D70"/>
    <w:rsid w:val="008A446F"/>
    <w:rsid w:val="008A6F8F"/>
    <w:rsid w:val="008B3BE2"/>
    <w:rsid w:val="008C0655"/>
    <w:rsid w:val="008C06C0"/>
    <w:rsid w:val="008C3E4B"/>
    <w:rsid w:val="008C6768"/>
    <w:rsid w:val="008C69D5"/>
    <w:rsid w:val="008D38AA"/>
    <w:rsid w:val="008D52F7"/>
    <w:rsid w:val="008D655A"/>
    <w:rsid w:val="008D6BD4"/>
    <w:rsid w:val="008E0A96"/>
    <w:rsid w:val="008E3775"/>
    <w:rsid w:val="008E3A5C"/>
    <w:rsid w:val="008F2E21"/>
    <w:rsid w:val="008F437A"/>
    <w:rsid w:val="008F4CEA"/>
    <w:rsid w:val="009007A0"/>
    <w:rsid w:val="0090770C"/>
    <w:rsid w:val="00907B9C"/>
    <w:rsid w:val="00907DAD"/>
    <w:rsid w:val="00912CD4"/>
    <w:rsid w:val="00917A6C"/>
    <w:rsid w:val="009213EC"/>
    <w:rsid w:val="009222FB"/>
    <w:rsid w:val="00922447"/>
    <w:rsid w:val="0092406C"/>
    <w:rsid w:val="00927080"/>
    <w:rsid w:val="00927D56"/>
    <w:rsid w:val="009300AA"/>
    <w:rsid w:val="00931F83"/>
    <w:rsid w:val="00932E5E"/>
    <w:rsid w:val="009368BF"/>
    <w:rsid w:val="009413BD"/>
    <w:rsid w:val="009438AF"/>
    <w:rsid w:val="00945700"/>
    <w:rsid w:val="00945B97"/>
    <w:rsid w:val="0094759D"/>
    <w:rsid w:val="00951426"/>
    <w:rsid w:val="009522F6"/>
    <w:rsid w:val="009539F3"/>
    <w:rsid w:val="009549AF"/>
    <w:rsid w:val="00960AC7"/>
    <w:rsid w:val="00961C05"/>
    <w:rsid w:val="00970372"/>
    <w:rsid w:val="00971EA4"/>
    <w:rsid w:val="009739FA"/>
    <w:rsid w:val="009815A4"/>
    <w:rsid w:val="00982407"/>
    <w:rsid w:val="00985BC5"/>
    <w:rsid w:val="00991918"/>
    <w:rsid w:val="00991A18"/>
    <w:rsid w:val="009934D3"/>
    <w:rsid w:val="00993832"/>
    <w:rsid w:val="00995486"/>
    <w:rsid w:val="00995FE4"/>
    <w:rsid w:val="009A2B54"/>
    <w:rsid w:val="009A5911"/>
    <w:rsid w:val="009A7030"/>
    <w:rsid w:val="009B1C2B"/>
    <w:rsid w:val="009B58B7"/>
    <w:rsid w:val="009C04D2"/>
    <w:rsid w:val="009C2665"/>
    <w:rsid w:val="009C6B08"/>
    <w:rsid w:val="009E40D7"/>
    <w:rsid w:val="009E63FB"/>
    <w:rsid w:val="009F0A0A"/>
    <w:rsid w:val="009F191C"/>
    <w:rsid w:val="009F5D4F"/>
    <w:rsid w:val="00A024D0"/>
    <w:rsid w:val="00A027F3"/>
    <w:rsid w:val="00A05C41"/>
    <w:rsid w:val="00A06164"/>
    <w:rsid w:val="00A070CD"/>
    <w:rsid w:val="00A12F32"/>
    <w:rsid w:val="00A12F56"/>
    <w:rsid w:val="00A12FC7"/>
    <w:rsid w:val="00A15237"/>
    <w:rsid w:val="00A16FF0"/>
    <w:rsid w:val="00A2052D"/>
    <w:rsid w:val="00A23659"/>
    <w:rsid w:val="00A256C0"/>
    <w:rsid w:val="00A31019"/>
    <w:rsid w:val="00A3114F"/>
    <w:rsid w:val="00A42B8E"/>
    <w:rsid w:val="00A46839"/>
    <w:rsid w:val="00A4706B"/>
    <w:rsid w:val="00A532F4"/>
    <w:rsid w:val="00A533B9"/>
    <w:rsid w:val="00A534DF"/>
    <w:rsid w:val="00A626BF"/>
    <w:rsid w:val="00A637D7"/>
    <w:rsid w:val="00A711C1"/>
    <w:rsid w:val="00A733D8"/>
    <w:rsid w:val="00A76045"/>
    <w:rsid w:val="00A76C5B"/>
    <w:rsid w:val="00A828AA"/>
    <w:rsid w:val="00A95CF8"/>
    <w:rsid w:val="00AA1AF2"/>
    <w:rsid w:val="00AA2992"/>
    <w:rsid w:val="00AA48A4"/>
    <w:rsid w:val="00AB24D9"/>
    <w:rsid w:val="00AB2C37"/>
    <w:rsid w:val="00AB7063"/>
    <w:rsid w:val="00AC0FC2"/>
    <w:rsid w:val="00AC123C"/>
    <w:rsid w:val="00AD2AFA"/>
    <w:rsid w:val="00AD62B7"/>
    <w:rsid w:val="00AE08D5"/>
    <w:rsid w:val="00AE34CF"/>
    <w:rsid w:val="00AE39E5"/>
    <w:rsid w:val="00AF0544"/>
    <w:rsid w:val="00AF1E81"/>
    <w:rsid w:val="00AF48F8"/>
    <w:rsid w:val="00AF5E8C"/>
    <w:rsid w:val="00B00193"/>
    <w:rsid w:val="00B02053"/>
    <w:rsid w:val="00B03C03"/>
    <w:rsid w:val="00B06E95"/>
    <w:rsid w:val="00B070C6"/>
    <w:rsid w:val="00B10026"/>
    <w:rsid w:val="00B13E98"/>
    <w:rsid w:val="00B16BDC"/>
    <w:rsid w:val="00B2064A"/>
    <w:rsid w:val="00B30549"/>
    <w:rsid w:val="00B318A7"/>
    <w:rsid w:val="00B32B0F"/>
    <w:rsid w:val="00B333CD"/>
    <w:rsid w:val="00B34087"/>
    <w:rsid w:val="00B34D49"/>
    <w:rsid w:val="00B40822"/>
    <w:rsid w:val="00B50685"/>
    <w:rsid w:val="00B51789"/>
    <w:rsid w:val="00B54DAA"/>
    <w:rsid w:val="00B56647"/>
    <w:rsid w:val="00B60ADB"/>
    <w:rsid w:val="00B71036"/>
    <w:rsid w:val="00B759BD"/>
    <w:rsid w:val="00B77CC4"/>
    <w:rsid w:val="00B81753"/>
    <w:rsid w:val="00B81C36"/>
    <w:rsid w:val="00B826E4"/>
    <w:rsid w:val="00B8498C"/>
    <w:rsid w:val="00B84BB1"/>
    <w:rsid w:val="00B90F05"/>
    <w:rsid w:val="00B96254"/>
    <w:rsid w:val="00B9634D"/>
    <w:rsid w:val="00BA7415"/>
    <w:rsid w:val="00BB4AA9"/>
    <w:rsid w:val="00BB5995"/>
    <w:rsid w:val="00BB716D"/>
    <w:rsid w:val="00BC1382"/>
    <w:rsid w:val="00BC37CF"/>
    <w:rsid w:val="00BC7889"/>
    <w:rsid w:val="00BD11BD"/>
    <w:rsid w:val="00BD1AD9"/>
    <w:rsid w:val="00BD33F7"/>
    <w:rsid w:val="00BD4612"/>
    <w:rsid w:val="00BD579D"/>
    <w:rsid w:val="00BD5E06"/>
    <w:rsid w:val="00BE1826"/>
    <w:rsid w:val="00BE4F7B"/>
    <w:rsid w:val="00BF75CD"/>
    <w:rsid w:val="00C007DB"/>
    <w:rsid w:val="00C02C0F"/>
    <w:rsid w:val="00C0503B"/>
    <w:rsid w:val="00C06F9B"/>
    <w:rsid w:val="00C07AD6"/>
    <w:rsid w:val="00C10293"/>
    <w:rsid w:val="00C12A30"/>
    <w:rsid w:val="00C3028A"/>
    <w:rsid w:val="00C321F2"/>
    <w:rsid w:val="00C3600F"/>
    <w:rsid w:val="00C41E72"/>
    <w:rsid w:val="00C46C41"/>
    <w:rsid w:val="00C47D63"/>
    <w:rsid w:val="00C5107D"/>
    <w:rsid w:val="00C52FE5"/>
    <w:rsid w:val="00C54D22"/>
    <w:rsid w:val="00C57C95"/>
    <w:rsid w:val="00C64D3A"/>
    <w:rsid w:val="00C65014"/>
    <w:rsid w:val="00C65EF5"/>
    <w:rsid w:val="00C66DD3"/>
    <w:rsid w:val="00C70DE0"/>
    <w:rsid w:val="00C71927"/>
    <w:rsid w:val="00C729B9"/>
    <w:rsid w:val="00C84C9F"/>
    <w:rsid w:val="00C87205"/>
    <w:rsid w:val="00C905A6"/>
    <w:rsid w:val="00C9382D"/>
    <w:rsid w:val="00C9788A"/>
    <w:rsid w:val="00CA06A1"/>
    <w:rsid w:val="00CA12FD"/>
    <w:rsid w:val="00CA742F"/>
    <w:rsid w:val="00CB04D3"/>
    <w:rsid w:val="00CB3D37"/>
    <w:rsid w:val="00CB6B91"/>
    <w:rsid w:val="00CC111C"/>
    <w:rsid w:val="00CC2507"/>
    <w:rsid w:val="00CC2620"/>
    <w:rsid w:val="00CC4317"/>
    <w:rsid w:val="00CC4AD9"/>
    <w:rsid w:val="00CC55F0"/>
    <w:rsid w:val="00CC7ABD"/>
    <w:rsid w:val="00CD6643"/>
    <w:rsid w:val="00CE2B36"/>
    <w:rsid w:val="00CE398A"/>
    <w:rsid w:val="00CE4E09"/>
    <w:rsid w:val="00CE70AA"/>
    <w:rsid w:val="00CE7823"/>
    <w:rsid w:val="00CF0465"/>
    <w:rsid w:val="00CF2079"/>
    <w:rsid w:val="00CF2CFE"/>
    <w:rsid w:val="00CF73C0"/>
    <w:rsid w:val="00CF75E8"/>
    <w:rsid w:val="00D067E9"/>
    <w:rsid w:val="00D07220"/>
    <w:rsid w:val="00D1342A"/>
    <w:rsid w:val="00D22014"/>
    <w:rsid w:val="00D2347B"/>
    <w:rsid w:val="00D27884"/>
    <w:rsid w:val="00D30C3E"/>
    <w:rsid w:val="00D31494"/>
    <w:rsid w:val="00D32C6A"/>
    <w:rsid w:val="00D33E58"/>
    <w:rsid w:val="00D36789"/>
    <w:rsid w:val="00D40067"/>
    <w:rsid w:val="00D4059B"/>
    <w:rsid w:val="00D411E4"/>
    <w:rsid w:val="00D41DE1"/>
    <w:rsid w:val="00D43FEA"/>
    <w:rsid w:val="00D459EF"/>
    <w:rsid w:val="00D45F06"/>
    <w:rsid w:val="00D46B9E"/>
    <w:rsid w:val="00D47B63"/>
    <w:rsid w:val="00D51117"/>
    <w:rsid w:val="00D51D51"/>
    <w:rsid w:val="00D52D47"/>
    <w:rsid w:val="00D53CB4"/>
    <w:rsid w:val="00D54103"/>
    <w:rsid w:val="00D54129"/>
    <w:rsid w:val="00D55F24"/>
    <w:rsid w:val="00D57809"/>
    <w:rsid w:val="00D665A7"/>
    <w:rsid w:val="00D666B3"/>
    <w:rsid w:val="00D6678A"/>
    <w:rsid w:val="00D667A7"/>
    <w:rsid w:val="00D75C0B"/>
    <w:rsid w:val="00D76D5E"/>
    <w:rsid w:val="00D80007"/>
    <w:rsid w:val="00D81A4C"/>
    <w:rsid w:val="00D84CFA"/>
    <w:rsid w:val="00D84D2F"/>
    <w:rsid w:val="00D854D6"/>
    <w:rsid w:val="00D8722B"/>
    <w:rsid w:val="00D90420"/>
    <w:rsid w:val="00D91FA5"/>
    <w:rsid w:val="00D9302E"/>
    <w:rsid w:val="00D96A44"/>
    <w:rsid w:val="00D97D0B"/>
    <w:rsid w:val="00DA0537"/>
    <w:rsid w:val="00DA1859"/>
    <w:rsid w:val="00DA212D"/>
    <w:rsid w:val="00DA3979"/>
    <w:rsid w:val="00DA5370"/>
    <w:rsid w:val="00DA6212"/>
    <w:rsid w:val="00DB2809"/>
    <w:rsid w:val="00DB2DDA"/>
    <w:rsid w:val="00DB73DD"/>
    <w:rsid w:val="00DC0D85"/>
    <w:rsid w:val="00DC14FA"/>
    <w:rsid w:val="00DC2245"/>
    <w:rsid w:val="00DC29A4"/>
    <w:rsid w:val="00DC2C58"/>
    <w:rsid w:val="00DC310A"/>
    <w:rsid w:val="00DC35E9"/>
    <w:rsid w:val="00DC5035"/>
    <w:rsid w:val="00DD5708"/>
    <w:rsid w:val="00DD6396"/>
    <w:rsid w:val="00DE0EA4"/>
    <w:rsid w:val="00DE13C4"/>
    <w:rsid w:val="00DE408E"/>
    <w:rsid w:val="00DE5D01"/>
    <w:rsid w:val="00DE6D3D"/>
    <w:rsid w:val="00DE7626"/>
    <w:rsid w:val="00DF0238"/>
    <w:rsid w:val="00DF525C"/>
    <w:rsid w:val="00DF6A44"/>
    <w:rsid w:val="00E01481"/>
    <w:rsid w:val="00E02AB5"/>
    <w:rsid w:val="00E0721F"/>
    <w:rsid w:val="00E079EF"/>
    <w:rsid w:val="00E11053"/>
    <w:rsid w:val="00E12C66"/>
    <w:rsid w:val="00E13AAA"/>
    <w:rsid w:val="00E14B5F"/>
    <w:rsid w:val="00E14EA4"/>
    <w:rsid w:val="00E15FF4"/>
    <w:rsid w:val="00E2009F"/>
    <w:rsid w:val="00E2060C"/>
    <w:rsid w:val="00E215D2"/>
    <w:rsid w:val="00E21F50"/>
    <w:rsid w:val="00E25887"/>
    <w:rsid w:val="00E2714F"/>
    <w:rsid w:val="00E3423C"/>
    <w:rsid w:val="00E43CB6"/>
    <w:rsid w:val="00E46624"/>
    <w:rsid w:val="00E47AFC"/>
    <w:rsid w:val="00E5465A"/>
    <w:rsid w:val="00E565CD"/>
    <w:rsid w:val="00E572F2"/>
    <w:rsid w:val="00E61991"/>
    <w:rsid w:val="00E64310"/>
    <w:rsid w:val="00E657F9"/>
    <w:rsid w:val="00E7189A"/>
    <w:rsid w:val="00E73A3E"/>
    <w:rsid w:val="00E755C0"/>
    <w:rsid w:val="00E7606E"/>
    <w:rsid w:val="00E76868"/>
    <w:rsid w:val="00E80ECD"/>
    <w:rsid w:val="00E81FF4"/>
    <w:rsid w:val="00E83DFB"/>
    <w:rsid w:val="00E86F08"/>
    <w:rsid w:val="00E94C18"/>
    <w:rsid w:val="00E958D8"/>
    <w:rsid w:val="00EA0065"/>
    <w:rsid w:val="00EA0259"/>
    <w:rsid w:val="00EB0D46"/>
    <w:rsid w:val="00EB1814"/>
    <w:rsid w:val="00EB1DD7"/>
    <w:rsid w:val="00EB22A4"/>
    <w:rsid w:val="00EB48B5"/>
    <w:rsid w:val="00EB5524"/>
    <w:rsid w:val="00EB5C50"/>
    <w:rsid w:val="00EC068C"/>
    <w:rsid w:val="00EC1961"/>
    <w:rsid w:val="00EC1FB5"/>
    <w:rsid w:val="00EC441C"/>
    <w:rsid w:val="00EC59A3"/>
    <w:rsid w:val="00EC7067"/>
    <w:rsid w:val="00EC7811"/>
    <w:rsid w:val="00ED00A3"/>
    <w:rsid w:val="00ED1947"/>
    <w:rsid w:val="00ED43B7"/>
    <w:rsid w:val="00ED5305"/>
    <w:rsid w:val="00EE1145"/>
    <w:rsid w:val="00EE28D9"/>
    <w:rsid w:val="00EE6BA9"/>
    <w:rsid w:val="00EF23DF"/>
    <w:rsid w:val="00EF29B4"/>
    <w:rsid w:val="00EF3022"/>
    <w:rsid w:val="00EF548E"/>
    <w:rsid w:val="00F03870"/>
    <w:rsid w:val="00F03A05"/>
    <w:rsid w:val="00F03D35"/>
    <w:rsid w:val="00F075BE"/>
    <w:rsid w:val="00F100EE"/>
    <w:rsid w:val="00F116F2"/>
    <w:rsid w:val="00F11A45"/>
    <w:rsid w:val="00F12527"/>
    <w:rsid w:val="00F16B30"/>
    <w:rsid w:val="00F16CEE"/>
    <w:rsid w:val="00F20581"/>
    <w:rsid w:val="00F208E2"/>
    <w:rsid w:val="00F2096B"/>
    <w:rsid w:val="00F238EF"/>
    <w:rsid w:val="00F26D64"/>
    <w:rsid w:val="00F30FFC"/>
    <w:rsid w:val="00F40F6C"/>
    <w:rsid w:val="00F47DBA"/>
    <w:rsid w:val="00F51E39"/>
    <w:rsid w:val="00F5484F"/>
    <w:rsid w:val="00F55686"/>
    <w:rsid w:val="00F56F23"/>
    <w:rsid w:val="00F6370B"/>
    <w:rsid w:val="00F646C1"/>
    <w:rsid w:val="00F657D7"/>
    <w:rsid w:val="00F66FC4"/>
    <w:rsid w:val="00F67377"/>
    <w:rsid w:val="00F71042"/>
    <w:rsid w:val="00F71B4F"/>
    <w:rsid w:val="00F73B13"/>
    <w:rsid w:val="00F747D1"/>
    <w:rsid w:val="00F76054"/>
    <w:rsid w:val="00F84053"/>
    <w:rsid w:val="00F91355"/>
    <w:rsid w:val="00F91FD8"/>
    <w:rsid w:val="00F92D61"/>
    <w:rsid w:val="00FA03EB"/>
    <w:rsid w:val="00FA6376"/>
    <w:rsid w:val="00FA6C69"/>
    <w:rsid w:val="00FB22E9"/>
    <w:rsid w:val="00FB3717"/>
    <w:rsid w:val="00FD32D0"/>
    <w:rsid w:val="00FD34D8"/>
    <w:rsid w:val="00FD4FF5"/>
    <w:rsid w:val="00FD6E10"/>
    <w:rsid w:val="00FE005F"/>
    <w:rsid w:val="00FE0725"/>
    <w:rsid w:val="00FE0DFC"/>
    <w:rsid w:val="00FE53FA"/>
    <w:rsid w:val="00FE6C6D"/>
    <w:rsid w:val="00FF1E85"/>
    <w:rsid w:val="00FF26FC"/>
    <w:rsid w:val="01A337AB"/>
    <w:rsid w:val="02787333"/>
    <w:rsid w:val="0280355E"/>
    <w:rsid w:val="032A41AC"/>
    <w:rsid w:val="037172BA"/>
    <w:rsid w:val="041221DD"/>
    <w:rsid w:val="04470C7F"/>
    <w:rsid w:val="062D45E2"/>
    <w:rsid w:val="064E28A1"/>
    <w:rsid w:val="06652BD7"/>
    <w:rsid w:val="06694FC9"/>
    <w:rsid w:val="06B628E4"/>
    <w:rsid w:val="07400551"/>
    <w:rsid w:val="07665B6F"/>
    <w:rsid w:val="087E6A6C"/>
    <w:rsid w:val="08A57FF3"/>
    <w:rsid w:val="08AA7E65"/>
    <w:rsid w:val="08BC15D3"/>
    <w:rsid w:val="099664AD"/>
    <w:rsid w:val="09C46849"/>
    <w:rsid w:val="09F743D3"/>
    <w:rsid w:val="0B1E751E"/>
    <w:rsid w:val="0B6D3D21"/>
    <w:rsid w:val="0B785D7B"/>
    <w:rsid w:val="0BAC41B2"/>
    <w:rsid w:val="0BE34F7F"/>
    <w:rsid w:val="0C227547"/>
    <w:rsid w:val="0CD22A79"/>
    <w:rsid w:val="0DC24FC3"/>
    <w:rsid w:val="0DC3793C"/>
    <w:rsid w:val="0DEB2E0D"/>
    <w:rsid w:val="0E4261B9"/>
    <w:rsid w:val="0E667FE3"/>
    <w:rsid w:val="0E806DBA"/>
    <w:rsid w:val="0E8B3C45"/>
    <w:rsid w:val="0EB67C37"/>
    <w:rsid w:val="0F317051"/>
    <w:rsid w:val="0F3665D1"/>
    <w:rsid w:val="0F673C46"/>
    <w:rsid w:val="0FCC1F5E"/>
    <w:rsid w:val="0FEF01D2"/>
    <w:rsid w:val="100D37BF"/>
    <w:rsid w:val="10E222BE"/>
    <w:rsid w:val="11C33882"/>
    <w:rsid w:val="121221CA"/>
    <w:rsid w:val="126661AD"/>
    <w:rsid w:val="13021ECC"/>
    <w:rsid w:val="13137FEE"/>
    <w:rsid w:val="13425328"/>
    <w:rsid w:val="13586823"/>
    <w:rsid w:val="138B24D0"/>
    <w:rsid w:val="13F54527"/>
    <w:rsid w:val="14375D6E"/>
    <w:rsid w:val="143E2912"/>
    <w:rsid w:val="1462574B"/>
    <w:rsid w:val="14FC5054"/>
    <w:rsid w:val="15355925"/>
    <w:rsid w:val="15E87297"/>
    <w:rsid w:val="16263115"/>
    <w:rsid w:val="165546BF"/>
    <w:rsid w:val="166E6968"/>
    <w:rsid w:val="16795DDB"/>
    <w:rsid w:val="174B4D72"/>
    <w:rsid w:val="177921C4"/>
    <w:rsid w:val="17DB00A6"/>
    <w:rsid w:val="18772AB2"/>
    <w:rsid w:val="19461009"/>
    <w:rsid w:val="1A3C6635"/>
    <w:rsid w:val="1A3E2A84"/>
    <w:rsid w:val="1B3A0CDD"/>
    <w:rsid w:val="1BE04E91"/>
    <w:rsid w:val="1BEC3128"/>
    <w:rsid w:val="1BED0446"/>
    <w:rsid w:val="1BF41E3F"/>
    <w:rsid w:val="1BFE0035"/>
    <w:rsid w:val="1C084A4A"/>
    <w:rsid w:val="1C366019"/>
    <w:rsid w:val="1CFD21C8"/>
    <w:rsid w:val="1CFE44BF"/>
    <w:rsid w:val="1D2A1A3C"/>
    <w:rsid w:val="1DE5030D"/>
    <w:rsid w:val="1E3C221B"/>
    <w:rsid w:val="1F693737"/>
    <w:rsid w:val="1F823770"/>
    <w:rsid w:val="1FD40FEC"/>
    <w:rsid w:val="1FDD6128"/>
    <w:rsid w:val="20746DD9"/>
    <w:rsid w:val="209A5595"/>
    <w:rsid w:val="209F5751"/>
    <w:rsid w:val="20A5319B"/>
    <w:rsid w:val="20FE3E75"/>
    <w:rsid w:val="210E3DD8"/>
    <w:rsid w:val="216735CD"/>
    <w:rsid w:val="224237D7"/>
    <w:rsid w:val="22DA25A8"/>
    <w:rsid w:val="23243857"/>
    <w:rsid w:val="23256A9B"/>
    <w:rsid w:val="24AB2DD2"/>
    <w:rsid w:val="24D85195"/>
    <w:rsid w:val="25222439"/>
    <w:rsid w:val="25280024"/>
    <w:rsid w:val="25553965"/>
    <w:rsid w:val="25CC026B"/>
    <w:rsid w:val="25F20328"/>
    <w:rsid w:val="26D53519"/>
    <w:rsid w:val="27EE534B"/>
    <w:rsid w:val="28C32429"/>
    <w:rsid w:val="28EA5E9C"/>
    <w:rsid w:val="29516925"/>
    <w:rsid w:val="29B04D1C"/>
    <w:rsid w:val="2A545A70"/>
    <w:rsid w:val="2BF52F44"/>
    <w:rsid w:val="2BF54E0E"/>
    <w:rsid w:val="2BFA0D29"/>
    <w:rsid w:val="2C6F12E0"/>
    <w:rsid w:val="2C82071A"/>
    <w:rsid w:val="2DA75DBE"/>
    <w:rsid w:val="2E2F259C"/>
    <w:rsid w:val="2F35189C"/>
    <w:rsid w:val="2FEA55D8"/>
    <w:rsid w:val="30452A67"/>
    <w:rsid w:val="30DB0EB8"/>
    <w:rsid w:val="3141269E"/>
    <w:rsid w:val="32FD1E3E"/>
    <w:rsid w:val="33CE4F06"/>
    <w:rsid w:val="33E737C4"/>
    <w:rsid w:val="346E675C"/>
    <w:rsid w:val="3503181D"/>
    <w:rsid w:val="35AE7B5D"/>
    <w:rsid w:val="36305F22"/>
    <w:rsid w:val="37C7155B"/>
    <w:rsid w:val="38344560"/>
    <w:rsid w:val="38647601"/>
    <w:rsid w:val="39033368"/>
    <w:rsid w:val="395F55B6"/>
    <w:rsid w:val="39A64FC9"/>
    <w:rsid w:val="39CF1182"/>
    <w:rsid w:val="39DE6921"/>
    <w:rsid w:val="3B337412"/>
    <w:rsid w:val="3B561269"/>
    <w:rsid w:val="3B9D3C14"/>
    <w:rsid w:val="3CDC5632"/>
    <w:rsid w:val="3E14762F"/>
    <w:rsid w:val="3E663270"/>
    <w:rsid w:val="3EE53602"/>
    <w:rsid w:val="3F2E774C"/>
    <w:rsid w:val="3F314B5A"/>
    <w:rsid w:val="400E0542"/>
    <w:rsid w:val="405713E0"/>
    <w:rsid w:val="40B254DB"/>
    <w:rsid w:val="410021C0"/>
    <w:rsid w:val="4121385A"/>
    <w:rsid w:val="4124457C"/>
    <w:rsid w:val="413A47D2"/>
    <w:rsid w:val="419E134A"/>
    <w:rsid w:val="41F854F3"/>
    <w:rsid w:val="425856F0"/>
    <w:rsid w:val="42683CC4"/>
    <w:rsid w:val="42FE33FF"/>
    <w:rsid w:val="446F58A2"/>
    <w:rsid w:val="451C32BA"/>
    <w:rsid w:val="461F4ADA"/>
    <w:rsid w:val="467537CA"/>
    <w:rsid w:val="468C2D93"/>
    <w:rsid w:val="46CE1ECE"/>
    <w:rsid w:val="47013F96"/>
    <w:rsid w:val="47C536AE"/>
    <w:rsid w:val="47E65671"/>
    <w:rsid w:val="47F17880"/>
    <w:rsid w:val="483C48CB"/>
    <w:rsid w:val="48C64D38"/>
    <w:rsid w:val="48FA7DA5"/>
    <w:rsid w:val="490D72E2"/>
    <w:rsid w:val="492A4B05"/>
    <w:rsid w:val="493031DE"/>
    <w:rsid w:val="49497E2D"/>
    <w:rsid w:val="49FD3F1B"/>
    <w:rsid w:val="4A552157"/>
    <w:rsid w:val="4BA54C27"/>
    <w:rsid w:val="4BB37E9F"/>
    <w:rsid w:val="4CD330E3"/>
    <w:rsid w:val="4D1D4D9C"/>
    <w:rsid w:val="4D553270"/>
    <w:rsid w:val="4DB2690D"/>
    <w:rsid w:val="4DE62D54"/>
    <w:rsid w:val="4E5B3D91"/>
    <w:rsid w:val="4E8F6B68"/>
    <w:rsid w:val="4ED4585D"/>
    <w:rsid w:val="4F2C174B"/>
    <w:rsid w:val="4F465D07"/>
    <w:rsid w:val="4F8946E8"/>
    <w:rsid w:val="4F9E09DF"/>
    <w:rsid w:val="4FFC373B"/>
    <w:rsid w:val="515C130B"/>
    <w:rsid w:val="519D65D3"/>
    <w:rsid w:val="51E875CC"/>
    <w:rsid w:val="52EA1E59"/>
    <w:rsid w:val="538A0FE1"/>
    <w:rsid w:val="547A234E"/>
    <w:rsid w:val="559E76C2"/>
    <w:rsid w:val="57B340A4"/>
    <w:rsid w:val="57CA33E0"/>
    <w:rsid w:val="58186677"/>
    <w:rsid w:val="58E066E0"/>
    <w:rsid w:val="598C138D"/>
    <w:rsid w:val="59D319CE"/>
    <w:rsid w:val="5A014F01"/>
    <w:rsid w:val="5A147BD3"/>
    <w:rsid w:val="5A1F3FB5"/>
    <w:rsid w:val="5A1F417D"/>
    <w:rsid w:val="5A2C037C"/>
    <w:rsid w:val="5A650637"/>
    <w:rsid w:val="5B2A3EF6"/>
    <w:rsid w:val="5BE809AF"/>
    <w:rsid w:val="5C1E381B"/>
    <w:rsid w:val="5C3E1479"/>
    <w:rsid w:val="5C7506C9"/>
    <w:rsid w:val="5D0B55BA"/>
    <w:rsid w:val="5D166A09"/>
    <w:rsid w:val="5DC53A5F"/>
    <w:rsid w:val="5E0E6961"/>
    <w:rsid w:val="5E4A7958"/>
    <w:rsid w:val="5E8D6A26"/>
    <w:rsid w:val="5EBF7F59"/>
    <w:rsid w:val="5F290047"/>
    <w:rsid w:val="5FBFDED4"/>
    <w:rsid w:val="60211A04"/>
    <w:rsid w:val="607B64D6"/>
    <w:rsid w:val="653E522A"/>
    <w:rsid w:val="65492F3A"/>
    <w:rsid w:val="658051B9"/>
    <w:rsid w:val="65EC4952"/>
    <w:rsid w:val="66574403"/>
    <w:rsid w:val="6687730C"/>
    <w:rsid w:val="669341C8"/>
    <w:rsid w:val="67E1465E"/>
    <w:rsid w:val="67F91F73"/>
    <w:rsid w:val="6817733D"/>
    <w:rsid w:val="68571C40"/>
    <w:rsid w:val="68AA0DCF"/>
    <w:rsid w:val="68B35A4D"/>
    <w:rsid w:val="68B62EA7"/>
    <w:rsid w:val="68B703B9"/>
    <w:rsid w:val="69051484"/>
    <w:rsid w:val="691E0A1A"/>
    <w:rsid w:val="69267FE4"/>
    <w:rsid w:val="6937294D"/>
    <w:rsid w:val="6A0B311C"/>
    <w:rsid w:val="6B4864A0"/>
    <w:rsid w:val="6BA104AF"/>
    <w:rsid w:val="6BF24048"/>
    <w:rsid w:val="6D14411A"/>
    <w:rsid w:val="6D8E34D5"/>
    <w:rsid w:val="6DF02F16"/>
    <w:rsid w:val="6E0459D4"/>
    <w:rsid w:val="6E3616B1"/>
    <w:rsid w:val="6E5A7AD8"/>
    <w:rsid w:val="6F120474"/>
    <w:rsid w:val="6FB658C3"/>
    <w:rsid w:val="6FD27E8B"/>
    <w:rsid w:val="6FEC0D28"/>
    <w:rsid w:val="70C50924"/>
    <w:rsid w:val="72AD2792"/>
    <w:rsid w:val="72EB1ADF"/>
    <w:rsid w:val="73900F27"/>
    <w:rsid w:val="7419047F"/>
    <w:rsid w:val="741C22A7"/>
    <w:rsid w:val="75034995"/>
    <w:rsid w:val="75195011"/>
    <w:rsid w:val="753268A5"/>
    <w:rsid w:val="754A6DEF"/>
    <w:rsid w:val="76001E7E"/>
    <w:rsid w:val="76065736"/>
    <w:rsid w:val="760C4A79"/>
    <w:rsid w:val="76520927"/>
    <w:rsid w:val="769E35AF"/>
    <w:rsid w:val="76BF15AD"/>
    <w:rsid w:val="76D7773F"/>
    <w:rsid w:val="7828341F"/>
    <w:rsid w:val="7860754E"/>
    <w:rsid w:val="78651075"/>
    <w:rsid w:val="7878030A"/>
    <w:rsid w:val="78AB20E3"/>
    <w:rsid w:val="79911376"/>
    <w:rsid w:val="79BD3A9B"/>
    <w:rsid w:val="7A1B504B"/>
    <w:rsid w:val="7B127CC8"/>
    <w:rsid w:val="7B325DA0"/>
    <w:rsid w:val="7BD679DF"/>
    <w:rsid w:val="7BD95C48"/>
    <w:rsid w:val="7C684971"/>
    <w:rsid w:val="7C9E30AE"/>
    <w:rsid w:val="7CFF7057"/>
    <w:rsid w:val="7D226848"/>
    <w:rsid w:val="7D3548D6"/>
    <w:rsid w:val="7D6448C8"/>
    <w:rsid w:val="7D7114D3"/>
    <w:rsid w:val="7D830F5F"/>
    <w:rsid w:val="7DB3458F"/>
    <w:rsid w:val="7E0C4D48"/>
    <w:rsid w:val="7E6062A4"/>
    <w:rsid w:val="7E6E2C0F"/>
    <w:rsid w:val="7EA52F61"/>
    <w:rsid w:val="7EC93CC2"/>
    <w:rsid w:val="7ED340EE"/>
    <w:rsid w:val="7FBFD25E"/>
    <w:rsid w:val="7FD845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409ABFE6"/>
  <w15:docId w15:val="{1CF215B5-E4F6-4A7C-8DE1-F2305CDC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qFormat="1"/>
    <w:lsdException w:name="table of figures" w:qFormat="1"/>
    <w:lsdException w:name="footnote reference" w:qFormat="1"/>
    <w:lsdException w:name="annotation reference" w:qFormat="1"/>
    <w:lsdException w:name="page number" w:qFormat="1"/>
    <w:lsdException w:name="endnote reference" w:qFormat="1"/>
    <w:lsdException w:name="endnote text" w:qFormat="1"/>
    <w:lsdException w:name="List" w:qFormat="1"/>
    <w:lsdException w:name="List Bullet" w:qFormat="1"/>
    <w:lsdException w:name="List Number 2" w:qFormat="1"/>
    <w:lsdException w:name="Title" w:uiPriority="99" w:qFormat="1"/>
    <w:lsdException w:name="Default Paragraph Font" w:qFormat="1"/>
    <w:lsdException w:name="Body Text" w:qFormat="1"/>
    <w:lsdException w:name="Body Text Indent" w:qFormat="1"/>
    <w:lsdException w:name="Subtitle" w:qFormat="1"/>
    <w:lsdException w:name="Date" w:uiPriority="99"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6">
    <w:name w:val="Normal"/>
    <w:next w:val="3"/>
    <w:qFormat/>
    <w:pPr>
      <w:widowControl w:val="0"/>
      <w:jc w:val="both"/>
    </w:pPr>
    <w:rPr>
      <w:kern w:val="2"/>
      <w:sz w:val="21"/>
      <w:szCs w:val="24"/>
    </w:rPr>
  </w:style>
  <w:style w:type="paragraph" w:styleId="1">
    <w:name w:val="heading 1"/>
    <w:basedOn w:val="a6"/>
    <w:next w:val="a6"/>
    <w:link w:val="11"/>
    <w:qFormat/>
    <w:pPr>
      <w:keepNext/>
      <w:widowControl/>
      <w:numPr>
        <w:numId w:val="1"/>
      </w:numPr>
      <w:jc w:val="center"/>
      <w:outlineLvl w:val="0"/>
    </w:pPr>
    <w:rPr>
      <w:rFonts w:ascii="黑体" w:eastAsia="黑体"/>
      <w:kern w:val="0"/>
      <w:sz w:val="52"/>
      <w:szCs w:val="20"/>
    </w:rPr>
  </w:style>
  <w:style w:type="paragraph" w:styleId="20">
    <w:name w:val="heading 2"/>
    <w:basedOn w:val="a6"/>
    <w:next w:val="a6"/>
    <w:link w:val="21"/>
    <w:qFormat/>
    <w:pPr>
      <w:keepNext/>
      <w:keepLines/>
      <w:widowControl/>
      <w:spacing w:line="360" w:lineRule="auto"/>
      <w:jc w:val="center"/>
      <w:outlineLvl w:val="1"/>
    </w:pPr>
    <w:rPr>
      <w:rFonts w:ascii="宋体" w:hAnsi="宋体"/>
      <w:b/>
      <w:color w:val="000000"/>
      <w:kern w:val="0"/>
      <w:sz w:val="44"/>
      <w:szCs w:val="20"/>
    </w:rPr>
  </w:style>
  <w:style w:type="paragraph" w:styleId="3">
    <w:name w:val="heading 3"/>
    <w:basedOn w:val="a6"/>
    <w:next w:val="a6"/>
    <w:link w:val="30"/>
    <w:qFormat/>
    <w:pPr>
      <w:keepNext/>
      <w:keepLines/>
      <w:widowControl/>
      <w:numPr>
        <w:ilvl w:val="2"/>
        <w:numId w:val="1"/>
      </w:numPr>
      <w:spacing w:before="120" w:after="120" w:line="360" w:lineRule="auto"/>
      <w:jc w:val="center"/>
      <w:outlineLvl w:val="2"/>
    </w:pPr>
    <w:rPr>
      <w:b/>
      <w:sz w:val="32"/>
    </w:rPr>
  </w:style>
  <w:style w:type="paragraph" w:styleId="4">
    <w:name w:val="heading 4"/>
    <w:basedOn w:val="a6"/>
    <w:next w:val="a6"/>
    <w:link w:val="40"/>
    <w:qFormat/>
    <w:pPr>
      <w:keepNext/>
      <w:keepLines/>
      <w:widowControl/>
      <w:spacing w:before="120" w:after="120" w:line="360" w:lineRule="auto"/>
      <w:jc w:val="center"/>
      <w:outlineLvl w:val="3"/>
    </w:pPr>
    <w:rPr>
      <w:rFonts w:ascii="Arial" w:eastAsia="黑体" w:hAnsi="Arial"/>
      <w:kern w:val="0"/>
      <w:sz w:val="28"/>
      <w:szCs w:val="20"/>
    </w:rPr>
  </w:style>
  <w:style w:type="paragraph" w:styleId="5">
    <w:name w:val="heading 5"/>
    <w:basedOn w:val="a6"/>
    <w:next w:val="a6"/>
    <w:link w:val="50"/>
    <w:qFormat/>
    <w:pPr>
      <w:keepNext/>
      <w:keepLines/>
      <w:widowControl/>
      <w:spacing w:before="120" w:after="120" w:line="360" w:lineRule="auto"/>
      <w:ind w:firstLine="499"/>
      <w:jc w:val="left"/>
      <w:outlineLvl w:val="4"/>
    </w:pPr>
    <w:rPr>
      <w:rFonts w:ascii="宋体" w:hAnsi="宋体"/>
      <w:b/>
      <w:kern w:val="0"/>
      <w:sz w:val="24"/>
      <w:szCs w:val="20"/>
    </w:rPr>
  </w:style>
  <w:style w:type="paragraph" w:styleId="60">
    <w:name w:val="heading 6"/>
    <w:basedOn w:val="a6"/>
    <w:next w:val="a6"/>
    <w:link w:val="61"/>
    <w:qFormat/>
    <w:pPr>
      <w:keepNext/>
      <w:keepLines/>
      <w:widowControl/>
      <w:numPr>
        <w:ilvl w:val="5"/>
        <w:numId w:val="1"/>
      </w:numPr>
      <w:spacing w:before="240" w:after="64" w:line="320" w:lineRule="auto"/>
      <w:jc w:val="left"/>
      <w:outlineLvl w:val="5"/>
    </w:pPr>
    <w:rPr>
      <w:rFonts w:ascii="Arial" w:eastAsia="黑体" w:hAnsi="Arial"/>
      <w:b/>
      <w:bCs/>
      <w:kern w:val="0"/>
      <w:sz w:val="24"/>
    </w:rPr>
  </w:style>
  <w:style w:type="paragraph" w:styleId="7">
    <w:name w:val="heading 7"/>
    <w:basedOn w:val="a6"/>
    <w:next w:val="a6"/>
    <w:link w:val="70"/>
    <w:qFormat/>
    <w:pPr>
      <w:keepNext/>
      <w:keepLines/>
      <w:widowControl/>
      <w:numPr>
        <w:ilvl w:val="6"/>
        <w:numId w:val="1"/>
      </w:numPr>
      <w:spacing w:before="240" w:after="64" w:line="320" w:lineRule="auto"/>
      <w:jc w:val="left"/>
      <w:outlineLvl w:val="6"/>
    </w:pPr>
    <w:rPr>
      <w:b/>
      <w:bCs/>
      <w:kern w:val="0"/>
      <w:sz w:val="24"/>
    </w:rPr>
  </w:style>
  <w:style w:type="paragraph" w:styleId="8">
    <w:name w:val="heading 8"/>
    <w:basedOn w:val="a6"/>
    <w:next w:val="a6"/>
    <w:link w:val="80"/>
    <w:qFormat/>
    <w:pPr>
      <w:keepNext/>
      <w:keepLines/>
      <w:widowControl/>
      <w:numPr>
        <w:ilvl w:val="7"/>
        <w:numId w:val="1"/>
      </w:numPr>
      <w:spacing w:before="240" w:after="64" w:line="320" w:lineRule="auto"/>
      <w:jc w:val="left"/>
      <w:outlineLvl w:val="7"/>
    </w:pPr>
    <w:rPr>
      <w:rFonts w:ascii="Arial" w:eastAsia="黑体" w:hAnsi="Arial"/>
      <w:kern w:val="0"/>
      <w:sz w:val="24"/>
    </w:rPr>
  </w:style>
  <w:style w:type="paragraph" w:styleId="9">
    <w:name w:val="heading 9"/>
    <w:basedOn w:val="a6"/>
    <w:next w:val="a6"/>
    <w:link w:val="90"/>
    <w:qFormat/>
    <w:pPr>
      <w:keepNext/>
      <w:keepLines/>
      <w:widowControl/>
      <w:numPr>
        <w:ilvl w:val="8"/>
        <w:numId w:val="1"/>
      </w:numPr>
      <w:spacing w:before="240" w:after="64" w:line="320" w:lineRule="auto"/>
      <w:jc w:val="left"/>
      <w:outlineLvl w:val="8"/>
    </w:pPr>
    <w:rPr>
      <w:rFonts w:ascii="Arial" w:eastAsia="黑体" w:hAnsi="Arial"/>
      <w:kern w:val="0"/>
      <w:szCs w:val="21"/>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31">
    <w:name w:val="List 3"/>
    <w:basedOn w:val="a6"/>
    <w:pPr>
      <w:ind w:leftChars="400" w:left="100" w:hangingChars="200" w:hanging="200"/>
    </w:pPr>
  </w:style>
  <w:style w:type="paragraph" w:styleId="TOC7">
    <w:name w:val="toc 7"/>
    <w:basedOn w:val="a6"/>
    <w:next w:val="a6"/>
    <w:qFormat/>
    <w:pPr>
      <w:ind w:left="1260"/>
      <w:jc w:val="left"/>
    </w:pPr>
    <w:rPr>
      <w:sz w:val="18"/>
      <w:szCs w:val="18"/>
    </w:rPr>
  </w:style>
  <w:style w:type="paragraph" w:styleId="2">
    <w:name w:val="List Number 2"/>
    <w:basedOn w:val="a6"/>
    <w:qFormat/>
    <w:pPr>
      <w:numPr>
        <w:numId w:val="2"/>
      </w:numPr>
      <w:tabs>
        <w:tab w:val="left" w:pos="780"/>
      </w:tabs>
      <w:autoSpaceDE w:val="0"/>
      <w:autoSpaceDN w:val="0"/>
      <w:adjustRightInd w:val="0"/>
      <w:spacing w:line="360" w:lineRule="auto"/>
      <w:textAlignment w:val="baseline"/>
    </w:pPr>
    <w:rPr>
      <w:sz w:val="28"/>
      <w:szCs w:val="20"/>
    </w:rPr>
  </w:style>
  <w:style w:type="paragraph" w:styleId="81">
    <w:name w:val="index 8"/>
    <w:basedOn w:val="a6"/>
    <w:next w:val="a6"/>
    <w:qFormat/>
    <w:pPr>
      <w:autoSpaceDE w:val="0"/>
      <w:autoSpaceDN w:val="0"/>
      <w:spacing w:line="360" w:lineRule="auto"/>
      <w:ind w:leftChars="1400" w:left="1400"/>
    </w:pPr>
    <w:rPr>
      <w:sz w:val="24"/>
    </w:rPr>
  </w:style>
  <w:style w:type="paragraph" w:styleId="aa">
    <w:name w:val="Normal Indent"/>
    <w:basedOn w:val="a6"/>
    <w:qFormat/>
    <w:pPr>
      <w:widowControl/>
      <w:ind w:firstLine="420"/>
      <w:jc w:val="left"/>
    </w:pPr>
    <w:rPr>
      <w:kern w:val="0"/>
      <w:sz w:val="20"/>
      <w:szCs w:val="20"/>
    </w:rPr>
  </w:style>
  <w:style w:type="paragraph" w:styleId="ab">
    <w:name w:val="caption"/>
    <w:basedOn w:val="a6"/>
    <w:next w:val="a6"/>
    <w:qFormat/>
    <w:pPr>
      <w:spacing w:before="152" w:after="160"/>
    </w:pPr>
    <w:rPr>
      <w:rFonts w:ascii="Arial" w:eastAsia="黑体" w:hAnsi="Arial" w:cs="Arial"/>
      <w:sz w:val="20"/>
      <w:szCs w:val="20"/>
    </w:rPr>
  </w:style>
  <w:style w:type="paragraph" w:styleId="51">
    <w:name w:val="index 5"/>
    <w:basedOn w:val="a6"/>
    <w:next w:val="a6"/>
    <w:qFormat/>
    <w:pPr>
      <w:autoSpaceDE w:val="0"/>
      <w:autoSpaceDN w:val="0"/>
      <w:spacing w:line="360" w:lineRule="auto"/>
      <w:ind w:leftChars="800" w:left="800"/>
    </w:pPr>
    <w:rPr>
      <w:sz w:val="24"/>
    </w:rPr>
  </w:style>
  <w:style w:type="paragraph" w:styleId="a5">
    <w:name w:val="List Bullet"/>
    <w:basedOn w:val="a6"/>
    <w:qFormat/>
    <w:pPr>
      <w:numPr>
        <w:numId w:val="3"/>
      </w:numPr>
      <w:contextualSpacing/>
    </w:pPr>
  </w:style>
  <w:style w:type="paragraph" w:styleId="ac">
    <w:name w:val="Document Map"/>
    <w:basedOn w:val="a6"/>
    <w:link w:val="ad"/>
    <w:qFormat/>
    <w:pPr>
      <w:widowControl/>
      <w:shd w:val="clear" w:color="auto" w:fill="000080"/>
      <w:jc w:val="left"/>
    </w:pPr>
    <w:rPr>
      <w:kern w:val="0"/>
      <w:sz w:val="20"/>
      <w:szCs w:val="20"/>
    </w:rPr>
  </w:style>
  <w:style w:type="paragraph" w:styleId="ae">
    <w:name w:val="annotation text"/>
    <w:basedOn w:val="a6"/>
    <w:link w:val="af"/>
    <w:qFormat/>
    <w:pPr>
      <w:adjustRightInd w:val="0"/>
      <w:spacing w:line="360" w:lineRule="atLeast"/>
      <w:jc w:val="left"/>
      <w:textAlignment w:val="baseline"/>
    </w:pPr>
    <w:rPr>
      <w:kern w:val="0"/>
      <w:sz w:val="24"/>
      <w:szCs w:val="20"/>
    </w:rPr>
  </w:style>
  <w:style w:type="paragraph" w:styleId="62">
    <w:name w:val="index 6"/>
    <w:basedOn w:val="a6"/>
    <w:next w:val="a6"/>
    <w:qFormat/>
    <w:pPr>
      <w:autoSpaceDE w:val="0"/>
      <w:autoSpaceDN w:val="0"/>
      <w:spacing w:line="360" w:lineRule="auto"/>
      <w:ind w:leftChars="1000" w:left="1000"/>
    </w:pPr>
    <w:rPr>
      <w:sz w:val="24"/>
    </w:rPr>
  </w:style>
  <w:style w:type="paragraph" w:styleId="32">
    <w:name w:val="Body Text 3"/>
    <w:basedOn w:val="a6"/>
    <w:link w:val="33"/>
    <w:qFormat/>
    <w:pPr>
      <w:widowControl/>
      <w:spacing w:after="120"/>
      <w:jc w:val="center"/>
    </w:pPr>
    <w:rPr>
      <w:b/>
      <w:kern w:val="0"/>
      <w:sz w:val="16"/>
      <w:szCs w:val="16"/>
    </w:rPr>
  </w:style>
  <w:style w:type="paragraph" w:styleId="af0">
    <w:name w:val="Body Text"/>
    <w:basedOn w:val="a6"/>
    <w:link w:val="af1"/>
    <w:qFormat/>
    <w:pPr>
      <w:spacing w:line="0" w:lineRule="atLeast"/>
    </w:pPr>
    <w:rPr>
      <w:sz w:val="30"/>
      <w:szCs w:val="20"/>
    </w:rPr>
  </w:style>
  <w:style w:type="paragraph" w:styleId="af2">
    <w:name w:val="Body Text Indent"/>
    <w:basedOn w:val="a6"/>
    <w:next w:val="a6"/>
    <w:link w:val="af3"/>
    <w:qFormat/>
    <w:pPr>
      <w:widowControl/>
      <w:overflowPunct w:val="0"/>
      <w:autoSpaceDE w:val="0"/>
      <w:autoSpaceDN w:val="0"/>
      <w:adjustRightInd w:val="0"/>
      <w:spacing w:line="360" w:lineRule="auto"/>
      <w:ind w:firstLine="540"/>
      <w:textAlignment w:val="baseline"/>
    </w:pPr>
    <w:rPr>
      <w:rFonts w:ascii="宋体" w:hAnsi="MS Sans Serif"/>
      <w:spacing w:val="12"/>
      <w:kern w:val="0"/>
      <w:sz w:val="24"/>
      <w:szCs w:val="20"/>
    </w:rPr>
  </w:style>
  <w:style w:type="paragraph" w:styleId="af4">
    <w:name w:val="Block Text"/>
    <w:basedOn w:val="a6"/>
    <w:qFormat/>
    <w:pPr>
      <w:adjustRightInd w:val="0"/>
      <w:ind w:left="420" w:right="33"/>
      <w:jc w:val="left"/>
      <w:textAlignment w:val="baseline"/>
    </w:pPr>
    <w:rPr>
      <w:kern w:val="0"/>
      <w:sz w:val="24"/>
      <w:szCs w:val="20"/>
    </w:rPr>
  </w:style>
  <w:style w:type="paragraph" w:styleId="41">
    <w:name w:val="index 4"/>
    <w:basedOn w:val="a6"/>
    <w:next w:val="a6"/>
    <w:qFormat/>
    <w:pPr>
      <w:autoSpaceDE w:val="0"/>
      <w:autoSpaceDN w:val="0"/>
      <w:spacing w:line="360" w:lineRule="auto"/>
      <w:ind w:leftChars="600" w:left="600"/>
    </w:pPr>
    <w:rPr>
      <w:sz w:val="24"/>
    </w:rPr>
  </w:style>
  <w:style w:type="paragraph" w:styleId="TOC5">
    <w:name w:val="toc 5"/>
    <w:basedOn w:val="a6"/>
    <w:next w:val="a6"/>
    <w:qFormat/>
    <w:pPr>
      <w:ind w:left="840"/>
      <w:jc w:val="left"/>
    </w:pPr>
    <w:rPr>
      <w:sz w:val="18"/>
      <w:szCs w:val="18"/>
    </w:rPr>
  </w:style>
  <w:style w:type="paragraph" w:styleId="TOC3">
    <w:name w:val="toc 3"/>
    <w:basedOn w:val="a6"/>
    <w:next w:val="a6"/>
    <w:uiPriority w:val="39"/>
    <w:qFormat/>
    <w:pPr>
      <w:tabs>
        <w:tab w:val="right" w:leader="dot" w:pos="9345"/>
      </w:tabs>
      <w:spacing w:line="480" w:lineRule="auto"/>
    </w:pPr>
    <w:rPr>
      <w:i/>
      <w:iCs/>
      <w:sz w:val="20"/>
      <w:szCs w:val="20"/>
    </w:rPr>
  </w:style>
  <w:style w:type="paragraph" w:styleId="af5">
    <w:name w:val="Plain Text"/>
    <w:basedOn w:val="a6"/>
    <w:link w:val="af6"/>
    <w:qFormat/>
    <w:rPr>
      <w:rFonts w:ascii="宋体" w:hAnsi="Courier New"/>
      <w:szCs w:val="20"/>
    </w:rPr>
  </w:style>
  <w:style w:type="paragraph" w:styleId="TOC8">
    <w:name w:val="toc 8"/>
    <w:basedOn w:val="a6"/>
    <w:next w:val="a6"/>
    <w:qFormat/>
    <w:pPr>
      <w:ind w:left="1470"/>
      <w:jc w:val="left"/>
    </w:pPr>
    <w:rPr>
      <w:sz w:val="18"/>
      <w:szCs w:val="18"/>
    </w:rPr>
  </w:style>
  <w:style w:type="paragraph" w:styleId="34">
    <w:name w:val="index 3"/>
    <w:basedOn w:val="a6"/>
    <w:next w:val="a6"/>
    <w:qFormat/>
    <w:pPr>
      <w:autoSpaceDE w:val="0"/>
      <w:autoSpaceDN w:val="0"/>
      <w:spacing w:line="360" w:lineRule="auto"/>
      <w:ind w:leftChars="400" w:left="400"/>
    </w:pPr>
    <w:rPr>
      <w:sz w:val="24"/>
    </w:rPr>
  </w:style>
  <w:style w:type="paragraph" w:styleId="af7">
    <w:name w:val="Date"/>
    <w:basedOn w:val="a6"/>
    <w:next w:val="a6"/>
    <w:link w:val="af8"/>
    <w:uiPriority w:val="99"/>
    <w:qFormat/>
    <w:rPr>
      <w:sz w:val="24"/>
      <w:szCs w:val="20"/>
    </w:rPr>
  </w:style>
  <w:style w:type="paragraph" w:styleId="22">
    <w:name w:val="Body Text Indent 2"/>
    <w:basedOn w:val="a6"/>
    <w:link w:val="23"/>
    <w:qFormat/>
    <w:pPr>
      <w:widowControl/>
      <w:overflowPunct w:val="0"/>
      <w:autoSpaceDE w:val="0"/>
      <w:autoSpaceDN w:val="0"/>
      <w:adjustRightInd w:val="0"/>
      <w:spacing w:line="360" w:lineRule="auto"/>
      <w:ind w:firstLine="555"/>
      <w:textAlignment w:val="baseline"/>
    </w:pPr>
    <w:rPr>
      <w:rFonts w:ascii="宋体" w:hAnsi="MS Sans Serif"/>
      <w:spacing w:val="12"/>
      <w:kern w:val="0"/>
      <w:sz w:val="24"/>
      <w:szCs w:val="20"/>
    </w:rPr>
  </w:style>
  <w:style w:type="paragraph" w:styleId="af9">
    <w:name w:val="endnote text"/>
    <w:basedOn w:val="a6"/>
    <w:qFormat/>
    <w:pPr>
      <w:widowControl/>
      <w:snapToGrid w:val="0"/>
      <w:jc w:val="left"/>
    </w:pPr>
    <w:rPr>
      <w:kern w:val="0"/>
      <w:sz w:val="20"/>
      <w:szCs w:val="20"/>
    </w:rPr>
  </w:style>
  <w:style w:type="paragraph" w:styleId="afa">
    <w:name w:val="Balloon Text"/>
    <w:basedOn w:val="a6"/>
    <w:link w:val="afb"/>
    <w:qFormat/>
    <w:pPr>
      <w:widowControl/>
      <w:jc w:val="left"/>
    </w:pPr>
    <w:rPr>
      <w:kern w:val="0"/>
      <w:sz w:val="18"/>
      <w:szCs w:val="18"/>
    </w:rPr>
  </w:style>
  <w:style w:type="paragraph" w:styleId="afc">
    <w:name w:val="footer"/>
    <w:basedOn w:val="a6"/>
    <w:link w:val="afd"/>
    <w:qFormat/>
    <w:pPr>
      <w:widowControl/>
      <w:tabs>
        <w:tab w:val="center" w:pos="4153"/>
        <w:tab w:val="right" w:pos="8306"/>
      </w:tabs>
      <w:snapToGrid w:val="0"/>
      <w:jc w:val="left"/>
    </w:pPr>
    <w:rPr>
      <w:kern w:val="0"/>
      <w:sz w:val="18"/>
      <w:szCs w:val="20"/>
    </w:rPr>
  </w:style>
  <w:style w:type="paragraph" w:styleId="afe">
    <w:name w:val="header"/>
    <w:basedOn w:val="a6"/>
    <w:link w:val="aff"/>
    <w:qFormat/>
    <w:pPr>
      <w:widowControl/>
      <w:pBdr>
        <w:bottom w:val="single" w:sz="6" w:space="1" w:color="auto"/>
      </w:pBdr>
      <w:tabs>
        <w:tab w:val="center" w:pos="4153"/>
        <w:tab w:val="right" w:pos="8306"/>
      </w:tabs>
      <w:snapToGrid w:val="0"/>
      <w:jc w:val="center"/>
    </w:pPr>
    <w:rPr>
      <w:kern w:val="0"/>
      <w:sz w:val="18"/>
      <w:szCs w:val="20"/>
    </w:rPr>
  </w:style>
  <w:style w:type="paragraph" w:styleId="TOC1">
    <w:name w:val="toc 1"/>
    <w:basedOn w:val="a6"/>
    <w:next w:val="a6"/>
    <w:uiPriority w:val="39"/>
    <w:qFormat/>
    <w:pPr>
      <w:spacing w:before="120" w:after="120"/>
      <w:jc w:val="left"/>
    </w:pPr>
    <w:rPr>
      <w:b/>
      <w:bCs/>
      <w:caps/>
      <w:sz w:val="20"/>
      <w:szCs w:val="20"/>
    </w:rPr>
  </w:style>
  <w:style w:type="paragraph" w:styleId="TOC4">
    <w:name w:val="toc 4"/>
    <w:basedOn w:val="a6"/>
    <w:next w:val="a6"/>
    <w:qFormat/>
    <w:pPr>
      <w:ind w:left="630"/>
      <w:jc w:val="left"/>
    </w:pPr>
    <w:rPr>
      <w:sz w:val="18"/>
      <w:szCs w:val="18"/>
    </w:rPr>
  </w:style>
  <w:style w:type="paragraph" w:styleId="aff0">
    <w:name w:val="index heading"/>
    <w:basedOn w:val="a6"/>
    <w:next w:val="12"/>
    <w:qFormat/>
    <w:pPr>
      <w:autoSpaceDE w:val="0"/>
      <w:autoSpaceDN w:val="0"/>
      <w:spacing w:line="360" w:lineRule="auto"/>
    </w:pPr>
    <w:rPr>
      <w:sz w:val="24"/>
    </w:rPr>
  </w:style>
  <w:style w:type="paragraph" w:styleId="12">
    <w:name w:val="index 1"/>
    <w:basedOn w:val="a6"/>
    <w:next w:val="a6"/>
    <w:qFormat/>
    <w:pPr>
      <w:spacing w:line="220" w:lineRule="exact"/>
      <w:jc w:val="center"/>
    </w:pPr>
    <w:rPr>
      <w:rFonts w:ascii="仿宋_GB2312" w:eastAsia="仿宋_GB2312"/>
      <w:szCs w:val="21"/>
    </w:rPr>
  </w:style>
  <w:style w:type="paragraph" w:styleId="aff1">
    <w:name w:val="Subtitle"/>
    <w:basedOn w:val="a6"/>
    <w:link w:val="aff2"/>
    <w:qFormat/>
    <w:pPr>
      <w:spacing w:before="240" w:after="60" w:line="312" w:lineRule="auto"/>
      <w:jc w:val="center"/>
      <w:outlineLvl w:val="1"/>
    </w:pPr>
    <w:rPr>
      <w:rFonts w:eastAsia="华文新魏"/>
      <w:b/>
      <w:bCs/>
      <w:kern w:val="28"/>
      <w:sz w:val="52"/>
      <w:szCs w:val="32"/>
    </w:rPr>
  </w:style>
  <w:style w:type="paragraph" w:styleId="aff3">
    <w:name w:val="List"/>
    <w:basedOn w:val="a6"/>
    <w:qFormat/>
    <w:pPr>
      <w:ind w:left="200" w:hangingChars="200" w:hanging="200"/>
    </w:pPr>
    <w:rPr>
      <w:szCs w:val="22"/>
    </w:rPr>
  </w:style>
  <w:style w:type="paragraph" w:styleId="aff4">
    <w:name w:val="footnote text"/>
    <w:basedOn w:val="a6"/>
    <w:link w:val="aff5"/>
    <w:qFormat/>
    <w:pPr>
      <w:adjustRightInd w:val="0"/>
      <w:spacing w:line="312" w:lineRule="atLeast"/>
      <w:jc w:val="left"/>
      <w:textAlignment w:val="baseline"/>
    </w:pPr>
    <w:rPr>
      <w:kern w:val="0"/>
      <w:sz w:val="18"/>
      <w:szCs w:val="20"/>
    </w:rPr>
  </w:style>
  <w:style w:type="paragraph" w:styleId="TOC6">
    <w:name w:val="toc 6"/>
    <w:basedOn w:val="a6"/>
    <w:next w:val="a6"/>
    <w:qFormat/>
    <w:pPr>
      <w:ind w:left="1050"/>
      <w:jc w:val="left"/>
    </w:pPr>
    <w:rPr>
      <w:sz w:val="18"/>
      <w:szCs w:val="18"/>
    </w:rPr>
  </w:style>
  <w:style w:type="paragraph" w:styleId="35">
    <w:name w:val="Body Text Indent 3"/>
    <w:basedOn w:val="a6"/>
    <w:link w:val="36"/>
    <w:qFormat/>
    <w:pPr>
      <w:widowControl/>
      <w:overflowPunct w:val="0"/>
      <w:autoSpaceDE w:val="0"/>
      <w:autoSpaceDN w:val="0"/>
      <w:adjustRightInd w:val="0"/>
      <w:spacing w:line="360" w:lineRule="auto"/>
      <w:ind w:firstLine="540"/>
      <w:textAlignment w:val="baseline"/>
    </w:pPr>
    <w:rPr>
      <w:rFonts w:ascii="宋体" w:hAnsi="MS Sans Serif"/>
      <w:color w:val="000000"/>
      <w:kern w:val="0"/>
      <w:sz w:val="24"/>
      <w:szCs w:val="20"/>
    </w:rPr>
  </w:style>
  <w:style w:type="paragraph" w:styleId="71">
    <w:name w:val="index 7"/>
    <w:basedOn w:val="a6"/>
    <w:next w:val="a6"/>
    <w:qFormat/>
    <w:pPr>
      <w:autoSpaceDE w:val="0"/>
      <w:autoSpaceDN w:val="0"/>
      <w:spacing w:line="360" w:lineRule="auto"/>
      <w:ind w:leftChars="1200" w:left="1200"/>
    </w:pPr>
    <w:rPr>
      <w:sz w:val="24"/>
    </w:rPr>
  </w:style>
  <w:style w:type="paragraph" w:styleId="91">
    <w:name w:val="index 9"/>
    <w:basedOn w:val="a6"/>
    <w:next w:val="a6"/>
    <w:qFormat/>
    <w:pPr>
      <w:autoSpaceDE w:val="0"/>
      <w:autoSpaceDN w:val="0"/>
      <w:spacing w:line="360" w:lineRule="auto"/>
      <w:ind w:leftChars="1600" w:left="1600"/>
    </w:pPr>
    <w:rPr>
      <w:sz w:val="24"/>
    </w:rPr>
  </w:style>
  <w:style w:type="paragraph" w:styleId="aff6">
    <w:name w:val="table of figures"/>
    <w:basedOn w:val="a6"/>
    <w:next w:val="a6"/>
    <w:qFormat/>
    <w:pPr>
      <w:ind w:leftChars="200" w:left="200" w:hangingChars="200" w:hanging="200"/>
    </w:pPr>
  </w:style>
  <w:style w:type="paragraph" w:styleId="TOC2">
    <w:name w:val="toc 2"/>
    <w:basedOn w:val="a6"/>
    <w:next w:val="a6"/>
    <w:qFormat/>
    <w:pPr>
      <w:tabs>
        <w:tab w:val="right" w:leader="dot" w:pos="9345"/>
      </w:tabs>
      <w:ind w:left="210"/>
      <w:jc w:val="left"/>
    </w:pPr>
    <w:rPr>
      <w:b/>
      <w:smallCaps/>
      <w:sz w:val="32"/>
      <w:szCs w:val="32"/>
    </w:rPr>
  </w:style>
  <w:style w:type="paragraph" w:styleId="TOC9">
    <w:name w:val="toc 9"/>
    <w:basedOn w:val="a6"/>
    <w:next w:val="a6"/>
    <w:qFormat/>
    <w:pPr>
      <w:ind w:left="1680"/>
      <w:jc w:val="left"/>
    </w:pPr>
    <w:rPr>
      <w:sz w:val="18"/>
      <w:szCs w:val="18"/>
    </w:rPr>
  </w:style>
  <w:style w:type="paragraph" w:styleId="24">
    <w:name w:val="Body Text 2"/>
    <w:basedOn w:val="a6"/>
    <w:link w:val="25"/>
    <w:qFormat/>
    <w:pPr>
      <w:widowControl/>
      <w:spacing w:after="120" w:line="480" w:lineRule="auto"/>
      <w:jc w:val="left"/>
    </w:pPr>
    <w:rPr>
      <w:kern w:val="0"/>
      <w:sz w:val="20"/>
      <w:szCs w:val="20"/>
    </w:rPr>
  </w:style>
  <w:style w:type="paragraph" w:styleId="HTML">
    <w:name w:val="HTML Preformatted"/>
    <w:basedOn w:val="a6"/>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color w:val="000000"/>
      <w:kern w:val="0"/>
      <w:sz w:val="20"/>
      <w:szCs w:val="20"/>
    </w:rPr>
  </w:style>
  <w:style w:type="paragraph" w:styleId="aff7">
    <w:name w:val="Normal (Web)"/>
    <w:basedOn w:val="a6"/>
    <w:uiPriority w:val="99"/>
    <w:qFormat/>
    <w:pPr>
      <w:widowControl/>
      <w:spacing w:before="100" w:beforeAutospacing="1" w:after="100" w:afterAutospacing="1"/>
      <w:jc w:val="left"/>
    </w:pPr>
    <w:rPr>
      <w:rFonts w:ascii="宋体" w:hAnsi="宋体" w:hint="eastAsia"/>
      <w:kern w:val="0"/>
      <w:sz w:val="24"/>
    </w:rPr>
  </w:style>
  <w:style w:type="paragraph" w:styleId="26">
    <w:name w:val="index 2"/>
    <w:basedOn w:val="a6"/>
    <w:next w:val="a6"/>
    <w:qFormat/>
    <w:pPr>
      <w:autoSpaceDE w:val="0"/>
      <w:autoSpaceDN w:val="0"/>
      <w:spacing w:line="360" w:lineRule="auto"/>
      <w:ind w:leftChars="200" w:left="200"/>
    </w:pPr>
    <w:rPr>
      <w:sz w:val="24"/>
    </w:rPr>
  </w:style>
  <w:style w:type="paragraph" w:styleId="aff8">
    <w:name w:val="Title"/>
    <w:basedOn w:val="a6"/>
    <w:next w:val="a6"/>
    <w:link w:val="aff9"/>
    <w:uiPriority w:val="99"/>
    <w:qFormat/>
    <w:pPr>
      <w:widowControl/>
      <w:spacing w:before="240" w:after="60"/>
      <w:jc w:val="center"/>
      <w:outlineLvl w:val="0"/>
    </w:pPr>
    <w:rPr>
      <w:rFonts w:ascii="Arial" w:hAnsi="Arial" w:cs="Arial"/>
      <w:b/>
      <w:bCs/>
      <w:kern w:val="0"/>
      <w:sz w:val="44"/>
      <w:szCs w:val="32"/>
    </w:rPr>
  </w:style>
  <w:style w:type="paragraph" w:styleId="affa">
    <w:name w:val="annotation subject"/>
    <w:basedOn w:val="ae"/>
    <w:next w:val="ae"/>
    <w:link w:val="affb"/>
    <w:qFormat/>
    <w:pPr>
      <w:adjustRightInd/>
      <w:spacing w:line="360" w:lineRule="auto"/>
      <w:textAlignment w:val="auto"/>
    </w:pPr>
    <w:rPr>
      <w:b/>
      <w:bCs/>
      <w:kern w:val="2"/>
    </w:rPr>
  </w:style>
  <w:style w:type="paragraph" w:styleId="affc">
    <w:name w:val="Body Text First Indent"/>
    <w:basedOn w:val="af0"/>
    <w:link w:val="affd"/>
    <w:qFormat/>
    <w:pPr>
      <w:spacing w:line="312" w:lineRule="auto"/>
      <w:ind w:firstLine="420"/>
    </w:pPr>
    <w:rPr>
      <w:sz w:val="24"/>
    </w:rPr>
  </w:style>
  <w:style w:type="paragraph" w:styleId="27">
    <w:name w:val="Body Text First Indent 2"/>
    <w:basedOn w:val="af2"/>
    <w:link w:val="28"/>
    <w:qFormat/>
    <w:pPr>
      <w:widowControl w:val="0"/>
      <w:overflowPunct/>
      <w:autoSpaceDE/>
      <w:autoSpaceDN/>
      <w:adjustRightInd/>
      <w:spacing w:after="120" w:line="240" w:lineRule="auto"/>
      <w:ind w:leftChars="200" w:left="420" w:firstLineChars="200" w:firstLine="420"/>
      <w:textAlignment w:val="auto"/>
    </w:pPr>
    <w:rPr>
      <w:rFonts w:ascii="Calibri" w:eastAsia="仿宋_GB2312" w:hAnsi="Calibri" w:cs="Calibri"/>
      <w:spacing w:val="0"/>
      <w:kern w:val="2"/>
      <w:sz w:val="21"/>
      <w:szCs w:val="24"/>
    </w:rPr>
  </w:style>
  <w:style w:type="table" w:styleId="affe">
    <w:name w:val="Table Grid"/>
    <w:basedOn w:val="a8"/>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
    <w:name w:val="Strong"/>
    <w:qFormat/>
    <w:rPr>
      <w:b/>
      <w:bCs/>
    </w:rPr>
  </w:style>
  <w:style w:type="character" w:styleId="afff0">
    <w:name w:val="endnote reference"/>
    <w:qFormat/>
    <w:rPr>
      <w:vertAlign w:val="superscript"/>
    </w:rPr>
  </w:style>
  <w:style w:type="character" w:styleId="afff1">
    <w:name w:val="page number"/>
    <w:basedOn w:val="a7"/>
    <w:qFormat/>
  </w:style>
  <w:style w:type="character" w:styleId="afff2">
    <w:name w:val="FollowedHyperlink"/>
    <w:basedOn w:val="a7"/>
    <w:qFormat/>
    <w:rPr>
      <w:color w:val="800080"/>
      <w:u w:val="none"/>
    </w:rPr>
  </w:style>
  <w:style w:type="character" w:styleId="afff3">
    <w:name w:val="Emphasis"/>
    <w:qFormat/>
    <w:rPr>
      <w:i/>
      <w:iCs/>
    </w:rPr>
  </w:style>
  <w:style w:type="character" w:styleId="HTML1">
    <w:name w:val="HTML Definition"/>
    <w:basedOn w:val="a7"/>
    <w:qFormat/>
  </w:style>
  <w:style w:type="character" w:styleId="HTML2">
    <w:name w:val="HTML Typewriter"/>
    <w:basedOn w:val="a7"/>
    <w:qFormat/>
    <w:rPr>
      <w:rFonts w:ascii="monospace" w:eastAsia="monospace" w:hAnsi="monospace" w:cs="monospace" w:hint="default"/>
      <w:sz w:val="20"/>
    </w:rPr>
  </w:style>
  <w:style w:type="character" w:styleId="HTML3">
    <w:name w:val="HTML Acronym"/>
    <w:basedOn w:val="a7"/>
    <w:qFormat/>
  </w:style>
  <w:style w:type="character" w:styleId="HTML4">
    <w:name w:val="HTML Variable"/>
    <w:basedOn w:val="a7"/>
    <w:qFormat/>
  </w:style>
  <w:style w:type="character" w:styleId="afff4">
    <w:name w:val="Hyperlink"/>
    <w:basedOn w:val="a7"/>
    <w:uiPriority w:val="99"/>
    <w:qFormat/>
    <w:rPr>
      <w:color w:val="0000FF"/>
      <w:u w:val="none"/>
    </w:rPr>
  </w:style>
  <w:style w:type="character" w:styleId="HTML5">
    <w:name w:val="HTML Code"/>
    <w:basedOn w:val="a7"/>
    <w:qFormat/>
    <w:rPr>
      <w:rFonts w:ascii="monospace" w:eastAsia="monospace" w:hAnsi="monospace" w:cs="monospace" w:hint="default"/>
      <w:sz w:val="20"/>
    </w:rPr>
  </w:style>
  <w:style w:type="character" w:styleId="afff5">
    <w:name w:val="annotation reference"/>
    <w:qFormat/>
    <w:rPr>
      <w:sz w:val="21"/>
      <w:szCs w:val="21"/>
    </w:rPr>
  </w:style>
  <w:style w:type="character" w:styleId="HTML6">
    <w:name w:val="HTML Cite"/>
    <w:basedOn w:val="a7"/>
    <w:qFormat/>
  </w:style>
  <w:style w:type="character" w:styleId="afff6">
    <w:name w:val="footnote reference"/>
    <w:qFormat/>
    <w:rPr>
      <w:vertAlign w:val="superscript"/>
    </w:rPr>
  </w:style>
  <w:style w:type="character" w:styleId="HTML7">
    <w:name w:val="HTML Keyboard"/>
    <w:basedOn w:val="a7"/>
    <w:qFormat/>
    <w:rPr>
      <w:rFonts w:ascii="monospace" w:eastAsia="monospace" w:hAnsi="monospace" w:cs="monospace" w:hint="default"/>
      <w:sz w:val="20"/>
    </w:rPr>
  </w:style>
  <w:style w:type="character" w:styleId="HTML8">
    <w:name w:val="HTML Sample"/>
    <w:basedOn w:val="a7"/>
    <w:qFormat/>
    <w:rPr>
      <w:rFonts w:ascii="monospace" w:eastAsia="monospace" w:hAnsi="monospace" w:cs="monospace"/>
    </w:rPr>
  </w:style>
  <w:style w:type="character" w:customStyle="1" w:styleId="30">
    <w:name w:val="标题 3 字符"/>
    <w:link w:val="3"/>
    <w:qFormat/>
    <w:rPr>
      <w:b/>
      <w:kern w:val="2"/>
      <w:sz w:val="32"/>
      <w:szCs w:val="24"/>
    </w:rPr>
  </w:style>
  <w:style w:type="character" w:customStyle="1" w:styleId="11">
    <w:name w:val="标题 1 字符"/>
    <w:link w:val="1"/>
    <w:qFormat/>
    <w:rPr>
      <w:rFonts w:ascii="黑体" w:eastAsia="黑体"/>
      <w:sz w:val="52"/>
    </w:rPr>
  </w:style>
  <w:style w:type="character" w:customStyle="1" w:styleId="21">
    <w:name w:val="标题 2 字符"/>
    <w:link w:val="20"/>
    <w:qFormat/>
    <w:rPr>
      <w:rFonts w:ascii="宋体" w:hAnsi="宋体"/>
      <w:b/>
      <w:color w:val="000000"/>
      <w:sz w:val="44"/>
    </w:rPr>
  </w:style>
  <w:style w:type="character" w:customStyle="1" w:styleId="40">
    <w:name w:val="标题 4 字符"/>
    <w:link w:val="4"/>
    <w:qFormat/>
    <w:rPr>
      <w:rFonts w:ascii="Arial" w:eastAsia="黑体" w:hAnsi="Arial"/>
      <w:sz w:val="28"/>
    </w:rPr>
  </w:style>
  <w:style w:type="character" w:customStyle="1" w:styleId="50">
    <w:name w:val="标题 5 字符"/>
    <w:link w:val="5"/>
    <w:qFormat/>
    <w:rPr>
      <w:rFonts w:ascii="宋体" w:hAnsi="宋体"/>
      <w:b/>
      <w:sz w:val="24"/>
    </w:rPr>
  </w:style>
  <w:style w:type="character" w:customStyle="1" w:styleId="61">
    <w:name w:val="标题 6 字符"/>
    <w:link w:val="60"/>
    <w:qFormat/>
    <w:locked/>
    <w:rPr>
      <w:rFonts w:ascii="Arial" w:eastAsia="黑体" w:hAnsi="Arial"/>
      <w:b/>
      <w:bCs/>
      <w:sz w:val="24"/>
      <w:szCs w:val="24"/>
    </w:rPr>
  </w:style>
  <w:style w:type="character" w:customStyle="1" w:styleId="70">
    <w:name w:val="标题 7 字符"/>
    <w:link w:val="7"/>
    <w:qFormat/>
    <w:locked/>
    <w:rPr>
      <w:b/>
      <w:bCs/>
      <w:sz w:val="24"/>
      <w:szCs w:val="24"/>
    </w:rPr>
  </w:style>
  <w:style w:type="character" w:customStyle="1" w:styleId="80">
    <w:name w:val="标题 8 字符"/>
    <w:link w:val="8"/>
    <w:qFormat/>
    <w:locked/>
    <w:rPr>
      <w:rFonts w:ascii="Arial" w:eastAsia="黑体" w:hAnsi="Arial"/>
      <w:sz w:val="24"/>
      <w:szCs w:val="24"/>
    </w:rPr>
  </w:style>
  <w:style w:type="character" w:customStyle="1" w:styleId="90">
    <w:name w:val="标题 9 字符"/>
    <w:link w:val="9"/>
    <w:qFormat/>
    <w:locked/>
    <w:rPr>
      <w:rFonts w:ascii="Arial" w:eastAsia="黑体" w:hAnsi="Arial"/>
      <w:sz w:val="21"/>
      <w:szCs w:val="21"/>
    </w:rPr>
  </w:style>
  <w:style w:type="character" w:customStyle="1" w:styleId="ad">
    <w:name w:val="文档结构图 字符"/>
    <w:link w:val="ac"/>
    <w:qFormat/>
    <w:rPr>
      <w:shd w:val="clear" w:color="auto" w:fill="000080"/>
    </w:rPr>
  </w:style>
  <w:style w:type="character" w:customStyle="1" w:styleId="af">
    <w:name w:val="批注文字 字符"/>
    <w:link w:val="ae"/>
    <w:qFormat/>
    <w:rPr>
      <w:sz w:val="24"/>
    </w:rPr>
  </w:style>
  <w:style w:type="character" w:customStyle="1" w:styleId="33">
    <w:name w:val="正文文本 3 字符"/>
    <w:link w:val="32"/>
    <w:qFormat/>
    <w:rPr>
      <w:b/>
      <w:sz w:val="16"/>
      <w:szCs w:val="16"/>
    </w:rPr>
  </w:style>
  <w:style w:type="character" w:customStyle="1" w:styleId="af1">
    <w:name w:val="正文文本 字符"/>
    <w:link w:val="af0"/>
    <w:qFormat/>
    <w:rPr>
      <w:kern w:val="2"/>
      <w:sz w:val="30"/>
    </w:rPr>
  </w:style>
  <w:style w:type="character" w:customStyle="1" w:styleId="af3">
    <w:name w:val="正文文本缩进 字符"/>
    <w:link w:val="af2"/>
    <w:qFormat/>
    <w:rPr>
      <w:rFonts w:ascii="宋体" w:hAnsi="MS Sans Serif"/>
      <w:spacing w:val="12"/>
      <w:sz w:val="24"/>
    </w:rPr>
  </w:style>
  <w:style w:type="character" w:customStyle="1" w:styleId="af6">
    <w:name w:val="纯文本 字符"/>
    <w:link w:val="af5"/>
    <w:qFormat/>
    <w:rPr>
      <w:rFonts w:ascii="宋体" w:hAnsi="Courier New"/>
      <w:kern w:val="2"/>
      <w:sz w:val="21"/>
    </w:rPr>
  </w:style>
  <w:style w:type="character" w:customStyle="1" w:styleId="af8">
    <w:name w:val="日期 字符"/>
    <w:link w:val="af7"/>
    <w:uiPriority w:val="99"/>
    <w:qFormat/>
    <w:locked/>
    <w:rPr>
      <w:kern w:val="2"/>
      <w:sz w:val="24"/>
    </w:rPr>
  </w:style>
  <w:style w:type="character" w:customStyle="1" w:styleId="23">
    <w:name w:val="正文文本缩进 2 字符"/>
    <w:link w:val="22"/>
    <w:qFormat/>
    <w:locked/>
    <w:rPr>
      <w:rFonts w:ascii="宋体" w:hAnsi="MS Sans Serif"/>
      <w:spacing w:val="12"/>
      <w:sz w:val="24"/>
    </w:rPr>
  </w:style>
  <w:style w:type="character" w:customStyle="1" w:styleId="afb">
    <w:name w:val="批注框文本 字符"/>
    <w:link w:val="afa"/>
    <w:qFormat/>
    <w:rPr>
      <w:sz w:val="18"/>
      <w:szCs w:val="18"/>
    </w:rPr>
  </w:style>
  <w:style w:type="character" w:customStyle="1" w:styleId="afd">
    <w:name w:val="页脚 字符"/>
    <w:link w:val="afc"/>
    <w:qFormat/>
    <w:rPr>
      <w:rFonts w:eastAsia="宋体"/>
      <w:sz w:val="18"/>
      <w:lang w:val="en-US" w:eastAsia="zh-CN" w:bidi="ar-SA"/>
    </w:rPr>
  </w:style>
  <w:style w:type="character" w:customStyle="1" w:styleId="aff">
    <w:name w:val="页眉 字符"/>
    <w:link w:val="afe"/>
    <w:qFormat/>
    <w:rPr>
      <w:rFonts w:eastAsia="宋体"/>
      <w:sz w:val="18"/>
      <w:lang w:val="en-US" w:eastAsia="zh-CN" w:bidi="ar-SA"/>
    </w:rPr>
  </w:style>
  <w:style w:type="character" w:customStyle="1" w:styleId="aff2">
    <w:name w:val="副标题 字符"/>
    <w:link w:val="aff1"/>
    <w:qFormat/>
    <w:locked/>
    <w:rPr>
      <w:rFonts w:ascii="Calibri" w:eastAsia="华文新魏" w:hAnsi="Calibri" w:cs="Arial"/>
      <w:b/>
      <w:bCs/>
      <w:kern w:val="28"/>
      <w:sz w:val="52"/>
      <w:szCs w:val="32"/>
    </w:rPr>
  </w:style>
  <w:style w:type="character" w:customStyle="1" w:styleId="aff5">
    <w:name w:val="脚注文本 字符"/>
    <w:link w:val="aff4"/>
    <w:qFormat/>
    <w:locked/>
    <w:rPr>
      <w:sz w:val="18"/>
    </w:rPr>
  </w:style>
  <w:style w:type="character" w:customStyle="1" w:styleId="36">
    <w:name w:val="正文文本缩进 3 字符"/>
    <w:link w:val="35"/>
    <w:qFormat/>
    <w:locked/>
    <w:rPr>
      <w:rFonts w:ascii="宋体" w:hAnsi="MS Sans Serif"/>
      <w:color w:val="000000"/>
      <w:sz w:val="24"/>
    </w:rPr>
  </w:style>
  <w:style w:type="character" w:customStyle="1" w:styleId="25">
    <w:name w:val="正文文本 2 字符"/>
    <w:basedOn w:val="a7"/>
    <w:link w:val="24"/>
    <w:qFormat/>
    <w:locked/>
  </w:style>
  <w:style w:type="character" w:customStyle="1" w:styleId="HTML0">
    <w:name w:val="HTML 预设格式 字符"/>
    <w:link w:val="HTML"/>
    <w:qFormat/>
    <w:locked/>
    <w:rPr>
      <w:rFonts w:ascii="Arial Unicode MS" w:hAnsi="Arial Unicode MS" w:cs="Arial Unicode MS"/>
      <w:color w:val="000000"/>
    </w:rPr>
  </w:style>
  <w:style w:type="character" w:customStyle="1" w:styleId="aff9">
    <w:name w:val="标题 字符"/>
    <w:link w:val="aff8"/>
    <w:uiPriority w:val="99"/>
    <w:qFormat/>
    <w:rPr>
      <w:rFonts w:ascii="Arial" w:eastAsia="宋体" w:hAnsi="Arial" w:cs="Arial"/>
      <w:b/>
      <w:bCs/>
      <w:sz w:val="44"/>
      <w:szCs w:val="32"/>
      <w:lang w:val="en-US" w:eastAsia="zh-CN" w:bidi="ar-SA"/>
    </w:rPr>
  </w:style>
  <w:style w:type="character" w:customStyle="1" w:styleId="affb">
    <w:name w:val="批注主题 字符"/>
    <w:link w:val="affa"/>
    <w:qFormat/>
    <w:rPr>
      <w:b/>
      <w:bCs/>
      <w:kern w:val="2"/>
      <w:sz w:val="24"/>
    </w:rPr>
  </w:style>
  <w:style w:type="character" w:customStyle="1" w:styleId="affd">
    <w:name w:val="正文文本首行缩进 字符"/>
    <w:basedOn w:val="Char"/>
    <w:link w:val="affc"/>
    <w:qFormat/>
    <w:rPr>
      <w:rFonts w:eastAsia="宋体" w:cs="Times New Roman"/>
      <w:kern w:val="2"/>
      <w:sz w:val="24"/>
      <w:szCs w:val="24"/>
      <w:lang w:val="en-US" w:eastAsia="zh-CN" w:bidi="ar-SA"/>
    </w:rPr>
  </w:style>
  <w:style w:type="character" w:customStyle="1" w:styleId="Char">
    <w:name w:val="正文文本 Char"/>
    <w:qFormat/>
    <w:rPr>
      <w:rFonts w:eastAsia="宋体" w:cs="Times New Roman"/>
      <w:kern w:val="2"/>
      <w:sz w:val="24"/>
      <w:szCs w:val="24"/>
      <w:lang w:val="en-US" w:eastAsia="zh-CN" w:bidi="ar-SA"/>
    </w:rPr>
  </w:style>
  <w:style w:type="character" w:customStyle="1" w:styleId="28">
    <w:name w:val="正文文本首行缩进 2 字符"/>
    <w:link w:val="27"/>
    <w:qFormat/>
    <w:locked/>
    <w:rPr>
      <w:rFonts w:ascii="Calibri" w:eastAsia="仿宋_GB2312" w:hAnsi="Calibri" w:cs="Calibri"/>
      <w:kern w:val="2"/>
      <w:sz w:val="21"/>
      <w:szCs w:val="24"/>
      <w:lang w:val="en-US" w:eastAsia="zh-CN" w:bidi="ar-SA"/>
    </w:rPr>
  </w:style>
  <w:style w:type="character" w:customStyle="1" w:styleId="5CharChar">
    <w:name w:val="标题5 Char Char"/>
    <w:link w:val="52"/>
    <w:qFormat/>
    <w:rPr>
      <w:rFonts w:ascii="Arial" w:hAnsi="Arial"/>
      <w:b/>
      <w:bCs/>
      <w:sz w:val="24"/>
      <w:szCs w:val="32"/>
    </w:rPr>
  </w:style>
  <w:style w:type="paragraph" w:customStyle="1" w:styleId="52">
    <w:name w:val="标题5"/>
    <w:basedOn w:val="3"/>
    <w:link w:val="5CharChar"/>
    <w:qFormat/>
    <w:pPr>
      <w:widowControl w:val="0"/>
      <w:numPr>
        <w:ilvl w:val="0"/>
        <w:numId w:val="0"/>
      </w:numPr>
      <w:tabs>
        <w:tab w:val="clear" w:pos="720"/>
      </w:tabs>
      <w:spacing w:before="260" w:after="260" w:line="413" w:lineRule="auto"/>
      <w:jc w:val="both"/>
    </w:pPr>
    <w:rPr>
      <w:rFonts w:ascii="Arial" w:hAnsi="Arial"/>
      <w:bCs/>
      <w:kern w:val="0"/>
      <w:sz w:val="24"/>
      <w:szCs w:val="32"/>
    </w:rPr>
  </w:style>
  <w:style w:type="character" w:customStyle="1" w:styleId="HTMLChar1">
    <w:name w:val="HTML 预设格式 Char1"/>
    <w:qFormat/>
    <w:rPr>
      <w:rFonts w:ascii="Courier New" w:hAnsi="Courier New" w:cs="Courier New"/>
      <w:kern w:val="2"/>
    </w:rPr>
  </w:style>
  <w:style w:type="character" w:customStyle="1" w:styleId="CharChar">
    <w:name w:val="批注文字 Char Char"/>
    <w:qFormat/>
    <w:rPr>
      <w:rFonts w:ascii="宋体" w:eastAsia="宋体" w:hAnsi="Times New Roman" w:cs="Times New Roman"/>
      <w:sz w:val="28"/>
      <w:szCs w:val="20"/>
    </w:rPr>
  </w:style>
  <w:style w:type="character" w:customStyle="1" w:styleId="Char0">
    <w:name w:val="引用 Char"/>
    <w:link w:val="13"/>
    <w:qFormat/>
    <w:rPr>
      <w:i/>
      <w:iCs/>
      <w:color w:val="000000"/>
      <w:kern w:val="2"/>
      <w:sz w:val="21"/>
      <w:szCs w:val="22"/>
    </w:rPr>
  </w:style>
  <w:style w:type="paragraph" w:customStyle="1" w:styleId="13">
    <w:name w:val="引用1"/>
    <w:basedOn w:val="a6"/>
    <w:next w:val="a6"/>
    <w:link w:val="Char0"/>
    <w:qFormat/>
    <w:rPr>
      <w:i/>
      <w:iCs/>
      <w:color w:val="000000"/>
      <w:szCs w:val="22"/>
    </w:rPr>
  </w:style>
  <w:style w:type="character" w:customStyle="1" w:styleId="CharChar0">
    <w:name w:val="标三 Char Char"/>
    <w:link w:val="afff7"/>
    <w:qFormat/>
    <w:locked/>
    <w:rPr>
      <w:rFonts w:ascii="宋体" w:eastAsia="Times New Roman"/>
      <w:kern w:val="2"/>
      <w:sz w:val="32"/>
      <w:szCs w:val="32"/>
      <w:lang w:val="en-US" w:eastAsia="zh-CN" w:bidi="ar-SA"/>
    </w:rPr>
  </w:style>
  <w:style w:type="paragraph" w:customStyle="1" w:styleId="afff7">
    <w:name w:val="标三"/>
    <w:next w:val="a6"/>
    <w:link w:val="CharChar0"/>
    <w:qFormat/>
    <w:pPr>
      <w:ind w:leftChars="600" w:left="1260" w:firstLineChars="98" w:firstLine="314"/>
      <w:outlineLvl w:val="2"/>
    </w:pPr>
    <w:rPr>
      <w:rFonts w:ascii="宋体" w:eastAsia="Times New Roman"/>
      <w:kern w:val="2"/>
      <w:sz w:val="32"/>
      <w:szCs w:val="32"/>
    </w:rPr>
  </w:style>
  <w:style w:type="character" w:customStyle="1" w:styleId="Char1">
    <w:name w:val="副标题 Char1"/>
    <w:qFormat/>
    <w:rPr>
      <w:rFonts w:ascii="Cambria" w:hAnsi="Cambria" w:cs="Times New Roman"/>
      <w:b/>
      <w:bCs/>
      <w:kern w:val="28"/>
      <w:sz w:val="32"/>
      <w:szCs w:val="32"/>
    </w:rPr>
  </w:style>
  <w:style w:type="character" w:customStyle="1" w:styleId="Char2">
    <w:name w:val="正文文本缩进 Char"/>
    <w:qFormat/>
    <w:locked/>
    <w:rPr>
      <w:rFonts w:eastAsia="宋体"/>
      <w:kern w:val="2"/>
      <w:sz w:val="21"/>
      <w:szCs w:val="24"/>
      <w:lang w:val="en-US" w:eastAsia="zh-CN" w:bidi="ar-SA"/>
    </w:rPr>
  </w:style>
  <w:style w:type="character" w:customStyle="1" w:styleId="textcontents">
    <w:name w:val="textcontents"/>
    <w:qFormat/>
    <w:rPr>
      <w:rFonts w:cs="Times New Roman"/>
    </w:rPr>
  </w:style>
  <w:style w:type="character" w:customStyle="1" w:styleId="CharChar2">
    <w:name w:val="Char Char2"/>
    <w:qFormat/>
    <w:rPr>
      <w:rFonts w:eastAsia="宋体"/>
      <w:kern w:val="2"/>
      <w:sz w:val="21"/>
      <w:szCs w:val="24"/>
      <w:lang w:val="en-US" w:eastAsia="zh-CN" w:bidi="ar-SA"/>
    </w:rPr>
  </w:style>
  <w:style w:type="character" w:customStyle="1" w:styleId="Parahead">
    <w:name w:val="Para head"/>
    <w:qFormat/>
    <w:rPr>
      <w:rFonts w:ascii="Arial" w:eastAsia="Times New Roman" w:hAnsi="Arial"/>
      <w:sz w:val="20"/>
    </w:rPr>
  </w:style>
  <w:style w:type="character" w:customStyle="1" w:styleId="4Char">
    <w:name w:val="4正文 Char"/>
    <w:link w:val="42"/>
    <w:qFormat/>
    <w:rPr>
      <w:rFonts w:hAnsi="宋体"/>
      <w:spacing w:val="30"/>
      <w:kern w:val="2"/>
      <w:sz w:val="24"/>
      <w:szCs w:val="24"/>
      <w:lang w:val="en-GB"/>
    </w:rPr>
  </w:style>
  <w:style w:type="paragraph" w:customStyle="1" w:styleId="42">
    <w:name w:val="4正文"/>
    <w:basedOn w:val="af0"/>
    <w:link w:val="4Char"/>
    <w:qFormat/>
    <w:pPr>
      <w:tabs>
        <w:tab w:val="left" w:pos="432"/>
        <w:tab w:val="left" w:pos="1758"/>
      </w:tabs>
      <w:adjustRightInd w:val="0"/>
      <w:snapToGrid w:val="0"/>
      <w:spacing w:beforeLines="70" w:before="218" w:afterLines="70" w:after="218" w:line="360" w:lineRule="exact"/>
      <w:ind w:left="432" w:hanging="432"/>
      <w:textAlignment w:val="baseline"/>
    </w:pPr>
    <w:rPr>
      <w:rFonts w:hAnsi="宋体"/>
      <w:spacing w:val="30"/>
      <w:sz w:val="24"/>
      <w:szCs w:val="24"/>
      <w:lang w:val="en-GB"/>
    </w:rPr>
  </w:style>
  <w:style w:type="character" w:customStyle="1" w:styleId="CharChar1">
    <w:name w:val="内容 Char Char"/>
    <w:link w:val="afff8"/>
    <w:qFormat/>
    <w:locked/>
    <w:rPr>
      <w:sz w:val="24"/>
      <w:szCs w:val="24"/>
    </w:rPr>
  </w:style>
  <w:style w:type="paragraph" w:customStyle="1" w:styleId="afff8">
    <w:name w:val="内容"/>
    <w:basedOn w:val="a6"/>
    <w:link w:val="CharChar1"/>
    <w:qFormat/>
    <w:pPr>
      <w:spacing w:line="360" w:lineRule="auto"/>
      <w:ind w:firstLineChars="200" w:firstLine="480"/>
    </w:pPr>
    <w:rPr>
      <w:kern w:val="0"/>
      <w:sz w:val="24"/>
    </w:rPr>
  </w:style>
  <w:style w:type="character" w:customStyle="1" w:styleId="Char10">
    <w:name w:val="正文首行缩进 Char1"/>
    <w:basedOn w:val="af1"/>
    <w:qFormat/>
    <w:rPr>
      <w:kern w:val="2"/>
      <w:sz w:val="30"/>
    </w:rPr>
  </w:style>
  <w:style w:type="character" w:customStyle="1" w:styleId="14">
    <w:name w:val="明显参考1"/>
    <w:qFormat/>
    <w:rPr>
      <w:b/>
      <w:bCs/>
      <w:smallCaps/>
      <w:color w:val="C0504D"/>
      <w:spacing w:val="5"/>
      <w:u w:val="single"/>
    </w:rPr>
  </w:style>
  <w:style w:type="character" w:customStyle="1" w:styleId="Char20">
    <w:name w:val="批注主题 Char2"/>
    <w:basedOn w:val="af"/>
    <w:qFormat/>
    <w:rPr>
      <w:kern w:val="2"/>
      <w:sz w:val="21"/>
      <w:szCs w:val="24"/>
    </w:rPr>
  </w:style>
  <w:style w:type="character" w:customStyle="1" w:styleId="apple-style-span">
    <w:name w:val="apple-style-span"/>
    <w:qFormat/>
  </w:style>
  <w:style w:type="character" w:customStyle="1" w:styleId="CharChar3">
    <w:name w:val="标五 Char Char"/>
    <w:link w:val="afff9"/>
    <w:qFormat/>
    <w:locked/>
    <w:rPr>
      <w:rFonts w:ascii="宋体" w:eastAsia="Times New Roman"/>
      <w:kern w:val="2"/>
      <w:sz w:val="24"/>
      <w:szCs w:val="24"/>
      <w:lang w:val="en-US" w:eastAsia="zh-CN" w:bidi="ar-SA"/>
    </w:rPr>
  </w:style>
  <w:style w:type="paragraph" w:customStyle="1" w:styleId="afff9">
    <w:name w:val="标五"/>
    <w:next w:val="a6"/>
    <w:link w:val="CharChar3"/>
    <w:qFormat/>
    <w:pPr>
      <w:tabs>
        <w:tab w:val="left" w:pos="421"/>
      </w:tabs>
      <w:spacing w:line="360" w:lineRule="auto"/>
      <w:ind w:left="421" w:hanging="420"/>
      <w:outlineLvl w:val="4"/>
    </w:pPr>
    <w:rPr>
      <w:rFonts w:ascii="宋体" w:eastAsia="Times New Roman"/>
      <w:kern w:val="2"/>
      <w:sz w:val="24"/>
      <w:szCs w:val="24"/>
    </w:rPr>
  </w:style>
  <w:style w:type="character" w:customStyle="1" w:styleId="CharChar8">
    <w:name w:val="Char Char8"/>
    <w:qFormat/>
    <w:rPr>
      <w:rFonts w:ascii="Arial" w:eastAsia="黑体" w:hAnsi="Arial"/>
      <w:b/>
      <w:bCs/>
      <w:kern w:val="2"/>
      <w:sz w:val="32"/>
      <w:szCs w:val="32"/>
      <w:lang w:val="en-US" w:eastAsia="zh-CN" w:bidi="ar-SA"/>
    </w:rPr>
  </w:style>
  <w:style w:type="character" w:customStyle="1" w:styleId="Char11">
    <w:name w:val="引用 Char1"/>
    <w:uiPriority w:val="99"/>
    <w:qFormat/>
    <w:rPr>
      <w:i/>
      <w:iCs/>
      <w:color w:val="000000"/>
      <w:kern w:val="2"/>
      <w:sz w:val="21"/>
      <w:szCs w:val="24"/>
    </w:rPr>
  </w:style>
  <w:style w:type="character" w:customStyle="1" w:styleId="Char12">
    <w:name w:val="批注主题 Char1"/>
    <w:qFormat/>
    <w:rPr>
      <w:b/>
      <w:bCs/>
      <w:kern w:val="2"/>
      <w:sz w:val="21"/>
      <w:szCs w:val="22"/>
    </w:rPr>
  </w:style>
  <w:style w:type="character" w:customStyle="1" w:styleId="CharChar4">
    <w:name w:val="正文仿宋小四 Char Char"/>
    <w:link w:val="a"/>
    <w:qFormat/>
    <w:locked/>
    <w:rPr>
      <w:rFonts w:eastAsia="仿宋_GB2312"/>
      <w:sz w:val="24"/>
      <w:szCs w:val="24"/>
    </w:rPr>
  </w:style>
  <w:style w:type="paragraph" w:customStyle="1" w:styleId="a">
    <w:name w:val="正文仿宋小四"/>
    <w:basedOn w:val="a6"/>
    <w:link w:val="CharChar4"/>
    <w:qFormat/>
    <w:pPr>
      <w:numPr>
        <w:numId w:val="4"/>
      </w:numPr>
      <w:tabs>
        <w:tab w:val="clear" w:pos="360"/>
      </w:tabs>
      <w:spacing w:line="360" w:lineRule="auto"/>
      <w:ind w:left="0" w:firstLineChars="200" w:firstLine="480"/>
    </w:pPr>
    <w:rPr>
      <w:rFonts w:eastAsia="仿宋_GB2312"/>
      <w:kern w:val="0"/>
      <w:sz w:val="24"/>
    </w:rPr>
  </w:style>
  <w:style w:type="character" w:customStyle="1" w:styleId="CharChar5">
    <w:name w:val="五号正文项目（标准） Char Char"/>
    <w:link w:val="afffa"/>
    <w:qFormat/>
    <w:locked/>
    <w:rPr>
      <w:rFonts w:ascii="仿宋_GB2312" w:eastAsia="仿宋_GB2312" w:hAnsi="宋体"/>
      <w:color w:val="000000"/>
      <w:sz w:val="24"/>
      <w:szCs w:val="24"/>
    </w:rPr>
  </w:style>
  <w:style w:type="paragraph" w:customStyle="1" w:styleId="afffa">
    <w:name w:val="五号正文项目（标准）"/>
    <w:basedOn w:val="a6"/>
    <w:link w:val="CharChar5"/>
    <w:qFormat/>
    <w:pPr>
      <w:spacing w:line="400" w:lineRule="exact"/>
      <w:jc w:val="left"/>
    </w:pPr>
    <w:rPr>
      <w:rFonts w:ascii="仿宋_GB2312" w:eastAsia="仿宋_GB2312" w:hAnsi="宋体"/>
      <w:color w:val="000000"/>
      <w:kern w:val="0"/>
      <w:sz w:val="24"/>
    </w:rPr>
  </w:style>
  <w:style w:type="character" w:customStyle="1" w:styleId="ACharCharChar">
    <w:name w:val="A正文 Char Char Char"/>
    <w:qFormat/>
    <w:rPr>
      <w:rFonts w:eastAsia="宋体"/>
      <w:kern w:val="2"/>
      <w:sz w:val="24"/>
      <w:szCs w:val="24"/>
      <w:lang w:val="en-US" w:eastAsia="zh-CN"/>
    </w:rPr>
  </w:style>
  <w:style w:type="character" w:customStyle="1" w:styleId="CharChar6">
    <w:name w:val="五号正文（标准） Char Char"/>
    <w:link w:val="afffb"/>
    <w:qFormat/>
    <w:locked/>
    <w:rPr>
      <w:rFonts w:ascii="宋体" w:hAnsi="宋体"/>
      <w:sz w:val="24"/>
      <w:szCs w:val="24"/>
    </w:rPr>
  </w:style>
  <w:style w:type="paragraph" w:customStyle="1" w:styleId="afffb">
    <w:name w:val="五号正文（标准）"/>
    <w:basedOn w:val="a6"/>
    <w:link w:val="CharChar6"/>
    <w:qFormat/>
    <w:pPr>
      <w:spacing w:line="360" w:lineRule="auto"/>
      <w:ind w:firstLineChars="150" w:firstLine="360"/>
    </w:pPr>
    <w:rPr>
      <w:rFonts w:ascii="宋体" w:hAnsi="宋体"/>
      <w:kern w:val="0"/>
      <w:sz w:val="24"/>
    </w:rPr>
  </w:style>
  <w:style w:type="character" w:customStyle="1" w:styleId="tytytytyCharChar">
    <w:name w:val="tytytyty Char Char"/>
    <w:basedOn w:val="ACharCharChar"/>
    <w:link w:val="tytytyty"/>
    <w:qFormat/>
    <w:locked/>
    <w:rPr>
      <w:rFonts w:eastAsia="宋体"/>
      <w:kern w:val="2"/>
      <w:sz w:val="24"/>
      <w:szCs w:val="24"/>
      <w:lang w:val="en-US" w:eastAsia="zh-CN"/>
    </w:rPr>
  </w:style>
  <w:style w:type="paragraph" w:customStyle="1" w:styleId="tytytyty">
    <w:name w:val="tytytyty"/>
    <w:basedOn w:val="AChar"/>
    <w:link w:val="tytytytyCharChar"/>
    <w:qFormat/>
    <w:pPr>
      <w:ind w:leftChars="171" w:left="359"/>
    </w:pPr>
    <w:rPr>
      <w:kern w:val="2"/>
    </w:rPr>
  </w:style>
  <w:style w:type="paragraph" w:customStyle="1" w:styleId="AChar">
    <w:name w:val="A正文 Char"/>
    <w:basedOn w:val="a6"/>
    <w:link w:val="ACharChar1"/>
    <w:qFormat/>
    <w:pPr>
      <w:spacing w:line="360" w:lineRule="auto"/>
      <w:ind w:leftChars="400" w:left="840" w:firstLineChars="200" w:firstLine="480"/>
    </w:pPr>
    <w:rPr>
      <w:kern w:val="0"/>
      <w:sz w:val="24"/>
    </w:rPr>
  </w:style>
  <w:style w:type="character" w:customStyle="1" w:styleId="ACharChar1">
    <w:name w:val="A正文 Char Char1"/>
    <w:link w:val="AChar"/>
    <w:qFormat/>
    <w:locked/>
    <w:rPr>
      <w:sz w:val="24"/>
      <w:szCs w:val="24"/>
    </w:rPr>
  </w:style>
  <w:style w:type="character" w:customStyle="1" w:styleId="CharChar7">
    <w:name w:val="标四 Char Char"/>
    <w:link w:val="afffc"/>
    <w:qFormat/>
    <w:locked/>
    <w:rPr>
      <w:rFonts w:ascii="仿宋_GB2312" w:eastAsia="仿宋_GB2312"/>
      <w:kern w:val="2"/>
      <w:sz w:val="24"/>
      <w:szCs w:val="24"/>
      <w:lang w:val="en-US" w:eastAsia="zh-CN" w:bidi="ar-SA"/>
    </w:rPr>
  </w:style>
  <w:style w:type="paragraph" w:customStyle="1" w:styleId="afffc">
    <w:name w:val="标四"/>
    <w:next w:val="a6"/>
    <w:link w:val="CharChar7"/>
    <w:qFormat/>
    <w:pPr>
      <w:tabs>
        <w:tab w:val="left" w:pos="420"/>
      </w:tabs>
      <w:spacing w:line="360" w:lineRule="auto"/>
      <w:ind w:firstLineChars="89" w:firstLine="214"/>
      <w:outlineLvl w:val="3"/>
    </w:pPr>
    <w:rPr>
      <w:rFonts w:ascii="仿宋_GB2312" w:eastAsia="仿宋_GB2312"/>
      <w:kern w:val="2"/>
      <w:sz w:val="24"/>
      <w:szCs w:val="24"/>
    </w:rPr>
  </w:style>
  <w:style w:type="character" w:customStyle="1" w:styleId="Char13">
    <w:name w:val="文档结构图 Char1"/>
    <w:qFormat/>
    <w:rPr>
      <w:rFonts w:ascii="宋体"/>
      <w:kern w:val="2"/>
      <w:sz w:val="18"/>
      <w:szCs w:val="18"/>
    </w:rPr>
  </w:style>
  <w:style w:type="character" w:customStyle="1" w:styleId="15">
    <w:name w:val="书籍标题1"/>
    <w:qFormat/>
    <w:rPr>
      <w:b/>
      <w:bCs/>
      <w:smallCaps/>
      <w:spacing w:val="5"/>
    </w:rPr>
  </w:style>
  <w:style w:type="character" w:customStyle="1" w:styleId="16">
    <w:name w:val="不明显强调1"/>
    <w:qFormat/>
    <w:rPr>
      <w:i/>
      <w:iCs/>
      <w:color w:val="808080"/>
    </w:rPr>
  </w:style>
  <w:style w:type="character" w:customStyle="1" w:styleId="TableTextCharChar">
    <w:name w:val="Table Text Char Char"/>
    <w:link w:val="TableText"/>
    <w:qFormat/>
    <w:locked/>
    <w:rPr>
      <w:rFonts w:ascii="Arial" w:eastAsia="Times New Roman" w:hAnsi="Arial"/>
      <w:kern w:val="2"/>
      <w:sz w:val="18"/>
      <w:szCs w:val="18"/>
      <w:lang w:val="en-US" w:eastAsia="zh-CN" w:bidi="ar-SA"/>
    </w:rPr>
  </w:style>
  <w:style w:type="paragraph" w:customStyle="1" w:styleId="TableText">
    <w:name w:val="Table Text"/>
    <w:link w:val="TableTextCharChar"/>
    <w:qFormat/>
    <w:pPr>
      <w:snapToGrid w:val="0"/>
      <w:spacing w:before="80" w:after="80"/>
    </w:pPr>
    <w:rPr>
      <w:rFonts w:ascii="Arial" w:eastAsia="Times New Roman" w:hAnsi="Arial"/>
      <w:kern w:val="2"/>
      <w:sz w:val="18"/>
      <w:szCs w:val="18"/>
    </w:rPr>
  </w:style>
  <w:style w:type="character" w:customStyle="1" w:styleId="17">
    <w:name w:val="明显强调1"/>
    <w:qFormat/>
    <w:rPr>
      <w:b/>
      <w:bCs/>
      <w:i/>
      <w:iCs/>
      <w:color w:val="4F81BD"/>
    </w:rPr>
  </w:style>
  <w:style w:type="character" w:customStyle="1" w:styleId="CharChar70">
    <w:name w:val="Char Char7"/>
    <w:qFormat/>
    <w:rPr>
      <w:rFonts w:ascii="Arial" w:eastAsia="黑体" w:hAnsi="Arial"/>
      <w:b/>
      <w:bCs/>
      <w:kern w:val="2"/>
      <w:sz w:val="32"/>
      <w:szCs w:val="32"/>
      <w:lang w:val="en-US" w:eastAsia="zh-CN" w:bidi="ar-SA"/>
    </w:rPr>
  </w:style>
  <w:style w:type="character" w:customStyle="1" w:styleId="Char14">
    <w:name w:val="批注框文本 Char1"/>
    <w:qFormat/>
    <w:rPr>
      <w:kern w:val="2"/>
      <w:sz w:val="18"/>
      <w:szCs w:val="18"/>
    </w:rPr>
  </w:style>
  <w:style w:type="character" w:customStyle="1" w:styleId="2Char1">
    <w:name w:val="正文首行缩进 2 Char1"/>
    <w:basedOn w:val="af3"/>
    <w:qFormat/>
    <w:rPr>
      <w:rFonts w:ascii="宋体" w:hAnsi="MS Sans Serif"/>
      <w:spacing w:val="12"/>
      <w:sz w:val="24"/>
    </w:rPr>
  </w:style>
  <w:style w:type="character" w:customStyle="1" w:styleId="Char15">
    <w:name w:val="明显引用 Char1"/>
    <w:uiPriority w:val="99"/>
    <w:qFormat/>
    <w:rPr>
      <w:b/>
      <w:bCs/>
      <w:i/>
      <w:iCs/>
      <w:color w:val="4F81BD"/>
      <w:kern w:val="2"/>
      <w:sz w:val="21"/>
      <w:szCs w:val="24"/>
    </w:rPr>
  </w:style>
  <w:style w:type="character" w:customStyle="1" w:styleId="3CharChar">
    <w:name w:val="样式3 Char Char"/>
    <w:link w:val="37"/>
    <w:qFormat/>
    <w:locked/>
    <w:rPr>
      <w:rFonts w:eastAsia="Arial"/>
      <w:b/>
      <w:bCs/>
      <w:kern w:val="2"/>
      <w:sz w:val="32"/>
      <w:szCs w:val="32"/>
    </w:rPr>
  </w:style>
  <w:style w:type="paragraph" w:customStyle="1" w:styleId="37">
    <w:name w:val="样式3"/>
    <w:basedOn w:val="3"/>
    <w:link w:val="3CharChar"/>
    <w:qFormat/>
    <w:pPr>
      <w:widowControl w:val="0"/>
      <w:numPr>
        <w:ilvl w:val="0"/>
        <w:numId w:val="0"/>
      </w:numPr>
      <w:tabs>
        <w:tab w:val="clear" w:pos="720"/>
      </w:tabs>
      <w:spacing w:before="260" w:after="260" w:line="415" w:lineRule="auto"/>
      <w:jc w:val="both"/>
    </w:pPr>
    <w:rPr>
      <w:rFonts w:eastAsia="Arial"/>
      <w:bCs/>
      <w:szCs w:val="32"/>
    </w:rPr>
  </w:style>
  <w:style w:type="character" w:customStyle="1" w:styleId="18">
    <w:name w:val="不明显参考1"/>
    <w:qFormat/>
    <w:rPr>
      <w:smallCaps/>
      <w:color w:val="C0504D"/>
      <w:u w:val="single"/>
    </w:rPr>
  </w:style>
  <w:style w:type="character" w:customStyle="1" w:styleId="CharChar9">
    <w:name w:val="标二 Char Char"/>
    <w:link w:val="a0"/>
    <w:qFormat/>
    <w:locked/>
    <w:rPr>
      <w:rFonts w:ascii="宋体" w:eastAsia="Times New Roman"/>
      <w:b/>
      <w:bCs/>
      <w:spacing w:val="20"/>
      <w:kern w:val="2"/>
      <w:sz w:val="24"/>
      <w:szCs w:val="24"/>
      <w:lang w:val="en-US" w:eastAsia="zh-CN" w:bidi="ar-SA"/>
    </w:rPr>
  </w:style>
  <w:style w:type="paragraph" w:customStyle="1" w:styleId="a0">
    <w:name w:val="标二"/>
    <w:next w:val="a6"/>
    <w:link w:val="CharChar9"/>
    <w:qFormat/>
    <w:pPr>
      <w:numPr>
        <w:ilvl w:val="1"/>
        <w:numId w:val="1"/>
      </w:numPr>
      <w:tabs>
        <w:tab w:val="left" w:pos="0"/>
      </w:tabs>
      <w:ind w:left="567" w:hanging="567"/>
      <w:outlineLvl w:val="1"/>
    </w:pPr>
    <w:rPr>
      <w:rFonts w:ascii="宋体" w:eastAsia="Times New Roman"/>
      <w:b/>
      <w:bCs/>
      <w:spacing w:val="20"/>
      <w:kern w:val="2"/>
      <w:sz w:val="24"/>
      <w:szCs w:val="24"/>
    </w:rPr>
  </w:style>
  <w:style w:type="character" w:customStyle="1" w:styleId="2CharCharChar">
    <w:name w:val="样式 标题 2 + 小三 Char Char Char"/>
    <w:link w:val="2Char"/>
    <w:qFormat/>
    <w:locked/>
    <w:rPr>
      <w:rFonts w:ascii="Arial" w:eastAsia="黑体" w:hAnsi="Arial"/>
      <w:b/>
      <w:bCs/>
      <w:sz w:val="32"/>
      <w:szCs w:val="32"/>
    </w:rPr>
  </w:style>
  <w:style w:type="paragraph" w:customStyle="1" w:styleId="2Char">
    <w:name w:val="样式 标题 2 + 小三 Char"/>
    <w:basedOn w:val="20"/>
    <w:link w:val="2CharCharChar"/>
    <w:qFormat/>
    <w:pPr>
      <w:widowControl w:val="0"/>
      <w:spacing w:before="260" w:after="260" w:line="413" w:lineRule="auto"/>
    </w:pPr>
    <w:rPr>
      <w:rFonts w:ascii="Arial" w:eastAsia="黑体" w:hAnsi="Arial"/>
      <w:bCs/>
      <w:color w:val="auto"/>
      <w:sz w:val="32"/>
      <w:szCs w:val="32"/>
    </w:rPr>
  </w:style>
  <w:style w:type="character" w:customStyle="1" w:styleId="4CharChar">
    <w:name w:val="标题4 Char Char"/>
    <w:link w:val="43"/>
    <w:qFormat/>
    <w:rPr>
      <w:rFonts w:ascii="Arial" w:hAnsi="Arial"/>
      <w:b/>
      <w:bCs/>
      <w:sz w:val="24"/>
      <w:szCs w:val="32"/>
    </w:rPr>
  </w:style>
  <w:style w:type="paragraph" w:customStyle="1" w:styleId="43">
    <w:name w:val="标题4"/>
    <w:basedOn w:val="20"/>
    <w:next w:val="41"/>
    <w:link w:val="4CharChar"/>
    <w:qFormat/>
    <w:pPr>
      <w:widowControl w:val="0"/>
      <w:spacing w:before="260" w:after="260" w:line="413" w:lineRule="auto"/>
    </w:pPr>
    <w:rPr>
      <w:rFonts w:ascii="Arial" w:hAnsi="Arial"/>
      <w:bCs/>
      <w:color w:val="auto"/>
      <w:sz w:val="24"/>
      <w:szCs w:val="32"/>
    </w:rPr>
  </w:style>
  <w:style w:type="character" w:customStyle="1" w:styleId="2CharChar">
    <w:name w:val="正文内容首行缩进2字符 Char Char"/>
    <w:link w:val="29"/>
    <w:qFormat/>
    <w:locked/>
    <w:rPr>
      <w:rFonts w:ascii="Arial" w:hAnsi="Arial"/>
      <w:sz w:val="24"/>
      <w:szCs w:val="24"/>
      <w:shd w:val="solid" w:color="F6FBFE" w:fill="auto"/>
    </w:rPr>
  </w:style>
  <w:style w:type="paragraph" w:customStyle="1" w:styleId="29">
    <w:name w:val="正文内容首行缩进2字符"/>
    <w:basedOn w:val="a6"/>
    <w:link w:val="2CharChar"/>
    <w:qFormat/>
    <w:pPr>
      <w:widowControl/>
      <w:pBdr>
        <w:top w:val="none" w:sz="0" w:space="0" w:color="000000"/>
        <w:left w:val="none" w:sz="0" w:space="0" w:color="000000"/>
        <w:bottom w:val="none" w:sz="0" w:space="0" w:color="000000"/>
        <w:right w:val="none" w:sz="0" w:space="0" w:color="000000"/>
      </w:pBdr>
      <w:shd w:val="solid" w:color="F6FBFE" w:fill="auto"/>
      <w:wordWrap w:val="0"/>
      <w:overflowPunct w:val="0"/>
      <w:autoSpaceDN w:val="0"/>
      <w:adjustRightInd w:val="0"/>
      <w:spacing w:before="225" w:line="460" w:lineRule="exact"/>
      <w:ind w:firstLineChars="200" w:firstLine="480"/>
      <w:textAlignment w:val="baseline"/>
    </w:pPr>
    <w:rPr>
      <w:rFonts w:ascii="Arial" w:hAnsi="Arial"/>
      <w:kern w:val="0"/>
      <w:sz w:val="24"/>
      <w:shd w:val="solid" w:color="F6FBFE" w:fill="auto"/>
    </w:rPr>
  </w:style>
  <w:style w:type="character" w:customStyle="1" w:styleId="font161">
    <w:name w:val="font161"/>
    <w:qFormat/>
    <w:rPr>
      <w:b/>
      <w:bCs/>
      <w:sz w:val="32"/>
      <w:szCs w:val="32"/>
    </w:rPr>
  </w:style>
  <w:style w:type="character" w:customStyle="1" w:styleId="Char3">
    <w:name w:val="批注文字 Char"/>
    <w:qFormat/>
    <w:rPr>
      <w:rFonts w:eastAsia="宋体"/>
      <w:kern w:val="2"/>
      <w:sz w:val="21"/>
      <w:szCs w:val="24"/>
      <w:lang w:val="en-US" w:eastAsia="zh-CN" w:bidi="ar-SA"/>
    </w:rPr>
  </w:style>
  <w:style w:type="character" w:customStyle="1" w:styleId="Char16">
    <w:name w:val="日期 Char1"/>
    <w:qFormat/>
    <w:rPr>
      <w:kern w:val="2"/>
      <w:sz w:val="21"/>
      <w:szCs w:val="22"/>
    </w:rPr>
  </w:style>
  <w:style w:type="character" w:customStyle="1" w:styleId="Char4">
    <w:name w:val="明显引用 Char"/>
    <w:link w:val="19"/>
    <w:qFormat/>
    <w:rPr>
      <w:b/>
      <w:bCs/>
      <w:i/>
      <w:iCs/>
      <w:color w:val="4F81BD"/>
      <w:kern w:val="2"/>
      <w:sz w:val="21"/>
      <w:szCs w:val="22"/>
    </w:rPr>
  </w:style>
  <w:style w:type="paragraph" w:customStyle="1" w:styleId="19">
    <w:name w:val="明显引用1"/>
    <w:basedOn w:val="a6"/>
    <w:next w:val="a6"/>
    <w:link w:val="Char4"/>
    <w:qFormat/>
    <w:pPr>
      <w:pBdr>
        <w:bottom w:val="single" w:sz="4" w:space="4" w:color="4F81BD"/>
      </w:pBdr>
      <w:spacing w:before="200" w:after="280"/>
      <w:ind w:left="936" w:right="936"/>
    </w:pPr>
    <w:rPr>
      <w:b/>
      <w:bCs/>
      <w:i/>
      <w:iCs/>
      <w:color w:val="4F81BD"/>
      <w:szCs w:val="22"/>
    </w:rPr>
  </w:style>
  <w:style w:type="character" w:customStyle="1" w:styleId="CharChara">
    <w:name w:val="Char Char"/>
    <w:qFormat/>
    <w:rPr>
      <w:rFonts w:ascii="Arial" w:eastAsia="黑体" w:hAnsi="Arial"/>
      <w:b/>
      <w:bCs/>
      <w:kern w:val="2"/>
      <w:sz w:val="32"/>
      <w:szCs w:val="32"/>
      <w:lang w:val="en-US" w:eastAsia="zh-CN" w:bidi="ar-SA"/>
    </w:rPr>
  </w:style>
  <w:style w:type="paragraph" w:customStyle="1" w:styleId="defaultblue">
    <w:name w:val="defaultblue"/>
    <w:basedOn w:val="a6"/>
    <w:qFormat/>
    <w:pPr>
      <w:widowControl/>
      <w:spacing w:before="100" w:beforeAutospacing="1" w:after="100" w:afterAutospacing="1"/>
      <w:jc w:val="left"/>
    </w:pPr>
    <w:rPr>
      <w:rFonts w:ascii="Arial" w:hAnsi="Arial" w:cs="Arial"/>
      <w:b/>
      <w:bCs/>
      <w:color w:val="003366"/>
      <w:kern w:val="0"/>
      <w:sz w:val="20"/>
      <w:szCs w:val="20"/>
    </w:rPr>
  </w:style>
  <w:style w:type="paragraph" w:customStyle="1" w:styleId="2a">
    <w:name w:val="正文2"/>
    <w:basedOn w:val="a6"/>
    <w:qFormat/>
    <w:pPr>
      <w:keepLines/>
      <w:widowControl/>
      <w:adjustRightInd w:val="0"/>
      <w:snapToGrid w:val="0"/>
      <w:spacing w:beforeLines="70" w:before="218" w:afterLines="70" w:after="218" w:line="360" w:lineRule="exact"/>
      <w:ind w:left="1247"/>
      <w:textAlignment w:val="baseline"/>
    </w:pPr>
    <w:rPr>
      <w:rFonts w:cs="Arial"/>
      <w:snapToGrid w:val="0"/>
      <w:spacing w:val="30"/>
      <w:kern w:val="0"/>
      <w:sz w:val="24"/>
      <w:lang w:val="en-GB"/>
    </w:rPr>
  </w:style>
  <w:style w:type="paragraph" w:customStyle="1" w:styleId="xl25">
    <w:name w:val="xl25"/>
    <w:basedOn w:val="a6"/>
    <w:qFormat/>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6">
    <w:name w:val="样式6"/>
    <w:basedOn w:val="a6"/>
    <w:qFormat/>
    <w:pPr>
      <w:numPr>
        <w:numId w:val="5"/>
      </w:numPr>
      <w:tabs>
        <w:tab w:val="left" w:pos="1050"/>
      </w:tabs>
      <w:spacing w:line="360" w:lineRule="auto"/>
    </w:pPr>
    <w:rPr>
      <w:sz w:val="24"/>
    </w:rPr>
  </w:style>
  <w:style w:type="paragraph" w:customStyle="1" w:styleId="CharCharCharCharCharChar">
    <w:name w:val="Char Char Char Char Char Char"/>
    <w:basedOn w:val="1"/>
    <w:qFormat/>
    <w:pPr>
      <w:widowControl w:val="0"/>
      <w:numPr>
        <w:numId w:val="0"/>
      </w:numPr>
      <w:tabs>
        <w:tab w:val="clear" w:pos="432"/>
        <w:tab w:val="left" w:pos="887"/>
      </w:tabs>
      <w:snapToGrid w:val="0"/>
      <w:spacing w:line="360" w:lineRule="auto"/>
      <w:ind w:left="887" w:firstLineChars="200" w:firstLine="200"/>
    </w:pPr>
    <w:rPr>
      <w:rFonts w:hAnsi="BatangChe"/>
      <w:kern w:val="2"/>
      <w:sz w:val="32"/>
      <w:szCs w:val="32"/>
    </w:rPr>
  </w:style>
  <w:style w:type="paragraph" w:customStyle="1" w:styleId="listheader">
    <w:name w:val="listheader"/>
    <w:basedOn w:val="a6"/>
    <w:qFormat/>
    <w:pPr>
      <w:widowControl/>
      <w:spacing w:before="100" w:beforeAutospacing="1" w:after="100" w:afterAutospacing="1"/>
      <w:jc w:val="left"/>
    </w:pPr>
    <w:rPr>
      <w:rFonts w:ascii="Arial" w:hAnsi="Arial" w:cs="Arial"/>
      <w:b/>
      <w:bCs/>
      <w:color w:val="FFFFFF"/>
      <w:kern w:val="0"/>
      <w:sz w:val="20"/>
      <w:szCs w:val="20"/>
    </w:rPr>
  </w:style>
  <w:style w:type="paragraph" w:customStyle="1" w:styleId="font10">
    <w:name w:val="font10"/>
    <w:basedOn w:val="a6"/>
    <w:qFormat/>
    <w:pPr>
      <w:widowControl/>
      <w:spacing w:before="100" w:beforeAutospacing="1" w:after="100" w:afterAutospacing="1"/>
      <w:jc w:val="left"/>
    </w:pPr>
    <w:rPr>
      <w:rFonts w:eastAsia="Arial Unicode MS"/>
      <w:b/>
      <w:bCs/>
      <w:kern w:val="0"/>
      <w:sz w:val="24"/>
    </w:rPr>
  </w:style>
  <w:style w:type="paragraph" w:customStyle="1" w:styleId="afffd">
    <w:name w:val="表格文字"/>
    <w:basedOn w:val="a6"/>
    <w:qFormat/>
    <w:pPr>
      <w:adjustRightInd w:val="0"/>
      <w:spacing w:line="420" w:lineRule="atLeast"/>
      <w:jc w:val="left"/>
      <w:textAlignment w:val="baseline"/>
    </w:pPr>
    <w:rPr>
      <w:kern w:val="0"/>
      <w:szCs w:val="20"/>
    </w:rPr>
  </w:style>
  <w:style w:type="paragraph" w:customStyle="1" w:styleId="2b">
    <w:name w:val="样式2"/>
    <w:basedOn w:val="3"/>
    <w:qFormat/>
    <w:pPr>
      <w:widowControl w:val="0"/>
      <w:numPr>
        <w:ilvl w:val="0"/>
        <w:numId w:val="0"/>
      </w:numPr>
      <w:tabs>
        <w:tab w:val="clear" w:pos="720"/>
      </w:tabs>
      <w:spacing w:before="260" w:after="260" w:line="415" w:lineRule="auto"/>
      <w:jc w:val="both"/>
    </w:pPr>
    <w:rPr>
      <w:bCs/>
      <w:szCs w:val="32"/>
    </w:rPr>
  </w:style>
  <w:style w:type="paragraph" w:customStyle="1" w:styleId="Preformatted">
    <w:name w:val="Preformatted"/>
    <w:basedOn w:val="a6"/>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ediumbold">
    <w:name w:val="mediumbold"/>
    <w:basedOn w:val="a6"/>
    <w:qFormat/>
    <w:pPr>
      <w:widowControl/>
      <w:spacing w:before="100" w:beforeAutospacing="1" w:after="100" w:afterAutospacing="1"/>
      <w:jc w:val="left"/>
    </w:pPr>
    <w:rPr>
      <w:rFonts w:ascii="Arial" w:hAnsi="Arial" w:cs="Arial"/>
      <w:b/>
      <w:bCs/>
      <w:kern w:val="0"/>
      <w:sz w:val="18"/>
      <w:szCs w:val="18"/>
    </w:rPr>
  </w:style>
  <w:style w:type="paragraph" w:customStyle="1" w:styleId="222">
    <w:name w:val="样式 标题 2 + 宋体 四号 行距: 固定值 22 磅"/>
    <w:basedOn w:val="20"/>
    <w:qFormat/>
    <w:pPr>
      <w:widowControl w:val="0"/>
      <w:numPr>
        <w:ilvl w:val="1"/>
      </w:numPr>
      <w:tabs>
        <w:tab w:val="left" w:pos="0"/>
      </w:tabs>
      <w:spacing w:before="120" w:after="120" w:line="440" w:lineRule="exact"/>
      <w:ind w:left="420" w:hanging="420"/>
    </w:pPr>
    <w:rPr>
      <w:rFonts w:eastAsia="黑体" w:cs="宋体"/>
      <w:color w:val="auto"/>
      <w:kern w:val="2"/>
      <w:sz w:val="28"/>
      <w:szCs w:val="32"/>
    </w:rPr>
  </w:style>
  <w:style w:type="paragraph" w:customStyle="1" w:styleId="Blockquote">
    <w:name w:val="Blockquote"/>
    <w:basedOn w:val="a6"/>
    <w:qFormat/>
    <w:pPr>
      <w:autoSpaceDE w:val="0"/>
      <w:autoSpaceDN w:val="0"/>
      <w:adjustRightInd w:val="0"/>
      <w:spacing w:before="100" w:after="100"/>
      <w:ind w:left="360" w:right="360"/>
      <w:jc w:val="left"/>
    </w:pPr>
    <w:rPr>
      <w:kern w:val="0"/>
      <w:sz w:val="24"/>
      <w:szCs w:val="20"/>
    </w:rPr>
  </w:style>
  <w:style w:type="paragraph" w:customStyle="1" w:styleId="xl41">
    <w:name w:val="xl41"/>
    <w:basedOn w:val="a6"/>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xl22">
    <w:name w:val="xl22"/>
    <w:basedOn w:val="a6"/>
    <w:qFormat/>
    <w:pPr>
      <w:widowControl/>
      <w:spacing w:before="100" w:beforeAutospacing="1" w:after="100" w:afterAutospacing="1"/>
      <w:jc w:val="center"/>
    </w:pPr>
    <w:rPr>
      <w:rFonts w:ascii="Arial Unicode MS" w:eastAsia="Arial Unicode MS" w:hAnsi="Arial Unicode MS" w:cs="Arial Unicode MS"/>
      <w:kern w:val="0"/>
      <w:sz w:val="32"/>
      <w:szCs w:val="32"/>
    </w:rPr>
  </w:style>
  <w:style w:type="paragraph" w:customStyle="1" w:styleId="Date1">
    <w:name w:val="Date1"/>
    <w:basedOn w:val="a6"/>
    <w:next w:val="a6"/>
    <w:qFormat/>
    <w:pPr>
      <w:adjustRightInd w:val="0"/>
      <w:snapToGrid w:val="0"/>
      <w:spacing w:beforeLines="50" w:line="312" w:lineRule="atLeast"/>
      <w:textAlignment w:val="baseline"/>
    </w:pPr>
    <w:rPr>
      <w:kern w:val="0"/>
      <w:sz w:val="24"/>
    </w:rPr>
  </w:style>
  <w:style w:type="paragraph" w:customStyle="1" w:styleId="afffe">
    <w:name w:val="标一"/>
    <w:next w:val="a6"/>
    <w:qFormat/>
    <w:pPr>
      <w:pageBreakBefore/>
      <w:pBdr>
        <w:bottom w:val="single" w:sz="4" w:space="6" w:color="auto"/>
      </w:pBdr>
      <w:spacing w:afterLines="150" w:line="360" w:lineRule="auto"/>
      <w:ind w:left="794" w:hanging="794"/>
      <w:outlineLvl w:val="0"/>
    </w:pPr>
    <w:rPr>
      <w:rFonts w:ascii="宋体" w:hAnsi="宋体" w:cs="宋体"/>
      <w:b/>
      <w:bCs/>
      <w:kern w:val="44"/>
      <w:sz w:val="24"/>
      <w:szCs w:val="24"/>
    </w:rPr>
  </w:style>
  <w:style w:type="paragraph" w:customStyle="1" w:styleId="font6">
    <w:name w:val="font6"/>
    <w:basedOn w:val="a6"/>
    <w:qFormat/>
    <w:pPr>
      <w:widowControl/>
      <w:spacing w:before="100" w:beforeAutospacing="1" w:after="100" w:afterAutospacing="1"/>
      <w:jc w:val="left"/>
    </w:pPr>
    <w:rPr>
      <w:rFonts w:eastAsia="Arial Unicode MS"/>
      <w:kern w:val="0"/>
      <w:sz w:val="24"/>
    </w:rPr>
  </w:style>
  <w:style w:type="paragraph" w:customStyle="1" w:styleId="CharCharChar">
    <w:name w:val="Char Char Char"/>
    <w:basedOn w:val="a6"/>
    <w:qFormat/>
    <w:rPr>
      <w:szCs w:val="22"/>
    </w:rPr>
  </w:style>
  <w:style w:type="paragraph" w:customStyle="1" w:styleId="biaoti2">
    <w:name w:val="biaoti2"/>
    <w:basedOn w:val="20"/>
    <w:qFormat/>
    <w:pPr>
      <w:widowControl w:val="0"/>
      <w:tabs>
        <w:tab w:val="left" w:pos="3096"/>
      </w:tabs>
      <w:spacing w:before="260" w:after="260"/>
      <w:ind w:left="3096" w:hanging="576"/>
    </w:pPr>
    <w:rPr>
      <w:rFonts w:ascii="Arial" w:eastAsia="黑体" w:hAnsi="Arial" w:cs="Arial"/>
      <w:bCs/>
      <w:color w:val="auto"/>
      <w:kern w:val="2"/>
      <w:sz w:val="28"/>
      <w:szCs w:val="32"/>
    </w:rPr>
  </w:style>
  <w:style w:type="paragraph" w:customStyle="1" w:styleId="1a">
    <w:name w:val="无间隔1"/>
    <w:qFormat/>
    <w:pPr>
      <w:widowControl w:val="0"/>
      <w:jc w:val="both"/>
    </w:pPr>
    <w:rPr>
      <w:kern w:val="2"/>
      <w:sz w:val="21"/>
      <w:szCs w:val="22"/>
    </w:rPr>
  </w:style>
  <w:style w:type="paragraph" w:customStyle="1" w:styleId="redfine">
    <w:name w:val="redfine"/>
    <w:basedOn w:val="a6"/>
    <w:qFormat/>
    <w:pPr>
      <w:widowControl/>
      <w:spacing w:before="100" w:beforeAutospacing="1" w:after="100" w:afterAutospacing="1"/>
      <w:jc w:val="left"/>
    </w:pPr>
    <w:rPr>
      <w:rFonts w:ascii="Arial" w:hAnsi="Arial" w:cs="Arial"/>
      <w:color w:val="FF0000"/>
      <w:kern w:val="0"/>
      <w:sz w:val="16"/>
      <w:szCs w:val="16"/>
    </w:rPr>
  </w:style>
  <w:style w:type="paragraph" w:customStyle="1" w:styleId="focus">
    <w:name w:val="focus"/>
    <w:basedOn w:val="a6"/>
    <w:qFormat/>
    <w:pPr>
      <w:widowControl/>
      <w:shd w:val="clear" w:color="auto" w:fill="003366"/>
      <w:spacing w:before="100" w:beforeAutospacing="1" w:after="100" w:afterAutospacing="1"/>
      <w:jc w:val="left"/>
    </w:pPr>
    <w:rPr>
      <w:rFonts w:ascii="Arial" w:hAnsi="Arial" w:cs="Arial"/>
      <w:b/>
      <w:bCs/>
      <w:color w:val="FFFFFF"/>
      <w:kern w:val="0"/>
      <w:sz w:val="16"/>
      <w:szCs w:val="16"/>
    </w:rPr>
  </w:style>
  <w:style w:type="paragraph" w:customStyle="1" w:styleId="Style5">
    <w:name w:val="_Style 5"/>
    <w:basedOn w:val="a6"/>
    <w:qFormat/>
    <w:pPr>
      <w:spacing w:line="360" w:lineRule="auto"/>
      <w:ind w:firstLineChars="200" w:firstLine="200"/>
    </w:pPr>
  </w:style>
  <w:style w:type="paragraph" w:customStyle="1" w:styleId="affff">
    <w:name w:val="签字"/>
    <w:basedOn w:val="a6"/>
    <w:qFormat/>
    <w:pPr>
      <w:spacing w:beforeLines="50"/>
      <w:jc w:val="left"/>
    </w:pPr>
    <w:rPr>
      <w:rFonts w:ascii="宋体" w:hAnsi="宋体" w:cs="宋体"/>
      <w:sz w:val="32"/>
      <w:szCs w:val="32"/>
    </w:rPr>
  </w:style>
  <w:style w:type="paragraph" w:customStyle="1" w:styleId="CharCharCharCharCharChar0">
    <w:name w:val="Char Char 字元 字元 字元 Char Char Char Char"/>
    <w:basedOn w:val="a6"/>
    <w:qFormat/>
    <w:pPr>
      <w:adjustRightInd w:val="0"/>
      <w:spacing w:line="360" w:lineRule="auto"/>
    </w:pPr>
    <w:rPr>
      <w:kern w:val="0"/>
      <w:sz w:val="24"/>
      <w:szCs w:val="20"/>
    </w:rPr>
  </w:style>
  <w:style w:type="paragraph" w:customStyle="1" w:styleId="4TimesNewRomanTimesNewRoman">
    <w:name w:val="样式 标题 4 + (西文) Times New Roman (中文) 宋体 (复杂脚本) Times New Roman..."/>
    <w:basedOn w:val="4"/>
    <w:qFormat/>
    <w:pPr>
      <w:keepLines w:val="0"/>
      <w:tabs>
        <w:tab w:val="left" w:pos="864"/>
        <w:tab w:val="left" w:pos="1224"/>
      </w:tabs>
      <w:spacing w:before="60" w:line="377" w:lineRule="auto"/>
      <w:ind w:left="864" w:hanging="864"/>
      <w:jc w:val="left"/>
    </w:pPr>
    <w:rPr>
      <w:rFonts w:ascii="Times New Roman" w:eastAsia="仿宋_GB2312" w:hAnsi="Times New Roman"/>
      <w:b/>
      <w:bCs/>
      <w:kern w:val="2"/>
      <w:sz w:val="24"/>
      <w:szCs w:val="28"/>
      <w:u w:val="single"/>
    </w:rPr>
  </w:style>
  <w:style w:type="paragraph" w:customStyle="1" w:styleId="P1">
    <w:name w:val="P1"/>
    <w:qFormat/>
    <w:pPr>
      <w:widowControl w:val="0"/>
      <w:adjustRightInd w:val="0"/>
      <w:spacing w:after="240" w:line="240" w:lineRule="atLeast"/>
      <w:ind w:left="2304" w:hanging="576"/>
      <w:jc w:val="both"/>
      <w:textAlignment w:val="baseline"/>
    </w:pPr>
    <w:rPr>
      <w:rFonts w:eastAsia="全真中明體"/>
      <w:spacing w:val="20"/>
      <w:sz w:val="24"/>
      <w:szCs w:val="24"/>
      <w:lang w:val="en-GB" w:eastAsia="zh-TW"/>
    </w:r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 w:type="paragraph" w:customStyle="1" w:styleId="a3">
    <w:name w:val="表标题"/>
    <w:basedOn w:val="a6"/>
    <w:next w:val="a6"/>
    <w:qFormat/>
    <w:pPr>
      <w:keepNext/>
      <w:numPr>
        <w:numId w:val="6"/>
      </w:numPr>
      <w:tabs>
        <w:tab w:val="left" w:pos="567"/>
      </w:tabs>
      <w:adjustRightInd w:val="0"/>
      <w:snapToGrid w:val="0"/>
      <w:spacing w:beforeLines="100" w:before="312" w:afterLines="50" w:after="156"/>
    </w:pPr>
    <w:rPr>
      <w:rFonts w:ascii="Tahoma" w:eastAsia="黑体" w:hAnsi="Tahoma"/>
      <w:b/>
      <w:szCs w:val="22"/>
    </w:rPr>
  </w:style>
  <w:style w:type="paragraph" w:customStyle="1" w:styleId="xl49">
    <w:name w:val="xl49"/>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hAnsi="Arial Unicode MS" w:cs="Arial Unicode MS"/>
      <w:b/>
      <w:bCs/>
      <w:kern w:val="0"/>
      <w:sz w:val="24"/>
    </w:rPr>
  </w:style>
  <w:style w:type="paragraph" w:customStyle="1" w:styleId="ulshort">
    <w:name w:val="ulshort"/>
    <w:basedOn w:val="a6"/>
    <w:qFormat/>
    <w:pPr>
      <w:widowControl/>
      <w:spacing w:before="75" w:after="100" w:afterAutospacing="1"/>
      <w:jc w:val="left"/>
    </w:pPr>
    <w:rPr>
      <w:rFonts w:ascii="Arial Unicode MS" w:hAnsi="Arial Unicode MS" w:cs="Arial Unicode MS"/>
      <w:kern w:val="0"/>
      <w:sz w:val="24"/>
    </w:rPr>
  </w:style>
  <w:style w:type="paragraph" w:customStyle="1" w:styleId="red">
    <w:name w:val="red"/>
    <w:basedOn w:val="a6"/>
    <w:qFormat/>
    <w:pPr>
      <w:widowControl/>
      <w:spacing w:before="100" w:beforeAutospacing="1" w:after="100" w:afterAutospacing="1"/>
      <w:jc w:val="left"/>
    </w:pPr>
    <w:rPr>
      <w:rFonts w:ascii="Arial" w:hAnsi="Arial" w:cs="Arial"/>
      <w:color w:val="FF0000"/>
      <w:kern w:val="0"/>
      <w:sz w:val="20"/>
      <w:szCs w:val="20"/>
    </w:rPr>
  </w:style>
  <w:style w:type="paragraph" w:customStyle="1" w:styleId="Char17">
    <w:name w:val="Char1"/>
    <w:basedOn w:val="a6"/>
    <w:qFormat/>
    <w:pPr>
      <w:widowControl/>
      <w:spacing w:after="160" w:line="240" w:lineRule="exact"/>
      <w:jc w:val="left"/>
    </w:pPr>
    <w:rPr>
      <w:szCs w:val="20"/>
    </w:rPr>
  </w:style>
  <w:style w:type="paragraph" w:customStyle="1" w:styleId="affff0">
    <w:name w:val="表格"/>
    <w:basedOn w:val="a6"/>
    <w:qFormat/>
    <w:pPr>
      <w:jc w:val="center"/>
      <w:textAlignment w:val="center"/>
    </w:pPr>
    <w:rPr>
      <w:rFonts w:ascii="华文细黑" w:hAnsi="华文细黑"/>
      <w:kern w:val="0"/>
      <w:szCs w:val="20"/>
    </w:rPr>
  </w:style>
  <w:style w:type="paragraph" w:customStyle="1" w:styleId="line1">
    <w:name w:val="line1"/>
    <w:basedOn w:val="aff8"/>
    <w:next w:val="line2"/>
    <w:qFormat/>
    <w:pPr>
      <w:pBdr>
        <w:top w:val="single" w:sz="36" w:space="1" w:color="auto"/>
      </w:pBdr>
      <w:spacing w:after="0"/>
      <w:jc w:val="right"/>
      <w:outlineLvl w:val="9"/>
    </w:pPr>
    <w:rPr>
      <w:kern w:val="28"/>
      <w:sz w:val="40"/>
      <w:szCs w:val="40"/>
    </w:rPr>
  </w:style>
  <w:style w:type="paragraph" w:customStyle="1" w:styleId="line2">
    <w:name w:val="line2"/>
    <w:basedOn w:val="line1"/>
    <w:qFormat/>
    <w:pPr>
      <w:pBdr>
        <w:top w:val="thickThinSmallGap" w:sz="18" w:space="1" w:color="auto"/>
      </w:pBdr>
      <w:spacing w:before="156"/>
    </w:pPr>
  </w:style>
  <w:style w:type="paragraph" w:customStyle="1" w:styleId="1b">
    <w:name w:val="列表段落1"/>
    <w:basedOn w:val="a6"/>
    <w:qFormat/>
    <w:pPr>
      <w:ind w:firstLineChars="200" w:firstLine="420"/>
    </w:pPr>
    <w:rPr>
      <w:szCs w:val="22"/>
    </w:rPr>
  </w:style>
  <w:style w:type="paragraph" w:customStyle="1" w:styleId="xl38">
    <w:name w:val="xl38"/>
    <w:basedOn w:val="a6"/>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xl45">
    <w:name w:val="xl45"/>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bluesmall">
    <w:name w:val="bluesmall"/>
    <w:basedOn w:val="a6"/>
    <w:qFormat/>
    <w:pPr>
      <w:widowControl/>
      <w:spacing w:before="100" w:beforeAutospacing="1" w:after="100" w:afterAutospacing="1"/>
      <w:jc w:val="left"/>
    </w:pPr>
    <w:rPr>
      <w:rFonts w:ascii="Arial" w:hAnsi="Arial" w:cs="Arial"/>
      <w:color w:val="003366"/>
      <w:kern w:val="0"/>
      <w:sz w:val="16"/>
      <w:szCs w:val="16"/>
    </w:rPr>
  </w:style>
  <w:style w:type="paragraph" w:customStyle="1" w:styleId="xl26">
    <w:name w:val="xl26"/>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xl40">
    <w:name w:val="xl40"/>
    <w:basedOn w:val="a6"/>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Char">
    <w:name w:val="Char Char Char Char"/>
    <w:basedOn w:val="a6"/>
    <w:qFormat/>
    <w:pPr>
      <w:widowControl/>
    </w:pPr>
    <w:rPr>
      <w:rFonts w:ascii="Tahoma" w:hAnsi="Tahoma" w:cs="Tahoma"/>
      <w:kern w:val="0"/>
      <w:sz w:val="24"/>
    </w:rPr>
  </w:style>
  <w:style w:type="paragraph" w:customStyle="1" w:styleId="affff1">
    <w:name w:val="封面标题"/>
    <w:basedOn w:val="a6"/>
    <w:qFormat/>
    <w:pPr>
      <w:spacing w:beforeLines="50"/>
      <w:jc w:val="center"/>
    </w:pPr>
    <w:rPr>
      <w:rFonts w:eastAsia="黑体"/>
      <w:szCs w:val="21"/>
    </w:rPr>
  </w:style>
  <w:style w:type="paragraph" w:customStyle="1" w:styleId="subwhite">
    <w:name w:val="subwhite"/>
    <w:basedOn w:val="a6"/>
    <w:qFormat/>
    <w:pPr>
      <w:widowControl/>
      <w:spacing w:before="100" w:beforeAutospacing="1" w:after="100" w:afterAutospacing="1"/>
      <w:jc w:val="left"/>
    </w:pPr>
    <w:rPr>
      <w:rFonts w:ascii="Helvetica" w:hAnsi="Helvetica" w:cs="Helvetica"/>
      <w:b/>
      <w:bCs/>
      <w:color w:val="FFFFFF"/>
      <w:kern w:val="0"/>
      <w:sz w:val="26"/>
      <w:szCs w:val="26"/>
    </w:rPr>
  </w:style>
  <w:style w:type="paragraph" w:customStyle="1" w:styleId="44">
    <w:name w:val="样式4"/>
    <w:basedOn w:val="3"/>
    <w:qFormat/>
    <w:pPr>
      <w:widowControl w:val="0"/>
      <w:numPr>
        <w:ilvl w:val="0"/>
        <w:numId w:val="0"/>
      </w:numPr>
      <w:tabs>
        <w:tab w:val="clear" w:pos="720"/>
      </w:tabs>
      <w:spacing w:before="260" w:after="260" w:line="415" w:lineRule="auto"/>
      <w:jc w:val="both"/>
    </w:pPr>
    <w:rPr>
      <w:rFonts w:eastAsia="Arial"/>
      <w:bCs/>
      <w:szCs w:val="32"/>
    </w:rPr>
  </w:style>
  <w:style w:type="paragraph" w:customStyle="1" w:styleId="xl27">
    <w:name w:val="xl27"/>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rPr>
  </w:style>
  <w:style w:type="paragraph" w:customStyle="1" w:styleId="xl51">
    <w:name w:val="xl51"/>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16620">
    <w:name w:val="样式 标题 1 + 黑体 三号 非加粗 居中 段前: 6 磅 段后: 6 磅 行距: 固定值 20 磅"/>
    <w:basedOn w:val="1"/>
    <w:qFormat/>
    <w:pPr>
      <w:keepLines/>
      <w:widowControl w:val="0"/>
      <w:numPr>
        <w:numId w:val="0"/>
      </w:numPr>
      <w:spacing w:before="120" w:after="120" w:line="400" w:lineRule="exact"/>
    </w:pPr>
    <w:rPr>
      <w:rFonts w:hAnsi="黑体" w:cs="宋体"/>
      <w:kern w:val="44"/>
      <w:sz w:val="32"/>
    </w:rPr>
  </w:style>
  <w:style w:type="paragraph" w:customStyle="1" w:styleId="Section2">
    <w:name w:val="Section2"/>
    <w:basedOn w:val="a6"/>
    <w:qFormat/>
    <w:pPr>
      <w:widowControl/>
      <w:tabs>
        <w:tab w:val="left" w:pos="720"/>
      </w:tabs>
      <w:spacing w:after="120"/>
      <w:ind w:left="360" w:hanging="360"/>
    </w:pPr>
    <w:rPr>
      <w:rFonts w:ascii="仿宋体" w:eastAsia="仿宋体" w:cs="仿宋体"/>
      <w:b/>
      <w:bCs/>
      <w:kern w:val="0"/>
      <w:sz w:val="26"/>
      <w:szCs w:val="26"/>
    </w:rPr>
  </w:style>
  <w:style w:type="paragraph" w:customStyle="1" w:styleId="affff2">
    <w:name w:val="基准标题"/>
    <w:basedOn w:val="a6"/>
    <w:next w:val="af0"/>
    <w:unhideWhenUsed/>
    <w:qFormat/>
    <w:pPr>
      <w:keepNext/>
      <w:keepLines/>
      <w:spacing w:before="140" w:line="220" w:lineRule="atLeast"/>
    </w:pPr>
    <w:rPr>
      <w:rFonts w:ascii="Arial" w:hAnsi="Arial" w:hint="eastAsia"/>
      <w:spacing w:val="-4"/>
      <w:kern w:val="28"/>
      <w:sz w:val="22"/>
    </w:rPr>
  </w:style>
  <w:style w:type="paragraph" w:customStyle="1" w:styleId="LJT">
    <w:name w:val="LJT加重"/>
    <w:next w:val="a6"/>
    <w:qFormat/>
    <w:pPr>
      <w:keepNext/>
      <w:spacing w:before="240" w:after="120"/>
    </w:pPr>
    <w:rPr>
      <w:b/>
      <w:bCs/>
      <w:sz w:val="24"/>
      <w:szCs w:val="24"/>
    </w:rPr>
  </w:style>
  <w:style w:type="paragraph" w:customStyle="1" w:styleId="1c">
    <w:name w:val="正文1)"/>
    <w:basedOn w:val="a6"/>
    <w:qFormat/>
    <w:pPr>
      <w:tabs>
        <w:tab w:val="left" w:pos="-120"/>
        <w:tab w:val="left" w:pos="0"/>
        <w:tab w:val="left" w:pos="120"/>
        <w:tab w:val="left" w:pos="425"/>
      </w:tabs>
      <w:spacing w:line="360" w:lineRule="auto"/>
      <w:ind w:left="425" w:hanging="425"/>
      <w:jc w:val="left"/>
    </w:pPr>
    <w:rPr>
      <w:rFonts w:ascii="宋体" w:hAnsi="Arial" w:cs="宋体"/>
      <w:smallCaps/>
      <w:spacing w:val="-20"/>
      <w:sz w:val="24"/>
    </w:rPr>
  </w:style>
  <w:style w:type="paragraph" w:customStyle="1" w:styleId="xl31">
    <w:name w:val="xl31"/>
    <w:basedOn w:val="a6"/>
    <w:qFormat/>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affff3">
    <w:name w:val="刊登"/>
    <w:basedOn w:val="a6"/>
    <w:qFormat/>
    <w:pPr>
      <w:ind w:firstLine="588"/>
    </w:pPr>
    <w:rPr>
      <w:sz w:val="30"/>
    </w:rPr>
  </w:style>
  <w:style w:type="paragraph" w:customStyle="1" w:styleId="ParaCharCharCharChar">
    <w:name w:val="默认段落字体 Para Char Char Char Char"/>
    <w:basedOn w:val="a6"/>
    <w:qFormat/>
  </w:style>
  <w:style w:type="paragraph" w:customStyle="1" w:styleId="fine">
    <w:name w:val="fine"/>
    <w:basedOn w:val="a6"/>
    <w:qFormat/>
    <w:pPr>
      <w:widowControl/>
      <w:spacing w:before="100" w:beforeAutospacing="1" w:after="100" w:afterAutospacing="1"/>
      <w:jc w:val="left"/>
    </w:pPr>
    <w:rPr>
      <w:rFonts w:ascii="Arial" w:hAnsi="Arial" w:cs="Arial"/>
      <w:kern w:val="0"/>
      <w:sz w:val="16"/>
      <w:szCs w:val="16"/>
    </w:rPr>
  </w:style>
  <w:style w:type="paragraph" w:customStyle="1" w:styleId="xl34">
    <w:name w:val="xl34"/>
    <w:basedOn w:val="a6"/>
    <w:qFormat/>
    <w:pPr>
      <w:widowControl/>
      <w:spacing w:before="100" w:beforeAutospacing="1" w:after="100" w:afterAutospacing="1"/>
      <w:jc w:val="center"/>
    </w:pPr>
    <w:rPr>
      <w:rFonts w:ascii="Arial Unicode MS" w:eastAsia="Arial Unicode MS" w:hAnsi="Arial Unicode MS" w:cs="Arial Unicode MS"/>
      <w:kern w:val="0"/>
      <w:sz w:val="36"/>
      <w:szCs w:val="36"/>
    </w:rPr>
  </w:style>
  <w:style w:type="paragraph" w:customStyle="1" w:styleId="xl33">
    <w:name w:val="xl33"/>
    <w:basedOn w:val="a6"/>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xl24">
    <w:name w:val="xl24"/>
    <w:basedOn w:val="a6"/>
    <w:pPr>
      <w:widowControl/>
      <w:spacing w:before="100" w:beforeAutospacing="1" w:after="100" w:afterAutospacing="1"/>
      <w:jc w:val="center"/>
    </w:pPr>
    <w:rPr>
      <w:rFonts w:ascii="Arial Unicode MS" w:eastAsia="Arial Unicode MS" w:hAnsi="Arial Unicode MS" w:cs="Arial Unicode MS"/>
      <w:kern w:val="0"/>
      <w:sz w:val="44"/>
      <w:szCs w:val="44"/>
    </w:rPr>
  </w:style>
  <w:style w:type="paragraph" w:customStyle="1" w:styleId="xl43">
    <w:name w:val="xl43"/>
    <w:basedOn w:val="a6"/>
    <w:qFormat/>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1d">
    <w:name w:val="我的标题1"/>
    <w:basedOn w:val="affff4"/>
    <w:next w:val="affff4"/>
    <w:qFormat/>
    <w:pPr>
      <w:tabs>
        <w:tab w:val="left" w:pos="432"/>
      </w:tabs>
      <w:spacing w:before="100" w:beforeAutospacing="1" w:after="100" w:afterAutospacing="1" w:line="720" w:lineRule="auto"/>
      <w:ind w:left="432" w:firstLineChars="0" w:hanging="432"/>
      <w:outlineLvl w:val="0"/>
    </w:pPr>
    <w:rPr>
      <w:rFonts w:eastAsia="黑体"/>
      <w:sz w:val="44"/>
      <w:szCs w:val="44"/>
      <w:lang w:val="en-US"/>
    </w:rPr>
  </w:style>
  <w:style w:type="paragraph" w:customStyle="1" w:styleId="affff4">
    <w:name w:val="我的正文"/>
    <w:basedOn w:val="a6"/>
    <w:pPr>
      <w:spacing w:line="360" w:lineRule="auto"/>
      <w:ind w:firstLineChars="200" w:firstLine="200"/>
    </w:pPr>
    <w:rPr>
      <w:szCs w:val="21"/>
      <w:lang w:val="zh-CN"/>
    </w:rPr>
  </w:style>
  <w:style w:type="paragraph" w:customStyle="1" w:styleId="2c">
    <w:name w:val="我的标题2"/>
    <w:basedOn w:val="affff4"/>
    <w:next w:val="affff4"/>
    <w:qFormat/>
    <w:pPr>
      <w:tabs>
        <w:tab w:val="left" w:pos="576"/>
        <w:tab w:val="left" w:pos="630"/>
      </w:tabs>
      <w:spacing w:before="100" w:beforeAutospacing="1" w:after="100" w:afterAutospacing="1"/>
      <w:ind w:left="576" w:firstLineChars="0" w:hanging="576"/>
      <w:jc w:val="left"/>
      <w:outlineLvl w:val="1"/>
    </w:pPr>
    <w:rPr>
      <w:rFonts w:eastAsia="黑体"/>
      <w:sz w:val="36"/>
      <w:szCs w:val="36"/>
      <w:lang w:val="en-US"/>
    </w:rPr>
  </w:style>
  <w:style w:type="paragraph" w:customStyle="1" w:styleId="xl37">
    <w:name w:val="xl37"/>
    <w:basedOn w:val="a6"/>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rPr>
  </w:style>
  <w:style w:type="paragraph" w:customStyle="1" w:styleId="xl39">
    <w:name w:val="xl39"/>
    <w:basedOn w:val="a6"/>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affff5">
    <w:name w:val="标准"/>
    <w:basedOn w:val="a6"/>
    <w:qFormat/>
    <w:pPr>
      <w:overflowPunct w:val="0"/>
      <w:autoSpaceDE w:val="0"/>
      <w:autoSpaceDN w:val="0"/>
      <w:adjustRightInd w:val="0"/>
      <w:spacing w:line="240" w:lineRule="atLeast"/>
    </w:pPr>
    <w:rPr>
      <w:rFonts w:eastAsia="楷体_GB2312"/>
      <w:kern w:val="0"/>
      <w:sz w:val="24"/>
      <w:szCs w:val="22"/>
    </w:rPr>
  </w:style>
  <w:style w:type="paragraph" w:customStyle="1" w:styleId="CharCharCharCharCharChar1Char">
    <w:name w:val="Char Char Char Char Char Char1 Char"/>
    <w:basedOn w:val="a6"/>
    <w:qFormat/>
    <w:pPr>
      <w:widowControl/>
      <w:spacing w:after="160" w:line="240" w:lineRule="exact"/>
      <w:jc w:val="left"/>
    </w:pPr>
    <w:rPr>
      <w:rFonts w:ascii="Verdana" w:hAnsi="Verdana"/>
      <w:kern w:val="0"/>
      <w:szCs w:val="20"/>
      <w:lang w:eastAsia="en-US"/>
    </w:rPr>
  </w:style>
  <w:style w:type="paragraph" w:customStyle="1" w:styleId="affff6">
    <w:name w:val="目录文字"/>
    <w:basedOn w:val="a6"/>
    <w:qFormat/>
    <w:pPr>
      <w:widowControl/>
      <w:spacing w:line="480" w:lineRule="auto"/>
      <w:jc w:val="left"/>
    </w:pPr>
    <w:rPr>
      <w:rFonts w:ascii="宋体" w:hAnsi="宋体"/>
      <w:kern w:val="0"/>
      <w:sz w:val="24"/>
      <w:szCs w:val="20"/>
    </w:rPr>
  </w:style>
  <w:style w:type="paragraph" w:customStyle="1" w:styleId="CharCharCharChar0">
    <w:name w:val="Char Char Char Char"/>
    <w:basedOn w:val="a6"/>
    <w:qFormat/>
  </w:style>
  <w:style w:type="paragraph" w:customStyle="1" w:styleId="shoppingcart">
    <w:name w:val="shoppingcart"/>
    <w:basedOn w:val="a6"/>
    <w:qFormat/>
    <w:pPr>
      <w:widowControl/>
      <w:spacing w:before="100" w:beforeAutospacing="1" w:after="100" w:afterAutospacing="1"/>
      <w:jc w:val="left"/>
    </w:pPr>
    <w:rPr>
      <w:rFonts w:ascii="Arial" w:hAnsi="Arial" w:cs="Arial"/>
      <w:b/>
      <w:bCs/>
      <w:kern w:val="0"/>
      <w:sz w:val="15"/>
      <w:szCs w:val="15"/>
    </w:rPr>
  </w:style>
  <w:style w:type="paragraph" w:customStyle="1" w:styleId="font7">
    <w:name w:val="font7"/>
    <w:basedOn w:val="a6"/>
    <w:qFormat/>
    <w:pPr>
      <w:widowControl/>
      <w:spacing w:before="100" w:beforeAutospacing="1" w:after="100" w:afterAutospacing="1"/>
      <w:jc w:val="left"/>
    </w:pPr>
    <w:rPr>
      <w:rFonts w:eastAsia="Arial Unicode MS"/>
      <w:kern w:val="0"/>
      <w:sz w:val="24"/>
    </w:rPr>
  </w:style>
  <w:style w:type="paragraph" w:customStyle="1" w:styleId="45">
    <w:name w:val="我的标题4"/>
    <w:basedOn w:val="affff4"/>
    <w:next w:val="affff4"/>
    <w:qFormat/>
    <w:pPr>
      <w:tabs>
        <w:tab w:val="left" w:pos="864"/>
        <w:tab w:val="left" w:pos="900"/>
      </w:tabs>
      <w:spacing w:before="100" w:beforeAutospacing="1" w:after="100" w:afterAutospacing="1"/>
      <w:ind w:left="900" w:firstLineChars="0" w:hanging="900"/>
      <w:jc w:val="left"/>
      <w:outlineLvl w:val="3"/>
    </w:pPr>
    <w:rPr>
      <w:rFonts w:eastAsia="黑体"/>
      <w:sz w:val="28"/>
      <w:szCs w:val="28"/>
    </w:rPr>
  </w:style>
  <w:style w:type="paragraph" w:customStyle="1" w:styleId="affff7">
    <w:name w:val="空半行"/>
    <w:basedOn w:val="a6"/>
    <w:qFormat/>
    <w:pPr>
      <w:adjustRightInd w:val="0"/>
      <w:spacing w:line="120" w:lineRule="exact"/>
      <w:textAlignment w:val="baseline"/>
    </w:pPr>
    <w:rPr>
      <w:rFonts w:eastAsia="仿宋_GB2312"/>
      <w:color w:val="FFFFFF"/>
      <w:kern w:val="0"/>
      <w:sz w:val="30"/>
      <w:szCs w:val="20"/>
    </w:rPr>
  </w:style>
  <w:style w:type="paragraph" w:customStyle="1" w:styleId="StyleFirstline2ch">
    <w:name w:val="Style 文章正文 + First line:  2 ch"/>
    <w:basedOn w:val="a6"/>
    <w:qFormat/>
    <w:pPr>
      <w:ind w:firstLineChars="200" w:firstLine="200"/>
    </w:pPr>
    <w:rPr>
      <w:rFonts w:cs="宋体"/>
      <w:szCs w:val="20"/>
    </w:rPr>
  </w:style>
  <w:style w:type="paragraph" w:customStyle="1" w:styleId="1e">
    <w:name w:val="标题1"/>
    <w:basedOn w:val="a6"/>
    <w:qFormat/>
    <w:pPr>
      <w:widowControl/>
      <w:spacing w:before="100" w:beforeAutospacing="1" w:after="100" w:afterAutospacing="1"/>
      <w:jc w:val="left"/>
    </w:pPr>
    <w:rPr>
      <w:rFonts w:ascii="Helvetica" w:hAnsi="Helvetica" w:cs="Helvetica"/>
      <w:b/>
      <w:bCs/>
      <w:kern w:val="0"/>
      <w:sz w:val="36"/>
      <w:szCs w:val="36"/>
    </w:rPr>
  </w:style>
  <w:style w:type="paragraph" w:customStyle="1" w:styleId="biaoti1">
    <w:name w:val="biaoti1"/>
    <w:basedOn w:val="1"/>
    <w:qFormat/>
    <w:pPr>
      <w:keepLines/>
      <w:widowControl w:val="0"/>
      <w:numPr>
        <w:numId w:val="0"/>
      </w:numPr>
      <w:spacing w:before="340" w:after="330" w:line="360" w:lineRule="auto"/>
      <w:ind w:left="431" w:hanging="431"/>
      <w:jc w:val="both"/>
    </w:pPr>
    <w:rPr>
      <w:rFonts w:ascii="Times New Roman" w:eastAsia="宋体"/>
      <w:b/>
      <w:bCs/>
      <w:kern w:val="44"/>
      <w:sz w:val="44"/>
      <w:szCs w:val="44"/>
    </w:rPr>
  </w:style>
  <w:style w:type="paragraph" w:customStyle="1" w:styleId="TOC10">
    <w:name w:val="TOC 标题1"/>
    <w:basedOn w:val="1"/>
    <w:next w:val="a6"/>
    <w:qFormat/>
    <w:pPr>
      <w:keepLines/>
      <w:widowControl w:val="0"/>
      <w:numPr>
        <w:numId w:val="0"/>
      </w:numPr>
      <w:tabs>
        <w:tab w:val="clear" w:pos="432"/>
      </w:tabs>
      <w:spacing w:before="340" w:after="330" w:line="576" w:lineRule="auto"/>
      <w:jc w:val="both"/>
      <w:outlineLvl w:val="9"/>
    </w:pPr>
    <w:rPr>
      <w:rFonts w:ascii="Calibri" w:eastAsia="宋体" w:hAnsi="Calibri"/>
      <w:b/>
      <w:bCs/>
      <w:kern w:val="44"/>
      <w:sz w:val="44"/>
      <w:szCs w:val="44"/>
    </w:rPr>
  </w:style>
  <w:style w:type="paragraph" w:customStyle="1" w:styleId="StyleLeft15cmHanging075cm">
    <w:name w:val="Style Left:  1.5 cm Hanging:  0.75 cm"/>
    <w:basedOn w:val="a6"/>
    <w:qFormat/>
    <w:pPr>
      <w:numPr>
        <w:numId w:val="7"/>
      </w:numPr>
      <w:tabs>
        <w:tab w:val="left" w:pos="992"/>
      </w:tabs>
      <w:spacing w:after="120"/>
      <w:ind w:left="1134"/>
    </w:pPr>
    <w:rPr>
      <w:rFonts w:ascii="Arial" w:hAnsi="Arial" w:cs="Arial"/>
      <w:szCs w:val="21"/>
    </w:rPr>
  </w:style>
  <w:style w:type="paragraph" w:customStyle="1" w:styleId="NW">
    <w:name w:val="NW加重项"/>
    <w:next w:val="NW0"/>
    <w:qFormat/>
    <w:pPr>
      <w:keepNext/>
      <w:spacing w:before="240" w:after="120"/>
    </w:pPr>
    <w:rPr>
      <w:b/>
      <w:bCs/>
      <w:sz w:val="24"/>
      <w:szCs w:val="24"/>
    </w:rPr>
  </w:style>
  <w:style w:type="paragraph" w:customStyle="1" w:styleId="NW0">
    <w:name w:val="NW正文"/>
    <w:basedOn w:val="af2"/>
    <w:qFormat/>
    <w:pPr>
      <w:widowControl w:val="0"/>
      <w:overflowPunct/>
      <w:autoSpaceDE/>
      <w:autoSpaceDN/>
      <w:adjustRightInd/>
      <w:spacing w:before="120" w:line="240" w:lineRule="auto"/>
      <w:ind w:left="420" w:firstLine="425"/>
      <w:textAlignment w:val="auto"/>
    </w:pPr>
    <w:rPr>
      <w:rFonts w:ascii="Arial" w:hAnsi="Arial" w:cs="Arial"/>
      <w:spacing w:val="0"/>
      <w:szCs w:val="24"/>
    </w:rPr>
  </w:style>
  <w:style w:type="paragraph" w:customStyle="1" w:styleId="affff8">
    <w:name w:val="封面标注"/>
    <w:basedOn w:val="a6"/>
    <w:next w:val="a6"/>
    <w:qFormat/>
    <w:pPr>
      <w:spacing w:beforeLines="50"/>
      <w:ind w:firstLineChars="2600" w:firstLine="2600"/>
    </w:pPr>
    <w:rPr>
      <w:rFonts w:eastAsia="黑体"/>
      <w:b/>
      <w:bCs/>
      <w:szCs w:val="21"/>
    </w:rPr>
  </w:style>
  <w:style w:type="paragraph" w:customStyle="1" w:styleId="affff9">
    <w:name w:val="标准文件_四级条标题"/>
    <w:basedOn w:val="affffa"/>
    <w:next w:val="a6"/>
    <w:qFormat/>
    <w:pPr>
      <w:spacing w:before="0" w:after="0"/>
      <w:jc w:val="left"/>
      <w:outlineLvl w:val="5"/>
    </w:pPr>
    <w:rPr>
      <w:sz w:val="24"/>
      <w:szCs w:val="24"/>
    </w:rPr>
  </w:style>
  <w:style w:type="paragraph" w:customStyle="1" w:styleId="affffa">
    <w:name w:val="标准文件_章标题"/>
    <w:next w:val="a6"/>
    <w:qFormat/>
    <w:pPr>
      <w:tabs>
        <w:tab w:val="left" w:pos="425"/>
      </w:tabs>
      <w:adjustRightInd w:val="0"/>
      <w:snapToGrid w:val="0"/>
      <w:spacing w:before="240" w:after="240" w:line="300" w:lineRule="auto"/>
      <w:ind w:left="425" w:hanging="425"/>
      <w:jc w:val="center"/>
      <w:outlineLvl w:val="1"/>
    </w:pPr>
    <w:rPr>
      <w:rFonts w:ascii="黑体" w:eastAsia="黑体" w:cs="黑体"/>
      <w:spacing w:val="2"/>
      <w:sz w:val="44"/>
      <w:szCs w:val="44"/>
    </w:rPr>
  </w:style>
  <w:style w:type="paragraph" w:customStyle="1" w:styleId="white">
    <w:name w:val="white"/>
    <w:basedOn w:val="a6"/>
    <w:qFormat/>
    <w:pPr>
      <w:widowControl/>
      <w:spacing w:before="100" w:beforeAutospacing="1" w:after="100" w:afterAutospacing="1"/>
      <w:jc w:val="left"/>
    </w:pPr>
    <w:rPr>
      <w:rFonts w:ascii="Arial" w:hAnsi="Arial" w:cs="Arial"/>
      <w:color w:val="FFFFFF"/>
      <w:kern w:val="0"/>
      <w:sz w:val="20"/>
      <w:szCs w:val="20"/>
    </w:rPr>
  </w:style>
  <w:style w:type="paragraph" w:customStyle="1" w:styleId="flNote">
    <w:name w:val="flNote"/>
    <w:basedOn w:val="a6"/>
    <w:qFormat/>
    <w:pPr>
      <w:adjustRightInd w:val="0"/>
      <w:spacing w:before="320" w:after="160" w:line="360" w:lineRule="atLeast"/>
      <w:jc w:val="center"/>
      <w:textAlignment w:val="baseline"/>
    </w:pPr>
    <w:rPr>
      <w:rFonts w:ascii="Arial" w:eastAsia="黑体"/>
      <w:kern w:val="0"/>
      <w:sz w:val="30"/>
      <w:szCs w:val="20"/>
    </w:rPr>
  </w:style>
  <w:style w:type="paragraph" w:customStyle="1" w:styleId="Revision1">
    <w:name w:val="Revision1"/>
    <w:rPr>
      <w:kern w:val="2"/>
      <w:sz w:val="21"/>
      <w:szCs w:val="24"/>
    </w:rPr>
  </w:style>
  <w:style w:type="paragraph" w:customStyle="1" w:styleId="1f">
    <w:name w:val="正文文本首行缩进1"/>
    <w:basedOn w:val="af0"/>
    <w:qFormat/>
    <w:pPr>
      <w:spacing w:after="120" w:line="240" w:lineRule="auto"/>
      <w:ind w:firstLineChars="100" w:firstLine="420"/>
    </w:pPr>
    <w:rPr>
      <w:sz w:val="21"/>
      <w:szCs w:val="24"/>
    </w:rPr>
  </w:style>
  <w:style w:type="paragraph" w:customStyle="1" w:styleId="affffb">
    <w:name w:val="我的顺序表"/>
    <w:basedOn w:val="a6"/>
    <w:qFormat/>
    <w:pPr>
      <w:tabs>
        <w:tab w:val="left" w:pos="839"/>
      </w:tabs>
      <w:spacing w:line="360" w:lineRule="auto"/>
      <w:ind w:left="839" w:hanging="419"/>
    </w:pPr>
    <w:rPr>
      <w:szCs w:val="21"/>
    </w:rPr>
  </w:style>
  <w:style w:type="paragraph" w:customStyle="1" w:styleId="1f0">
    <w:name w:val="普通(网站)1"/>
    <w:basedOn w:val="a6"/>
    <w:qFormat/>
    <w:rPr>
      <w:szCs w:val="22"/>
    </w:rPr>
  </w:style>
  <w:style w:type="paragraph" w:customStyle="1" w:styleId="378020">
    <w:name w:val="样式 标题 3 + (中文) 黑体 小四 非加粗 段前: 7.8 磅 段后: 0 磅 行距: 固定值 20 磅"/>
    <w:basedOn w:val="3"/>
    <w:qFormat/>
    <w:pPr>
      <w:widowControl w:val="0"/>
      <w:numPr>
        <w:ilvl w:val="0"/>
        <w:numId w:val="0"/>
      </w:numPr>
      <w:tabs>
        <w:tab w:val="clear" w:pos="720"/>
      </w:tabs>
      <w:spacing w:before="0" w:after="0" w:line="400" w:lineRule="exact"/>
      <w:jc w:val="both"/>
    </w:pPr>
    <w:rPr>
      <w:rFonts w:eastAsia="黑体" w:cs="宋体"/>
      <w:b w:val="0"/>
      <w:sz w:val="24"/>
      <w:szCs w:val="20"/>
    </w:rPr>
  </w:style>
  <w:style w:type="paragraph" w:customStyle="1" w:styleId="CharChar2Char">
    <w:name w:val="Char Char2 Char"/>
    <w:basedOn w:val="a6"/>
    <w:qFormat/>
    <w:pPr>
      <w:keepNext/>
      <w:keepLines/>
      <w:pageBreakBefore/>
      <w:tabs>
        <w:tab w:val="left" w:pos="390"/>
      </w:tabs>
      <w:ind w:left="390" w:hanging="390"/>
    </w:pPr>
    <w:rPr>
      <w:rFonts w:ascii="Tahoma" w:hAnsi="Tahoma"/>
      <w:sz w:val="24"/>
      <w:szCs w:val="20"/>
    </w:rPr>
  </w:style>
  <w:style w:type="paragraph" w:customStyle="1" w:styleId="affffc">
    <w:name w:val="正文点列"/>
    <w:basedOn w:val="a6"/>
    <w:qFormat/>
    <w:pPr>
      <w:keepLines/>
      <w:tabs>
        <w:tab w:val="left" w:pos="0"/>
      </w:tabs>
      <w:spacing w:after="120" w:line="360" w:lineRule="auto"/>
      <w:ind w:left="1385" w:hanging="425"/>
    </w:pPr>
    <w:rPr>
      <w:rFonts w:ascii="宋体" w:cs="宋体"/>
      <w:kern w:val="0"/>
      <w:sz w:val="24"/>
    </w:rPr>
  </w:style>
  <w:style w:type="paragraph" w:customStyle="1" w:styleId="100">
    <w:name w:val="样式10"/>
    <w:basedOn w:val="a6"/>
    <w:qFormat/>
    <w:pPr>
      <w:widowControl/>
      <w:spacing w:before="120" w:after="120" w:line="360" w:lineRule="auto"/>
    </w:pPr>
    <w:rPr>
      <w:rFonts w:ascii="仿宋_GB2312" w:eastAsia="仿宋_GB2312" w:cs="仿宋_GB2312"/>
      <w:spacing w:val="20"/>
      <w:kern w:val="0"/>
      <w:sz w:val="24"/>
    </w:rPr>
  </w:style>
  <w:style w:type="paragraph" w:customStyle="1" w:styleId="StyleLeft225cm">
    <w:name w:val="Style Left:  2.25 cm"/>
    <w:basedOn w:val="a6"/>
    <w:qFormat/>
    <w:pPr>
      <w:spacing w:after="120"/>
      <w:ind w:left="992"/>
    </w:pPr>
    <w:rPr>
      <w:rFonts w:ascii="Arial" w:hAnsi="Arial" w:cs="Arial"/>
      <w:szCs w:val="21"/>
    </w:rPr>
  </w:style>
  <w:style w:type="paragraph" w:customStyle="1" w:styleId="1f1">
    <w:name w:val="修订1"/>
    <w:qFormat/>
    <w:rPr>
      <w:kern w:val="2"/>
      <w:sz w:val="21"/>
      <w:szCs w:val="24"/>
    </w:rPr>
  </w:style>
  <w:style w:type="paragraph" w:customStyle="1" w:styleId="contentlabel">
    <w:name w:val="contentlabel"/>
    <w:basedOn w:val="a6"/>
    <w:qFormat/>
    <w:pPr>
      <w:widowControl/>
      <w:spacing w:before="30" w:after="100" w:afterAutospacing="1"/>
      <w:ind w:left="90"/>
      <w:jc w:val="left"/>
    </w:pPr>
    <w:rPr>
      <w:rFonts w:ascii="Arial Unicode MS" w:hAnsi="Arial Unicode MS" w:cs="Arial Unicode MS"/>
      <w:color w:val="336666"/>
      <w:kern w:val="0"/>
      <w:sz w:val="18"/>
      <w:szCs w:val="18"/>
    </w:rPr>
  </w:style>
  <w:style w:type="paragraph" w:customStyle="1" w:styleId="xl35">
    <w:name w:val="xl35"/>
    <w:basedOn w:val="a6"/>
    <w:qFormat/>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36"/>
      <w:szCs w:val="36"/>
    </w:rPr>
  </w:style>
  <w:style w:type="paragraph" w:customStyle="1" w:styleId="affffd">
    <w:name w:val="缺省文本"/>
    <w:basedOn w:val="a6"/>
    <w:qFormat/>
    <w:pPr>
      <w:autoSpaceDE w:val="0"/>
      <w:autoSpaceDN w:val="0"/>
      <w:adjustRightInd w:val="0"/>
      <w:jc w:val="left"/>
    </w:pPr>
    <w:rPr>
      <w:kern w:val="0"/>
      <w:sz w:val="20"/>
      <w:szCs w:val="20"/>
    </w:rPr>
  </w:style>
  <w:style w:type="paragraph" w:customStyle="1" w:styleId="Char21">
    <w:name w:val="Char2"/>
    <w:basedOn w:val="a6"/>
    <w:qFormat/>
    <w:pPr>
      <w:tabs>
        <w:tab w:val="left" w:pos="360"/>
      </w:tabs>
    </w:pPr>
    <w:rPr>
      <w:sz w:val="24"/>
    </w:rPr>
  </w:style>
  <w:style w:type="paragraph" w:customStyle="1" w:styleId="322">
    <w:name w:val="样式 标题 3 + 宋体 小四 行距: 固定值 22 磅"/>
    <w:basedOn w:val="3"/>
    <w:qFormat/>
    <w:pPr>
      <w:widowControl w:val="0"/>
      <w:numPr>
        <w:numId w:val="0"/>
      </w:numPr>
      <w:tabs>
        <w:tab w:val="left" w:pos="1004"/>
      </w:tabs>
      <w:spacing w:line="440" w:lineRule="exact"/>
      <w:jc w:val="both"/>
    </w:pPr>
    <w:rPr>
      <w:rFonts w:ascii="宋体" w:hAnsi="宋体" w:cs="宋体"/>
      <w:sz w:val="24"/>
      <w:szCs w:val="32"/>
    </w:rPr>
  </w:style>
  <w:style w:type="paragraph" w:customStyle="1" w:styleId="affffe">
    <w:name w:val="菲页(卷)"/>
    <w:basedOn w:val="1"/>
    <w:next w:val="1f2"/>
    <w:qFormat/>
    <w:pPr>
      <w:outlineLvl w:val="1"/>
    </w:pPr>
  </w:style>
  <w:style w:type="paragraph" w:customStyle="1" w:styleId="1f2">
    <w:name w:val="正文1"/>
    <w:qFormat/>
    <w:pPr>
      <w:widowControl w:val="0"/>
      <w:adjustRightInd w:val="0"/>
      <w:spacing w:line="312" w:lineRule="atLeast"/>
      <w:jc w:val="both"/>
      <w:textAlignment w:val="baseline"/>
    </w:pPr>
    <w:rPr>
      <w:rFonts w:ascii="宋体"/>
      <w:sz w:val="34"/>
    </w:rPr>
  </w:style>
  <w:style w:type="paragraph" w:customStyle="1" w:styleId="xl32">
    <w:name w:val="xl32"/>
    <w:basedOn w:val="a6"/>
    <w:qFormat/>
    <w:pPr>
      <w:widowControl/>
      <w:spacing w:before="100" w:beforeAutospacing="1" w:after="100" w:afterAutospacing="1"/>
      <w:jc w:val="center"/>
      <w:textAlignment w:val="center"/>
    </w:pPr>
    <w:rPr>
      <w:rFonts w:ascii="Arial Unicode MS" w:eastAsia="Arial Unicode MS" w:hAnsi="Arial Unicode MS" w:cs="Arial Unicode MS"/>
      <w:b/>
      <w:bCs/>
      <w:kern w:val="0"/>
      <w:sz w:val="40"/>
      <w:szCs w:val="40"/>
    </w:rPr>
  </w:style>
  <w:style w:type="paragraph" w:customStyle="1" w:styleId="bianhao4">
    <w:name w:val="bianhao4"/>
    <w:basedOn w:val="bianhao5"/>
    <w:qFormat/>
    <w:pPr>
      <w:ind w:left="1260"/>
    </w:pPr>
  </w:style>
  <w:style w:type="paragraph" w:customStyle="1" w:styleId="bianhao5">
    <w:name w:val="bianhao5"/>
    <w:basedOn w:val="tytytyty"/>
    <w:qFormat/>
    <w:pPr>
      <w:tabs>
        <w:tab w:val="left" w:pos="425"/>
      </w:tabs>
      <w:ind w:leftChars="0" w:left="425" w:firstLineChars="0" w:hanging="425"/>
    </w:pPr>
  </w:style>
  <w:style w:type="paragraph" w:customStyle="1" w:styleId="ParaChar">
    <w:name w:val="默认段落字体 Para Char"/>
    <w:basedOn w:val="a6"/>
    <w:qFormat/>
    <w:pPr>
      <w:adjustRightInd w:val="0"/>
      <w:spacing w:line="360" w:lineRule="auto"/>
    </w:pPr>
    <w:rPr>
      <w:kern w:val="0"/>
      <w:sz w:val="24"/>
      <w:szCs w:val="20"/>
    </w:rPr>
  </w:style>
  <w:style w:type="paragraph" w:customStyle="1" w:styleId="afffff">
    <w:name w:val="图样式"/>
    <w:basedOn w:val="a6"/>
    <w:qFormat/>
    <w:pPr>
      <w:keepNext/>
      <w:widowControl/>
      <w:spacing w:before="80" w:after="80"/>
      <w:jc w:val="center"/>
    </w:pPr>
    <w:rPr>
      <w:szCs w:val="22"/>
    </w:rPr>
  </w:style>
  <w:style w:type="paragraph" w:customStyle="1" w:styleId="ListParagraph1">
    <w:name w:val="List Paragraph1"/>
    <w:basedOn w:val="a6"/>
    <w:qFormat/>
    <w:pPr>
      <w:autoSpaceDE w:val="0"/>
      <w:autoSpaceDN w:val="0"/>
      <w:spacing w:line="360" w:lineRule="auto"/>
      <w:ind w:left="720"/>
    </w:pPr>
    <w:rPr>
      <w:sz w:val="24"/>
    </w:rPr>
  </w:style>
  <w:style w:type="paragraph" w:customStyle="1" w:styleId="1111B">
    <w:name w:val="1.1.1.1B"/>
    <w:basedOn w:val="4"/>
    <w:qFormat/>
    <w:pPr>
      <w:keepLines w:val="0"/>
      <w:numPr>
        <w:ilvl w:val="3"/>
        <w:numId w:val="1"/>
      </w:numPr>
      <w:tabs>
        <w:tab w:val="clear" w:pos="864"/>
        <w:tab w:val="left" w:pos="851"/>
      </w:tabs>
      <w:spacing w:before="240" w:after="240" w:line="240" w:lineRule="auto"/>
      <w:ind w:left="851" w:hanging="851"/>
      <w:jc w:val="left"/>
    </w:pPr>
    <w:rPr>
      <w:rFonts w:ascii="Microsoft Sans Serif" w:eastAsia="仿宋_GB2312" w:hAnsi="Microsoft Sans Serif" w:cs="Microsoft Sans Serif"/>
      <w:sz w:val="24"/>
      <w:szCs w:val="28"/>
      <w:u w:val="single"/>
    </w:rPr>
  </w:style>
  <w:style w:type="paragraph" w:customStyle="1" w:styleId="font5">
    <w:name w:val="font5"/>
    <w:basedOn w:val="a6"/>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1f3">
    <w:name w:val="列出段落1"/>
    <w:basedOn w:val="a6"/>
    <w:uiPriority w:val="99"/>
    <w:qFormat/>
    <w:pPr>
      <w:ind w:firstLineChars="200" w:firstLine="420"/>
    </w:pPr>
    <w:rPr>
      <w:rFonts w:ascii="Calibri" w:hAnsi="Calibri"/>
      <w:szCs w:val="21"/>
    </w:rPr>
  </w:style>
  <w:style w:type="paragraph" w:customStyle="1" w:styleId="afffff0">
    <w:name w:val="标准文件_五级条标题"/>
    <w:basedOn w:val="affffa"/>
    <w:next w:val="a6"/>
    <w:qFormat/>
    <w:pPr>
      <w:spacing w:before="0" w:after="0"/>
      <w:jc w:val="left"/>
      <w:outlineLvl w:val="6"/>
    </w:pPr>
    <w:rPr>
      <w:sz w:val="24"/>
      <w:szCs w:val="24"/>
    </w:rPr>
  </w:style>
  <w:style w:type="paragraph" w:customStyle="1" w:styleId="2TimesNewRoman5020">
    <w:name w:val="样式 标题 2 + Times New Roman 四号 非加粗 段前: 5 磅 段后: 0 磅 行距: 固定值 20..."/>
    <w:basedOn w:val="20"/>
    <w:qFormat/>
    <w:pPr>
      <w:widowControl w:val="0"/>
      <w:spacing w:before="100" w:line="400" w:lineRule="exact"/>
      <w:jc w:val="both"/>
    </w:pPr>
    <w:rPr>
      <w:rFonts w:ascii="Times New Roman" w:eastAsia="黑体" w:hAnsi="Times New Roman" w:cs="宋体"/>
      <w:b w:val="0"/>
      <w:color w:val="auto"/>
      <w:kern w:val="2"/>
      <w:sz w:val="28"/>
    </w:rPr>
  </w:style>
  <w:style w:type="paragraph" w:customStyle="1" w:styleId="Char5">
    <w:name w:val="Char"/>
    <w:basedOn w:val="a6"/>
    <w:qFormat/>
    <w:pPr>
      <w:tabs>
        <w:tab w:val="left" w:pos="360"/>
      </w:tabs>
    </w:pPr>
    <w:rPr>
      <w:sz w:val="24"/>
    </w:rPr>
  </w:style>
  <w:style w:type="paragraph" w:customStyle="1" w:styleId="New">
    <w:name w:val="正文 New"/>
    <w:qFormat/>
    <w:pPr>
      <w:widowControl w:val="0"/>
      <w:jc w:val="both"/>
    </w:pPr>
    <w:rPr>
      <w:kern w:val="2"/>
      <w:sz w:val="21"/>
      <w:szCs w:val="24"/>
    </w:rPr>
  </w:style>
  <w:style w:type="paragraph" w:customStyle="1" w:styleId="NewNew">
    <w:name w:val="正文 New New"/>
    <w:qFormat/>
    <w:pPr>
      <w:widowControl w:val="0"/>
      <w:jc w:val="both"/>
    </w:pPr>
  </w:style>
  <w:style w:type="paragraph" w:customStyle="1" w:styleId="bianhao1">
    <w:name w:val="bianhao1"/>
    <w:basedOn w:val="tytytyty"/>
    <w:qFormat/>
    <w:pPr>
      <w:tabs>
        <w:tab w:val="left" w:pos="0"/>
      </w:tabs>
      <w:ind w:leftChars="0" w:left="1385" w:firstLineChars="0" w:hanging="425"/>
    </w:pPr>
  </w:style>
  <w:style w:type="paragraph" w:customStyle="1" w:styleId="afffff1">
    <w:name w:val="标准文件_三级条标题"/>
    <w:basedOn w:val="affffa"/>
    <w:next w:val="a6"/>
    <w:qFormat/>
    <w:pPr>
      <w:spacing w:before="0" w:after="0"/>
      <w:jc w:val="left"/>
      <w:outlineLvl w:val="4"/>
    </w:pPr>
    <w:rPr>
      <w:sz w:val="24"/>
      <w:szCs w:val="24"/>
    </w:rPr>
  </w:style>
  <w:style w:type="paragraph" w:customStyle="1" w:styleId="underline">
    <w:name w:val="样式 underline + 无下划线"/>
    <w:basedOn w:val="a6"/>
    <w:qFormat/>
    <w:pPr>
      <w:pBdr>
        <w:bottom w:val="single" w:sz="4" w:space="1" w:color="auto"/>
      </w:pBdr>
      <w:spacing w:line="288" w:lineRule="auto"/>
    </w:pPr>
    <w:rPr>
      <w:rFonts w:ascii="宋体" w:hAnsi="宋体" w:cs="宋体"/>
      <w:b/>
      <w:bCs/>
      <w:sz w:val="28"/>
      <w:szCs w:val="28"/>
    </w:rPr>
  </w:style>
  <w:style w:type="paragraph" w:customStyle="1" w:styleId="afffff2">
    <w:name w:val="列出段落"/>
    <w:basedOn w:val="a6"/>
    <w:qFormat/>
    <w:pPr>
      <w:ind w:firstLineChars="200" w:firstLine="420"/>
    </w:pPr>
    <w:rPr>
      <w:rFonts w:ascii="Calibri" w:hAnsi="Calibri"/>
      <w:szCs w:val="22"/>
    </w:rPr>
  </w:style>
  <w:style w:type="paragraph" w:customStyle="1" w:styleId="xl65">
    <w:name w:val="xl65"/>
    <w:basedOn w:val="a6"/>
    <w:qFormat/>
    <w:pPr>
      <w:widowControl/>
      <w:spacing w:before="100" w:beforeAutospacing="1" w:after="100" w:afterAutospacing="1"/>
      <w:jc w:val="left"/>
    </w:pPr>
    <w:rPr>
      <w:rFonts w:ascii="Arial Unicode MS" w:eastAsia="Arial Unicode MS" w:hAnsi="Arial Unicode MS" w:cs="Arial Unicode MS"/>
      <w:kern w:val="0"/>
      <w:sz w:val="24"/>
      <w:lang w:eastAsia="en-US"/>
    </w:rPr>
  </w:style>
  <w:style w:type="paragraph" w:customStyle="1" w:styleId="xl47">
    <w:name w:val="xl47"/>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cs="Arial Unicode MS"/>
      <w:kern w:val="0"/>
      <w:sz w:val="20"/>
      <w:szCs w:val="20"/>
    </w:rPr>
  </w:style>
  <w:style w:type="paragraph" w:customStyle="1" w:styleId="ParaCharCharCharCharCharCharChar">
    <w:name w:val="默认段落字体 Para Char Char Char Char Char Char Char"/>
    <w:basedOn w:val="a6"/>
    <w:qFormat/>
    <w:pPr>
      <w:adjustRightInd w:val="0"/>
      <w:spacing w:line="360" w:lineRule="auto"/>
    </w:pPr>
    <w:rPr>
      <w:kern w:val="0"/>
      <w:sz w:val="24"/>
      <w:szCs w:val="20"/>
    </w:rPr>
  </w:style>
  <w:style w:type="paragraph" w:customStyle="1" w:styleId="-">
    <w:name w:val="标准文件-表标题"/>
    <w:basedOn w:val="a6"/>
    <w:next w:val="a6"/>
    <w:qFormat/>
    <w:pPr>
      <w:widowControl/>
      <w:tabs>
        <w:tab w:val="left" w:pos="425"/>
      </w:tabs>
      <w:adjustRightInd w:val="0"/>
      <w:snapToGrid w:val="0"/>
      <w:spacing w:line="300" w:lineRule="auto"/>
      <w:ind w:left="425" w:hanging="425"/>
      <w:jc w:val="center"/>
    </w:pPr>
    <w:rPr>
      <w:rFonts w:ascii="黑体" w:eastAsia="黑体" w:cs="黑体"/>
      <w:color w:val="000000"/>
      <w:spacing w:val="2"/>
      <w:kern w:val="0"/>
      <w:sz w:val="24"/>
    </w:rPr>
  </w:style>
  <w:style w:type="paragraph" w:customStyle="1" w:styleId="NewNewNewNewNewNewNewNewNewNewNewNewNewNewNewNewNewNewNewNewNewNewNewNewNewNewNewNewNew">
    <w:name w:val="正文 New New New New New New New New New New New New New New New New New New New New New New New New New New New New New"/>
    <w:qFormat/>
    <w:pPr>
      <w:widowControl w:val="0"/>
      <w:jc w:val="both"/>
    </w:pPr>
    <w:rPr>
      <w:kern w:val="2"/>
      <w:sz w:val="21"/>
    </w:rPr>
  </w:style>
  <w:style w:type="paragraph" w:customStyle="1" w:styleId="xl48">
    <w:name w:val="xl4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cs="Arial Unicode MS"/>
      <w:kern w:val="0"/>
      <w:sz w:val="20"/>
      <w:szCs w:val="20"/>
    </w:rPr>
  </w:style>
  <w:style w:type="paragraph" w:customStyle="1" w:styleId="List1">
    <w:name w:val="List1"/>
    <w:basedOn w:val="a6"/>
    <w:qFormat/>
    <w:pPr>
      <w:widowControl/>
      <w:tabs>
        <w:tab w:val="left" w:pos="630"/>
      </w:tabs>
      <w:spacing w:after="120"/>
      <w:ind w:left="630" w:hanging="270"/>
    </w:pPr>
    <w:rPr>
      <w:rFonts w:ascii="仿宋体" w:eastAsia="仿宋体" w:cs="仿宋体"/>
      <w:kern w:val="0"/>
      <w:sz w:val="26"/>
      <w:szCs w:val="26"/>
    </w:rPr>
  </w:style>
  <w:style w:type="paragraph" w:customStyle="1" w:styleId="xl23">
    <w:name w:val="xl23"/>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small">
    <w:name w:val="small"/>
    <w:basedOn w:val="a6"/>
    <w:qFormat/>
    <w:pPr>
      <w:widowControl/>
      <w:spacing w:before="100" w:beforeAutospacing="1" w:after="100" w:afterAutospacing="1"/>
      <w:jc w:val="left"/>
    </w:pPr>
    <w:rPr>
      <w:rFonts w:ascii="Arial" w:hAnsi="Arial" w:cs="Arial"/>
      <w:kern w:val="0"/>
      <w:sz w:val="16"/>
      <w:szCs w:val="16"/>
    </w:rPr>
  </w:style>
  <w:style w:type="paragraph" w:customStyle="1" w:styleId="xl44">
    <w:name w:val="xl44"/>
    <w:basedOn w:val="a6"/>
    <w:qFormat/>
    <w:pPr>
      <w:widowControl/>
      <w:spacing w:before="100" w:beforeAutospacing="1" w:after="100" w:afterAutospacing="1"/>
      <w:jc w:val="center"/>
    </w:pPr>
    <w:rPr>
      <w:rFonts w:ascii="Arial Unicode MS" w:eastAsia="Arial Unicode MS" w:hAnsi="Arial Unicode MS" w:cs="Arial Unicode MS"/>
      <w:kern w:val="0"/>
      <w:sz w:val="40"/>
      <w:szCs w:val="40"/>
    </w:rPr>
  </w:style>
  <w:style w:type="paragraph" w:customStyle="1" w:styleId="afffff3">
    <w:name w:val="标准文件_二级条标题"/>
    <w:basedOn w:val="a6"/>
    <w:next w:val="a6"/>
    <w:qFormat/>
    <w:pPr>
      <w:widowControl/>
      <w:tabs>
        <w:tab w:val="left" w:pos="425"/>
      </w:tabs>
      <w:wordWrap w:val="0"/>
      <w:overflowPunct w:val="0"/>
      <w:autoSpaceDE w:val="0"/>
      <w:adjustRightInd w:val="0"/>
      <w:snapToGrid w:val="0"/>
      <w:spacing w:line="300" w:lineRule="auto"/>
      <w:ind w:left="425" w:hanging="425"/>
      <w:jc w:val="left"/>
      <w:textAlignment w:val="baseline"/>
      <w:outlineLvl w:val="3"/>
    </w:pPr>
    <w:rPr>
      <w:rFonts w:ascii="黑体" w:eastAsia="黑体" w:hAnsi="宋体" w:cs="黑体"/>
      <w:color w:val="000000"/>
      <w:spacing w:val="2"/>
      <w:kern w:val="0"/>
      <w:sz w:val="24"/>
      <w:lang w:val="zh-CN"/>
    </w:rPr>
  </w:style>
  <w:style w:type="paragraph" w:customStyle="1" w:styleId="whitesmall">
    <w:name w:val="whitesmall"/>
    <w:basedOn w:val="a6"/>
    <w:qFormat/>
    <w:pPr>
      <w:widowControl/>
      <w:spacing w:before="100" w:beforeAutospacing="1" w:after="100" w:afterAutospacing="1"/>
      <w:jc w:val="left"/>
    </w:pPr>
    <w:rPr>
      <w:rFonts w:ascii="Arial" w:hAnsi="Arial" w:cs="Arial"/>
      <w:color w:val="FFFFFF"/>
      <w:kern w:val="0"/>
      <w:sz w:val="16"/>
      <w:szCs w:val="16"/>
    </w:rPr>
  </w:style>
  <w:style w:type="paragraph" w:customStyle="1" w:styleId="big">
    <w:name w:val="big"/>
    <w:basedOn w:val="a6"/>
    <w:qFormat/>
    <w:pPr>
      <w:widowControl/>
      <w:spacing w:before="100" w:beforeAutospacing="1" w:after="100" w:afterAutospacing="1"/>
      <w:jc w:val="left"/>
    </w:pPr>
    <w:rPr>
      <w:rFonts w:ascii="Helvetica" w:hAnsi="Helvetica" w:cs="Helvetica"/>
      <w:b/>
      <w:bCs/>
      <w:color w:val="000000"/>
      <w:kern w:val="0"/>
      <w:sz w:val="26"/>
      <w:szCs w:val="26"/>
    </w:rPr>
  </w:style>
  <w:style w:type="paragraph" w:customStyle="1" w:styleId="medium">
    <w:name w:val="medium"/>
    <w:basedOn w:val="a6"/>
    <w:qFormat/>
    <w:pPr>
      <w:widowControl/>
      <w:spacing w:before="100" w:beforeAutospacing="1" w:after="100" w:afterAutospacing="1"/>
      <w:jc w:val="left"/>
    </w:pPr>
    <w:rPr>
      <w:rFonts w:ascii="Arial" w:hAnsi="Arial" w:cs="Arial"/>
      <w:kern w:val="0"/>
      <w:sz w:val="18"/>
      <w:szCs w:val="18"/>
    </w:rPr>
  </w:style>
  <w:style w:type="paragraph" w:customStyle="1" w:styleId="xl52">
    <w:name w:val="xl52"/>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kern w:val="0"/>
      <w:sz w:val="20"/>
      <w:szCs w:val="20"/>
    </w:rPr>
  </w:style>
  <w:style w:type="paragraph" w:customStyle="1" w:styleId="CharCharChar1CharCharCharCharCharCharChar">
    <w:name w:val="Char Char Char1 Char Char Char Char Char Char Char"/>
    <w:basedOn w:val="a6"/>
    <w:qFormat/>
    <w:rPr>
      <w:szCs w:val="22"/>
    </w:rPr>
  </w:style>
  <w:style w:type="paragraph" w:customStyle="1" w:styleId="CharCharb">
    <w:name w:val="Char Char"/>
    <w:basedOn w:val="a6"/>
    <w:qFormat/>
    <w:rPr>
      <w:rFonts w:ascii="仿宋_GB2312" w:eastAsia="仿宋_GB2312"/>
      <w:b/>
      <w:sz w:val="32"/>
      <w:szCs w:val="32"/>
    </w:rPr>
  </w:style>
  <w:style w:type="paragraph" w:customStyle="1" w:styleId="fieldnames">
    <w:name w:val="fieldnames"/>
    <w:basedOn w:val="a6"/>
    <w:qFormat/>
    <w:pPr>
      <w:widowControl/>
      <w:spacing w:before="100" w:beforeAutospacing="1" w:after="100" w:afterAutospacing="1"/>
      <w:jc w:val="left"/>
    </w:pPr>
    <w:rPr>
      <w:rFonts w:ascii="Helvetica" w:hAnsi="Helvetica" w:cs="Helvetica"/>
      <w:b/>
      <w:bCs/>
      <w:kern w:val="0"/>
      <w:sz w:val="22"/>
      <w:szCs w:val="22"/>
    </w:rPr>
  </w:style>
  <w:style w:type="paragraph" w:customStyle="1" w:styleId="-0">
    <w:name w:val="标准文件-图标题"/>
    <w:basedOn w:val="a6"/>
    <w:next w:val="a6"/>
    <w:qFormat/>
    <w:pPr>
      <w:widowControl/>
      <w:tabs>
        <w:tab w:val="left" w:pos="425"/>
      </w:tabs>
      <w:adjustRightInd w:val="0"/>
      <w:snapToGrid w:val="0"/>
      <w:spacing w:line="300" w:lineRule="auto"/>
      <w:ind w:left="425" w:hanging="425"/>
      <w:jc w:val="center"/>
    </w:pPr>
    <w:rPr>
      <w:rFonts w:ascii="黑体" w:eastAsia="黑体" w:hAnsi="宋体" w:cs="黑体"/>
      <w:color w:val="000000"/>
      <w:spacing w:val="2"/>
      <w:kern w:val="0"/>
      <w:sz w:val="24"/>
    </w:rPr>
  </w:style>
  <w:style w:type="paragraph" w:customStyle="1" w:styleId="font0">
    <w:name w:val="font0"/>
    <w:basedOn w:val="a6"/>
    <w:qFormat/>
    <w:pPr>
      <w:widowControl/>
      <w:spacing w:before="100" w:beforeAutospacing="1" w:after="100" w:afterAutospacing="1"/>
      <w:jc w:val="left"/>
    </w:pPr>
    <w:rPr>
      <w:rFonts w:ascii="宋体" w:hAnsi="宋体" w:cs="Arial Unicode MS" w:hint="eastAsia"/>
      <w:kern w:val="0"/>
      <w:sz w:val="24"/>
    </w:rPr>
  </w:style>
  <w:style w:type="paragraph" w:customStyle="1" w:styleId="subhead">
    <w:name w:val="subhead"/>
    <w:basedOn w:val="a6"/>
    <w:qFormat/>
    <w:pPr>
      <w:widowControl/>
      <w:spacing w:before="100" w:beforeAutospacing="1" w:after="100" w:afterAutospacing="1"/>
      <w:jc w:val="left"/>
    </w:pPr>
    <w:rPr>
      <w:rFonts w:ascii="Helvetica" w:hAnsi="Helvetica" w:cs="Helvetica"/>
      <w:b/>
      <w:bCs/>
      <w:color w:val="003366"/>
      <w:kern w:val="0"/>
      <w:sz w:val="26"/>
      <w:szCs w:val="26"/>
    </w:rPr>
  </w:style>
  <w:style w:type="paragraph" w:customStyle="1" w:styleId="CharCharCharCharCharCharChar">
    <w:name w:val="Char Char Char Char Char Char Char"/>
    <w:basedOn w:val="a6"/>
    <w:qFormat/>
    <w:pPr>
      <w:widowControl/>
      <w:autoSpaceDE w:val="0"/>
      <w:autoSpaceDN w:val="0"/>
      <w:snapToGrid w:val="0"/>
      <w:spacing w:after="160" w:line="360" w:lineRule="auto"/>
      <w:jc w:val="left"/>
    </w:pPr>
    <w:rPr>
      <w:rFonts w:ascii="宋体" w:hAnsi="宋体" w:cs="宋体"/>
      <w:b/>
      <w:bCs/>
      <w:color w:val="000000"/>
      <w:kern w:val="0"/>
      <w:sz w:val="24"/>
    </w:rPr>
  </w:style>
  <w:style w:type="paragraph" w:customStyle="1" w:styleId="1f4">
    <w:name w:val="菲页1"/>
    <w:basedOn w:val="20"/>
    <w:qFormat/>
    <w:rPr>
      <w:rFonts w:ascii="黑体"/>
      <w:b w:val="0"/>
      <w:sz w:val="52"/>
    </w:rPr>
  </w:style>
  <w:style w:type="paragraph" w:customStyle="1" w:styleId="CharCharChar0">
    <w:name w:val="Char Char Char"/>
    <w:basedOn w:val="a6"/>
    <w:qFormat/>
    <w:pPr>
      <w:snapToGrid w:val="0"/>
    </w:pPr>
    <w:rPr>
      <w:rFonts w:ascii="Tahoma" w:eastAsia="仿宋_GB2312" w:hAnsi="Tahoma"/>
      <w:kern w:val="0"/>
      <w:sz w:val="24"/>
      <w:szCs w:val="20"/>
    </w:rPr>
  </w:style>
  <w:style w:type="paragraph" w:customStyle="1" w:styleId="title1">
    <w:name w:val="title1"/>
    <w:basedOn w:val="a6"/>
    <w:qFormat/>
    <w:pPr>
      <w:widowControl/>
      <w:spacing w:before="100" w:beforeAutospacing="1" w:after="100" w:afterAutospacing="1"/>
      <w:jc w:val="left"/>
    </w:pPr>
    <w:rPr>
      <w:rFonts w:ascii="Arial Unicode MS" w:eastAsia="Arial Unicode MS" w:hAnsi="Arial Unicode MS"/>
      <w:kern w:val="0"/>
      <w:szCs w:val="21"/>
    </w:rPr>
  </w:style>
  <w:style w:type="paragraph" w:customStyle="1" w:styleId="1f5">
    <w:name w:val="1"/>
    <w:basedOn w:val="a6"/>
    <w:next w:val="a6"/>
    <w:qFormat/>
  </w:style>
  <w:style w:type="paragraph" w:customStyle="1" w:styleId="3Char">
    <w:name w:val="我的标题3 Char"/>
    <w:basedOn w:val="affff4"/>
    <w:next w:val="affff4"/>
    <w:qFormat/>
    <w:pPr>
      <w:tabs>
        <w:tab w:val="left" w:pos="720"/>
        <w:tab w:val="left" w:pos="1506"/>
      </w:tabs>
      <w:spacing w:before="100" w:beforeAutospacing="1" w:after="100" w:afterAutospacing="1"/>
      <w:ind w:left="720" w:firstLineChars="0" w:hanging="720"/>
      <w:jc w:val="left"/>
      <w:outlineLvl w:val="2"/>
    </w:pPr>
    <w:rPr>
      <w:rFonts w:eastAsia="黑体"/>
      <w:sz w:val="32"/>
      <w:szCs w:val="32"/>
      <w:lang w:val="en-US"/>
    </w:rPr>
  </w:style>
  <w:style w:type="paragraph" w:customStyle="1" w:styleId="p0">
    <w:name w:val="p0"/>
    <w:basedOn w:val="a6"/>
    <w:qFormat/>
    <w:pPr>
      <w:widowControl/>
      <w:jc w:val="center"/>
    </w:pPr>
    <w:rPr>
      <w:b/>
      <w:bCs/>
      <w:kern w:val="0"/>
      <w:sz w:val="44"/>
      <w:szCs w:val="44"/>
    </w:rPr>
  </w:style>
  <w:style w:type="paragraph" w:customStyle="1" w:styleId="2d">
    <w:name w:val="样式 正文首行缩进 + 首行缩进:  2 字符"/>
    <w:basedOn w:val="1f"/>
    <w:qFormat/>
    <w:pPr>
      <w:spacing w:after="0"/>
      <w:ind w:firstLineChars="200" w:firstLine="480"/>
    </w:pPr>
    <w:rPr>
      <w:rFonts w:ascii="Tahoma" w:hAnsi="Tahoma" w:cs="宋体"/>
      <w:szCs w:val="20"/>
    </w:rPr>
  </w:style>
  <w:style w:type="paragraph" w:customStyle="1" w:styleId="afffff4">
    <w:name w:val="缩进"/>
    <w:basedOn w:val="a6"/>
    <w:qFormat/>
    <w:pPr>
      <w:adjustRightInd w:val="0"/>
      <w:snapToGrid w:val="0"/>
      <w:spacing w:beforeLines="50" w:before="156" w:afterLines="50" w:after="156" w:line="360" w:lineRule="auto"/>
      <w:ind w:firstLineChars="200" w:firstLine="480"/>
    </w:pPr>
    <w:rPr>
      <w:rFonts w:ascii="Verdana" w:hAnsi="Verdana"/>
      <w:sz w:val="24"/>
      <w:szCs w:val="22"/>
    </w:rPr>
  </w:style>
  <w:style w:type="paragraph" w:customStyle="1" w:styleId="afffff5">
    <w:name w:val="大标题"/>
    <w:basedOn w:val="1"/>
    <w:qFormat/>
    <w:pPr>
      <w:keepNext w:val="0"/>
      <w:widowControl w:val="0"/>
      <w:numPr>
        <w:numId w:val="0"/>
      </w:numPr>
      <w:tabs>
        <w:tab w:val="clear" w:pos="432"/>
      </w:tabs>
      <w:outlineLvl w:val="9"/>
    </w:pPr>
    <w:rPr>
      <w:rFonts w:ascii="Times New Roman" w:eastAsia="隶书"/>
      <w:b/>
      <w:bCs/>
      <w:kern w:val="2"/>
      <w:sz w:val="44"/>
      <w:szCs w:val="44"/>
    </w:rPr>
  </w:style>
  <w:style w:type="paragraph" w:customStyle="1" w:styleId="afffff6">
    <w:name w:val="标准文件_一级条标题"/>
    <w:basedOn w:val="affffa"/>
    <w:next w:val="a6"/>
    <w:qFormat/>
    <w:pPr>
      <w:spacing w:before="0" w:after="0"/>
      <w:jc w:val="left"/>
      <w:outlineLvl w:val="2"/>
    </w:pPr>
    <w:rPr>
      <w:rFonts w:hAnsi="宋体"/>
      <w:color w:val="000000"/>
      <w:sz w:val="24"/>
      <w:szCs w:val="24"/>
      <w:lang w:val="zh-CN"/>
    </w:rPr>
  </w:style>
  <w:style w:type="paragraph" w:customStyle="1" w:styleId="afffff7">
    <w:name w:val="正文段"/>
    <w:basedOn w:val="a6"/>
    <w:qFormat/>
    <w:pPr>
      <w:snapToGrid w:val="0"/>
      <w:spacing w:after="240" w:line="240" w:lineRule="atLeast"/>
      <w:ind w:firstLine="425"/>
    </w:pPr>
    <w:rPr>
      <w:rFonts w:ascii="宋体"/>
      <w:sz w:val="24"/>
      <w:szCs w:val="20"/>
    </w:rPr>
  </w:style>
  <w:style w:type="paragraph" w:customStyle="1" w:styleId="default0">
    <w:name w:val="default"/>
    <w:basedOn w:val="a6"/>
    <w:qFormat/>
    <w:pPr>
      <w:widowControl/>
      <w:spacing w:before="100" w:beforeAutospacing="1" w:after="100" w:afterAutospacing="1"/>
      <w:jc w:val="left"/>
    </w:pPr>
    <w:rPr>
      <w:rFonts w:ascii="Arial" w:hAnsi="Arial" w:cs="Arial"/>
      <w:kern w:val="0"/>
      <w:sz w:val="20"/>
      <w:szCs w:val="20"/>
    </w:rPr>
  </w:style>
  <w:style w:type="paragraph" w:customStyle="1" w:styleId="afffff8">
    <w:name w:val="目录"/>
    <w:basedOn w:val="a6"/>
    <w:qFormat/>
    <w:pPr>
      <w:widowControl/>
      <w:jc w:val="center"/>
    </w:pPr>
    <w:rPr>
      <w:rFonts w:ascii="宋体"/>
      <w:b/>
      <w:kern w:val="0"/>
      <w:sz w:val="36"/>
      <w:szCs w:val="20"/>
    </w:rPr>
  </w:style>
  <w:style w:type="paragraph" w:customStyle="1" w:styleId="New0">
    <w:name w:val="New 文章正文"/>
    <w:basedOn w:val="a6"/>
    <w:qFormat/>
    <w:pPr>
      <w:ind w:firstLineChars="200" w:firstLine="480"/>
    </w:pPr>
    <w:rPr>
      <w:rFonts w:cs="宋体"/>
      <w:szCs w:val="22"/>
    </w:rPr>
  </w:style>
  <w:style w:type="paragraph" w:customStyle="1" w:styleId="extrafine">
    <w:name w:val="extrafine"/>
    <w:basedOn w:val="a6"/>
    <w:qFormat/>
    <w:pPr>
      <w:widowControl/>
      <w:spacing w:before="100" w:beforeAutospacing="1" w:after="100" w:afterAutospacing="1"/>
      <w:jc w:val="left"/>
    </w:pPr>
    <w:rPr>
      <w:rFonts w:ascii="Arial" w:hAnsi="Arial" w:cs="Arial"/>
      <w:kern w:val="0"/>
      <w:sz w:val="2"/>
      <w:szCs w:val="2"/>
    </w:rPr>
  </w:style>
  <w:style w:type="paragraph" w:customStyle="1" w:styleId="afffff9">
    <w:name w:val="标准正文"/>
    <w:basedOn w:val="af2"/>
    <w:pPr>
      <w:widowControl w:val="0"/>
      <w:overflowPunct/>
      <w:autoSpaceDE/>
      <w:autoSpaceDN/>
      <w:adjustRightInd/>
      <w:spacing w:before="60" w:after="60"/>
      <w:ind w:firstLine="482"/>
      <w:textAlignment w:val="auto"/>
    </w:pPr>
    <w:rPr>
      <w:rFonts w:ascii="Arial" w:eastAsia="仿宋_GB2312" w:hAnsi="Arial"/>
      <w:spacing w:val="0"/>
      <w:kern w:val="2"/>
    </w:rPr>
  </w:style>
  <w:style w:type="paragraph" w:customStyle="1" w:styleId="defaultbold">
    <w:name w:val="defaultbold"/>
    <w:basedOn w:val="a6"/>
    <w:qFormat/>
    <w:pPr>
      <w:widowControl/>
      <w:spacing w:before="100" w:beforeAutospacing="1" w:after="100" w:afterAutospacing="1"/>
      <w:jc w:val="left"/>
    </w:pPr>
    <w:rPr>
      <w:rFonts w:ascii="Arial" w:hAnsi="Arial" w:cs="Arial"/>
      <w:b/>
      <w:bCs/>
      <w:kern w:val="0"/>
      <w:sz w:val="20"/>
      <w:szCs w:val="20"/>
    </w:rPr>
  </w:style>
  <w:style w:type="paragraph" w:customStyle="1" w:styleId="afffffa">
    <w:name w:val="全段标号"/>
    <w:basedOn w:val="a6"/>
    <w:qFormat/>
    <w:pPr>
      <w:tabs>
        <w:tab w:val="left" w:pos="720"/>
      </w:tabs>
      <w:suppressAutoHyphens/>
      <w:topLinePunct/>
      <w:adjustRightInd w:val="0"/>
      <w:spacing w:line="360" w:lineRule="auto"/>
      <w:ind w:left="360" w:right="298" w:hanging="360"/>
    </w:pPr>
    <w:rPr>
      <w:rFonts w:ascii="宋体" w:cs="宋体"/>
      <w:kern w:val="0"/>
      <w:sz w:val="24"/>
    </w:rPr>
  </w:style>
  <w:style w:type="paragraph" w:customStyle="1" w:styleId="defaultred">
    <w:name w:val="defaultred"/>
    <w:basedOn w:val="a6"/>
    <w:qFormat/>
    <w:pPr>
      <w:widowControl/>
      <w:spacing w:before="100" w:beforeAutospacing="1" w:after="100" w:afterAutospacing="1"/>
      <w:jc w:val="left"/>
    </w:pPr>
    <w:rPr>
      <w:rFonts w:ascii="Arial" w:hAnsi="Arial" w:cs="Arial"/>
      <w:b/>
      <w:bCs/>
      <w:color w:val="FF0000"/>
      <w:kern w:val="0"/>
      <w:sz w:val="20"/>
      <w:szCs w:val="20"/>
    </w:rPr>
  </w:style>
  <w:style w:type="paragraph" w:customStyle="1" w:styleId="xl30">
    <w:name w:val="xl30"/>
    <w:basedOn w:val="a6"/>
    <w:qFormat/>
    <w:pPr>
      <w:widowControl/>
      <w:spacing w:before="100" w:beforeAutospacing="1" w:after="100" w:afterAutospacing="1"/>
      <w:jc w:val="center"/>
    </w:pPr>
    <w:rPr>
      <w:rFonts w:ascii="Arial Unicode MS" w:eastAsia="Arial Unicode MS" w:hAnsi="Arial Unicode MS" w:cs="Arial Unicode MS"/>
      <w:b/>
      <w:bCs/>
      <w:kern w:val="0"/>
      <w:sz w:val="48"/>
      <w:szCs w:val="48"/>
    </w:rPr>
  </w:style>
  <w:style w:type="paragraph" w:customStyle="1" w:styleId="afffffb">
    <w:name w:val="样式 居中"/>
    <w:basedOn w:val="a6"/>
    <w:qFormat/>
    <w:pPr>
      <w:autoSpaceDE w:val="0"/>
      <w:autoSpaceDN w:val="0"/>
      <w:spacing w:line="353" w:lineRule="auto"/>
      <w:jc w:val="center"/>
    </w:pPr>
    <w:rPr>
      <w:sz w:val="24"/>
    </w:rPr>
  </w:style>
  <w:style w:type="paragraph" w:customStyle="1" w:styleId="xl36">
    <w:name w:val="xl36"/>
    <w:basedOn w:val="a6"/>
    <w:qFormat/>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160">
    <w:name w:val="正文_16"/>
    <w:basedOn w:val="a6"/>
    <w:qFormat/>
    <w:pPr>
      <w:widowControl/>
      <w:jc w:val="left"/>
    </w:pPr>
    <w:rPr>
      <w:kern w:val="0"/>
      <w:szCs w:val="21"/>
    </w:rPr>
  </w:style>
  <w:style w:type="paragraph" w:customStyle="1" w:styleId="afffffc">
    <w:name w:val="正文文档"/>
    <w:basedOn w:val="a6"/>
    <w:qFormat/>
    <w:pPr>
      <w:spacing w:line="360" w:lineRule="auto"/>
      <w:ind w:leftChars="400" w:left="840" w:rightChars="100" w:right="210"/>
    </w:pPr>
    <w:rPr>
      <w:rFonts w:ascii="宋体" w:hAnsi="宋体" w:cs="宋体"/>
      <w:sz w:val="24"/>
    </w:rPr>
  </w:style>
  <w:style w:type="paragraph" w:customStyle="1" w:styleId="bigred">
    <w:name w:val="bigred"/>
    <w:basedOn w:val="a6"/>
    <w:qFormat/>
    <w:pPr>
      <w:widowControl/>
      <w:spacing w:before="100" w:beforeAutospacing="1" w:after="100" w:afterAutospacing="1"/>
      <w:jc w:val="left"/>
    </w:pPr>
    <w:rPr>
      <w:rFonts w:ascii="Helvetica" w:hAnsi="Helvetica" w:cs="Helvetica"/>
      <w:b/>
      <w:bCs/>
      <w:color w:val="FF0000"/>
      <w:kern w:val="0"/>
      <w:sz w:val="26"/>
      <w:szCs w:val="26"/>
    </w:rPr>
  </w:style>
  <w:style w:type="paragraph" w:customStyle="1" w:styleId="font9">
    <w:name w:val="font9"/>
    <w:basedOn w:val="a6"/>
    <w:qFormat/>
    <w:pPr>
      <w:widowControl/>
      <w:spacing w:before="100" w:beforeAutospacing="1" w:after="100" w:afterAutospacing="1"/>
      <w:jc w:val="left"/>
    </w:pPr>
    <w:rPr>
      <w:rFonts w:ascii="宋体" w:hAnsi="宋体" w:cs="Arial Unicode MS" w:hint="eastAsia"/>
      <w:b/>
      <w:bCs/>
      <w:kern w:val="0"/>
      <w:sz w:val="24"/>
    </w:rPr>
  </w:style>
  <w:style w:type="paragraph" w:customStyle="1" w:styleId="bianhao3">
    <w:name w:val="bianhao3"/>
    <w:basedOn w:val="bianhao2"/>
    <w:qFormat/>
  </w:style>
  <w:style w:type="paragraph" w:customStyle="1" w:styleId="bianhao2">
    <w:name w:val="bianhao2"/>
    <w:basedOn w:val="bianhao1"/>
    <w:qFormat/>
    <w:pPr>
      <w:tabs>
        <w:tab w:val="clear" w:pos="0"/>
        <w:tab w:val="left" w:pos="425"/>
      </w:tabs>
      <w:ind w:left="425"/>
    </w:pPr>
  </w:style>
  <w:style w:type="paragraph" w:customStyle="1" w:styleId="l18">
    <w:name w:val="l18"/>
    <w:basedOn w:val="a6"/>
    <w:qFormat/>
    <w:pPr>
      <w:widowControl/>
      <w:spacing w:before="30" w:after="100" w:afterAutospacing="1" w:line="270" w:lineRule="atLeast"/>
      <w:ind w:left="90"/>
      <w:jc w:val="left"/>
    </w:pPr>
    <w:rPr>
      <w:rFonts w:ascii="Arial Unicode MS" w:hAnsi="Arial Unicode MS" w:cs="Arial Unicode MS"/>
      <w:color w:val="000000"/>
      <w:kern w:val="0"/>
      <w:sz w:val="18"/>
      <w:szCs w:val="18"/>
    </w:rPr>
  </w:style>
  <w:style w:type="paragraph" w:customStyle="1" w:styleId="a4">
    <w:name w:val="列项——（一级）"/>
    <w:qFormat/>
    <w:pPr>
      <w:widowControl w:val="0"/>
      <w:numPr>
        <w:numId w:val="8"/>
      </w:numPr>
      <w:jc w:val="both"/>
    </w:pPr>
    <w:rPr>
      <w:rFonts w:ascii="宋体"/>
      <w:sz w:val="21"/>
      <w:szCs w:val="22"/>
    </w:rPr>
  </w:style>
  <w:style w:type="paragraph" w:customStyle="1" w:styleId="afffffd">
    <w:name w:val="章节题目"/>
    <w:basedOn w:val="affff2"/>
    <w:next w:val="a6"/>
    <w:unhideWhenUsed/>
    <w:qFormat/>
    <w:pPr>
      <w:spacing w:before="720" w:after="400" w:line="540" w:lineRule="atLeast"/>
      <w:ind w:right="2160"/>
    </w:pPr>
    <w:rPr>
      <w:rFonts w:ascii="Times New Roman" w:hAnsi="Times New Roman"/>
      <w:spacing w:val="-40"/>
      <w:sz w:val="60"/>
    </w:rPr>
  </w:style>
  <w:style w:type="paragraph" w:customStyle="1" w:styleId="contentnoteheader">
    <w:name w:val="contentnoteheader"/>
    <w:basedOn w:val="a6"/>
    <w:qFormat/>
    <w:pPr>
      <w:widowControl/>
      <w:spacing w:before="30" w:after="100" w:afterAutospacing="1"/>
      <w:ind w:left="90"/>
      <w:jc w:val="left"/>
    </w:pPr>
    <w:rPr>
      <w:rFonts w:ascii="Arial Unicode MS" w:hAnsi="Arial Unicode MS" w:cs="Arial Unicode MS"/>
      <w:b/>
      <w:bCs/>
      <w:color w:val="990000"/>
      <w:kern w:val="0"/>
      <w:sz w:val="18"/>
      <w:szCs w:val="18"/>
    </w:rPr>
  </w:style>
  <w:style w:type="paragraph" w:customStyle="1" w:styleId="1f6">
    <w:name w:val="样式1"/>
    <w:basedOn w:val="a6"/>
    <w:qFormat/>
    <w:pPr>
      <w:spacing w:before="120" w:after="120" w:line="300" w:lineRule="auto"/>
    </w:pPr>
    <w:rPr>
      <w:rFonts w:ascii="宋体" w:hAnsi="宋体"/>
      <w:b/>
      <w:sz w:val="24"/>
      <w:szCs w:val="20"/>
    </w:rPr>
  </w:style>
  <w:style w:type="paragraph" w:customStyle="1" w:styleId="font8">
    <w:name w:val="font8"/>
    <w:basedOn w:val="a6"/>
    <w:qFormat/>
    <w:pPr>
      <w:widowControl/>
      <w:spacing w:before="100" w:beforeAutospacing="1" w:after="100" w:afterAutospacing="1"/>
      <w:jc w:val="left"/>
    </w:pPr>
    <w:rPr>
      <w:rFonts w:ascii="宋体" w:hAnsi="宋体" w:cs="Arial Unicode MS" w:hint="eastAsia"/>
      <w:kern w:val="0"/>
      <w:sz w:val="20"/>
      <w:szCs w:val="20"/>
    </w:rPr>
  </w:style>
  <w:style w:type="paragraph" w:customStyle="1" w:styleId="a2">
    <w:name w:val="列表文字"/>
    <w:basedOn w:val="a6"/>
    <w:qFormat/>
    <w:pPr>
      <w:numPr>
        <w:numId w:val="9"/>
      </w:numPr>
      <w:tabs>
        <w:tab w:val="left" w:pos="885"/>
      </w:tabs>
    </w:pPr>
  </w:style>
  <w:style w:type="paragraph" w:customStyle="1" w:styleId="xl28">
    <w:name w:val="xl2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kern w:val="0"/>
      <w:sz w:val="24"/>
    </w:rPr>
  </w:style>
  <w:style w:type="paragraph" w:customStyle="1" w:styleId="xl46">
    <w:name w:val="xl46"/>
    <w:basedOn w:val="a6"/>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hAnsi="Arial Unicode MS" w:cs="Arial Unicode MS"/>
      <w:b/>
      <w:bCs/>
      <w:kern w:val="0"/>
      <w:sz w:val="24"/>
    </w:rPr>
  </w:style>
  <w:style w:type="paragraph" w:customStyle="1" w:styleId="Char18">
    <w:name w:val="Char1"/>
    <w:basedOn w:val="a6"/>
    <w:qFormat/>
    <w:pPr>
      <w:tabs>
        <w:tab w:val="left" w:pos="360"/>
      </w:tabs>
    </w:pPr>
    <w:rPr>
      <w:sz w:val="24"/>
    </w:rPr>
  </w:style>
  <w:style w:type="paragraph" w:customStyle="1" w:styleId="afffffe">
    <w:name w:val="段"/>
    <w:qFormat/>
    <w:pPr>
      <w:autoSpaceDE w:val="0"/>
      <w:autoSpaceDN w:val="0"/>
      <w:ind w:firstLineChars="200" w:firstLine="200"/>
      <w:jc w:val="both"/>
    </w:pPr>
    <w:rPr>
      <w:rFonts w:ascii="宋体" w:cs="宋体"/>
      <w:sz w:val="21"/>
      <w:szCs w:val="21"/>
    </w:rPr>
  </w:style>
  <w:style w:type="paragraph" w:customStyle="1" w:styleId="CharCharChar1">
    <w:name w:val="默认段落字体 Char Char Char"/>
    <w:basedOn w:val="afc"/>
    <w:qFormat/>
    <w:pPr>
      <w:widowControl w:val="0"/>
    </w:pPr>
    <w:rPr>
      <w:szCs w:val="18"/>
    </w:rPr>
  </w:style>
  <w:style w:type="paragraph" w:customStyle="1" w:styleId="2e">
    <w:name w:val="菲页2"/>
    <w:basedOn w:val="3"/>
    <w:qFormat/>
    <w:rPr>
      <w:rFonts w:ascii="黑体" w:eastAsia="黑体" w:hAnsi="宋体"/>
      <w:b w:val="0"/>
      <w:sz w:val="44"/>
    </w:rPr>
  </w:style>
  <w:style w:type="paragraph" w:customStyle="1" w:styleId="Char6">
    <w:name w:val="Char"/>
    <w:basedOn w:val="a6"/>
    <w:qFormat/>
    <w:pPr>
      <w:widowControl/>
      <w:spacing w:after="160" w:line="240" w:lineRule="exact"/>
      <w:jc w:val="left"/>
    </w:pPr>
    <w:rPr>
      <w:rFonts w:ascii="Verdana" w:eastAsia="仿宋_GB2312" w:hAnsi="Verdana"/>
      <w:kern w:val="0"/>
      <w:sz w:val="24"/>
      <w:szCs w:val="20"/>
      <w:lang w:eastAsia="en-US"/>
    </w:rPr>
  </w:style>
  <w:style w:type="paragraph" w:customStyle="1" w:styleId="xl50">
    <w:name w:val="xl50"/>
    <w:basedOn w:val="a6"/>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hAnsi="Arial Unicode MS" w:cs="Arial Unicode MS"/>
      <w:b/>
      <w:bCs/>
      <w:kern w:val="0"/>
      <w:sz w:val="20"/>
      <w:szCs w:val="20"/>
    </w:rPr>
  </w:style>
  <w:style w:type="paragraph" w:customStyle="1" w:styleId="10">
    <w:name w:val="项目1"/>
    <w:basedOn w:val="a6"/>
    <w:qFormat/>
    <w:pPr>
      <w:numPr>
        <w:numId w:val="10"/>
      </w:numPr>
      <w:tabs>
        <w:tab w:val="left" w:pos="840"/>
      </w:tabs>
      <w:spacing w:line="360" w:lineRule="auto"/>
    </w:pPr>
    <w:rPr>
      <w:szCs w:val="22"/>
    </w:rPr>
  </w:style>
  <w:style w:type="paragraph" w:customStyle="1" w:styleId="redsmall">
    <w:name w:val="redsmall"/>
    <w:basedOn w:val="a6"/>
    <w:qFormat/>
    <w:pPr>
      <w:widowControl/>
      <w:spacing w:before="100" w:beforeAutospacing="1" w:after="100" w:afterAutospacing="1"/>
      <w:jc w:val="left"/>
    </w:pPr>
    <w:rPr>
      <w:rFonts w:ascii="Arial" w:hAnsi="Arial" w:cs="Arial"/>
      <w:color w:val="FF0000"/>
      <w:kern w:val="0"/>
      <w:sz w:val="16"/>
      <w:szCs w:val="16"/>
    </w:rPr>
  </w:style>
  <w:style w:type="paragraph" w:customStyle="1" w:styleId="1CharCharCharChar">
    <w:name w:val="1 Char Char Char Char"/>
    <w:basedOn w:val="a6"/>
    <w:qFormat/>
    <w:rPr>
      <w:rFonts w:ascii="Tahoma" w:hAnsi="Tahoma"/>
      <w:sz w:val="24"/>
      <w:szCs w:val="20"/>
    </w:rPr>
  </w:style>
  <w:style w:type="paragraph" w:customStyle="1" w:styleId="defaultwhite">
    <w:name w:val="defaultwhite"/>
    <w:basedOn w:val="a6"/>
    <w:qFormat/>
    <w:pPr>
      <w:widowControl/>
      <w:spacing w:before="100" w:beforeAutospacing="1" w:after="100" w:afterAutospacing="1"/>
      <w:jc w:val="left"/>
    </w:pPr>
    <w:rPr>
      <w:rFonts w:ascii="Arial" w:hAnsi="Arial" w:cs="Arial"/>
      <w:b/>
      <w:bCs/>
      <w:color w:val="FFFFFF"/>
      <w:kern w:val="0"/>
      <w:sz w:val="20"/>
      <w:szCs w:val="20"/>
    </w:rPr>
  </w:style>
  <w:style w:type="paragraph" w:customStyle="1" w:styleId="Pa6">
    <w:name w:val="Pa6"/>
    <w:basedOn w:val="a6"/>
    <w:next w:val="a6"/>
    <w:qFormat/>
    <w:pPr>
      <w:autoSpaceDE w:val="0"/>
      <w:autoSpaceDN w:val="0"/>
      <w:adjustRightInd w:val="0"/>
      <w:spacing w:line="160" w:lineRule="atLeast"/>
      <w:jc w:val="left"/>
    </w:pPr>
    <w:rPr>
      <w:rFonts w:ascii="黑体" w:eastAsia="黑体"/>
      <w:kern w:val="0"/>
      <w:sz w:val="24"/>
    </w:rPr>
  </w:style>
  <w:style w:type="paragraph" w:customStyle="1" w:styleId="63">
    <w:name w:val="6'"/>
    <w:basedOn w:val="a6"/>
    <w:qFormat/>
    <w:pPr>
      <w:autoSpaceDE w:val="0"/>
      <w:autoSpaceDN w:val="0"/>
      <w:adjustRightInd w:val="0"/>
      <w:snapToGrid w:val="0"/>
      <w:spacing w:line="320" w:lineRule="exact"/>
      <w:jc w:val="center"/>
      <w:textAlignment w:val="baseline"/>
    </w:pPr>
    <w:rPr>
      <w:spacing w:val="20"/>
      <w:kern w:val="28"/>
      <w:szCs w:val="20"/>
    </w:rPr>
  </w:style>
  <w:style w:type="paragraph" w:customStyle="1" w:styleId="a1">
    <w:name w:val="章标题"/>
    <w:basedOn w:val="a6"/>
    <w:qFormat/>
    <w:pPr>
      <w:numPr>
        <w:ilvl w:val="2"/>
        <w:numId w:val="11"/>
      </w:numPr>
    </w:pPr>
    <w:rPr>
      <w:szCs w:val="22"/>
    </w:rPr>
  </w:style>
  <w:style w:type="paragraph" w:customStyle="1" w:styleId="Appendix2">
    <w:name w:val="Appendix 2"/>
    <w:next w:val="a6"/>
    <w:qFormat/>
    <w:pPr>
      <w:tabs>
        <w:tab w:val="left" w:pos="425"/>
      </w:tabs>
      <w:ind w:left="425" w:hanging="425"/>
    </w:pPr>
    <w:rPr>
      <w:sz w:val="21"/>
      <w:szCs w:val="21"/>
    </w:rPr>
  </w:style>
  <w:style w:type="paragraph" w:customStyle="1" w:styleId="xl42">
    <w:name w:val="xl42"/>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reader-word-layerreader-word-s14-15">
    <w:name w:val="reader-word-layer reader-word-s14-15"/>
    <w:basedOn w:val="a6"/>
    <w:qFormat/>
    <w:pPr>
      <w:widowControl/>
      <w:spacing w:before="100" w:beforeAutospacing="1" w:after="100" w:afterAutospacing="1"/>
      <w:jc w:val="left"/>
    </w:pPr>
    <w:rPr>
      <w:rFonts w:ascii="宋体" w:hAnsi="宋体" w:cs="宋体"/>
      <w:kern w:val="0"/>
      <w:sz w:val="24"/>
    </w:rPr>
  </w:style>
  <w:style w:type="paragraph" w:customStyle="1" w:styleId="xl29">
    <w:name w:val="xl29"/>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kern w:val="0"/>
      <w:sz w:val="24"/>
    </w:rPr>
  </w:style>
  <w:style w:type="paragraph" w:customStyle="1" w:styleId="Char1CharCharChar">
    <w:name w:val="Char1 Char Char Char"/>
    <w:basedOn w:val="a6"/>
    <w:qFormat/>
    <w:rPr>
      <w:rFonts w:ascii="Tahoma" w:hAnsi="Tahoma"/>
      <w:sz w:val="24"/>
      <w:szCs w:val="20"/>
    </w:rPr>
  </w:style>
  <w:style w:type="table" w:customStyle="1" w:styleId="1f7">
    <w:name w:val="网格型1"/>
    <w:basedOn w:val="a8"/>
    <w:uiPriority w:val="3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ggzyzx.jl.gov.cn/%EF%BC%89%E4%B8%8B%E8%BD%BD%E8%8E%B7%E5%8F%96%E9%87%87%E8%B4%AD%E6%96%87%E4%BB%B6%EF%BC%8C%E5%B9%B6%E4%BA%8E2020%E5%B9%B4%20%20%E6%9C%88" TargetMode="Externa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ggzyzx.jl.gov.cn/&#65289;&#19979;&#36733;&#33719;&#21462;&#37319;&#36141;&#25991;&#20214;&#65292;&#24182;&#20110;2020&#24180;%20%20&#26376;"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3357</Words>
  <Characters>19135</Characters>
  <Application>Microsoft Office Word</Application>
  <DocSecurity>0</DocSecurity>
  <Lines>159</Lines>
  <Paragraphs>44</Paragraphs>
  <ScaleCrop>false</ScaleCrop>
  <Company>MC SYSTEM</Company>
  <LinksUpToDate>false</LinksUpToDate>
  <CharactersWithSpaces>22448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一、什么是竞争性谈判</dc:title>
  <dc:creator>MC SYSTEM</dc:creator>
  <cp:lastModifiedBy>凌娟</cp:lastModifiedBy>
  <cp:revision>2</cp:revision>
  <cp:lastPrinted>2021-09-16T10:10:00Z</cp:lastPrinted>
  <dcterms:created xsi:type="dcterms:W3CDTF">2022-08-01T10:07:00Z</dcterms:created>
  <dcterms:modified xsi:type="dcterms:W3CDTF">2022-08-01T10:07:00Z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70FB0221434840D6981A06E53B936BFF</vt:lpwstr>
  </property>
</Properties>
</file>